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DA09E" w14:textId="77777777" w:rsidR="00986658" w:rsidRPr="00AB2720" w:rsidRDefault="00986658" w:rsidP="009D3D4F">
      <w:pPr>
        <w:spacing w:after="120" w:line="240" w:lineRule="exact"/>
        <w:jc w:val="center"/>
        <w:rPr>
          <w:rFonts w:ascii="Arial" w:hAnsi="Arial" w:cs="Arial"/>
          <w:b/>
          <w:sz w:val="28"/>
          <w:szCs w:val="22"/>
        </w:rPr>
      </w:pPr>
    </w:p>
    <w:p w14:paraId="188F5FDE" w14:textId="241F565E" w:rsidR="006D022C" w:rsidRPr="00AB2720" w:rsidRDefault="004A7F41" w:rsidP="009D3D4F">
      <w:pPr>
        <w:spacing w:after="120" w:line="240" w:lineRule="exact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Klauzula Informacyjna</w:t>
      </w:r>
      <w:r w:rsidR="009D3D4F" w:rsidRPr="00AB2720">
        <w:rPr>
          <w:rFonts w:ascii="Arial" w:hAnsi="Arial" w:cs="Arial"/>
          <w:b/>
          <w:sz w:val="28"/>
          <w:szCs w:val="22"/>
        </w:rPr>
        <w:t xml:space="preserve"> Ministra</w:t>
      </w:r>
      <w:r w:rsidR="006D74E1" w:rsidRPr="00AB2720">
        <w:rPr>
          <w:rFonts w:ascii="Arial" w:hAnsi="Arial" w:cs="Arial"/>
          <w:b/>
          <w:sz w:val="28"/>
          <w:szCs w:val="22"/>
        </w:rPr>
        <w:t xml:space="preserve"> </w:t>
      </w:r>
      <w:r w:rsidR="00517D56" w:rsidRPr="00AB2720">
        <w:rPr>
          <w:rFonts w:ascii="Arial" w:hAnsi="Arial" w:cs="Arial"/>
          <w:b/>
          <w:sz w:val="28"/>
          <w:szCs w:val="22"/>
        </w:rPr>
        <w:t>Funduszy i Polityki Regionalnej</w:t>
      </w:r>
    </w:p>
    <w:p w14:paraId="552DFA66" w14:textId="74EECC91" w:rsidR="00E5389F" w:rsidRPr="00A21E51" w:rsidRDefault="00EC6E58" w:rsidP="009D3D4F">
      <w:pPr>
        <w:spacing w:after="120" w:line="240" w:lineRule="exact"/>
        <w:jc w:val="center"/>
        <w:rPr>
          <w:rFonts w:ascii="Arial" w:hAnsi="Arial" w:cs="Arial"/>
          <w:bCs/>
          <w:sz w:val="28"/>
          <w:szCs w:val="22"/>
        </w:rPr>
      </w:pPr>
      <w:r w:rsidRPr="00A21E51">
        <w:rPr>
          <w:rFonts w:ascii="Arial" w:hAnsi="Arial" w:cs="Arial"/>
          <w:bCs/>
          <w:sz w:val="28"/>
          <w:szCs w:val="22"/>
        </w:rPr>
        <w:t xml:space="preserve">w związku z realizacją </w:t>
      </w:r>
      <w:r w:rsidR="00AB2720" w:rsidRPr="00A21E51">
        <w:rPr>
          <w:rFonts w:ascii="Arial" w:hAnsi="Arial" w:cs="Arial"/>
          <w:bCs/>
          <w:sz w:val="28"/>
          <w:szCs w:val="22"/>
        </w:rPr>
        <w:t xml:space="preserve">umowy pomiędzy </w:t>
      </w:r>
      <w:proofErr w:type="spellStart"/>
      <w:r w:rsidR="00AB2720" w:rsidRPr="00A21E51">
        <w:rPr>
          <w:rFonts w:ascii="Arial" w:hAnsi="Arial" w:cs="Arial"/>
          <w:bCs/>
          <w:sz w:val="28"/>
          <w:szCs w:val="22"/>
        </w:rPr>
        <w:t>MFiPR</w:t>
      </w:r>
      <w:proofErr w:type="spellEnd"/>
      <w:r w:rsidR="00AB2720" w:rsidRPr="00A21E51">
        <w:rPr>
          <w:rFonts w:ascii="Arial" w:hAnsi="Arial" w:cs="Arial"/>
          <w:bCs/>
          <w:sz w:val="28"/>
          <w:szCs w:val="22"/>
        </w:rPr>
        <w:t xml:space="preserve"> i </w:t>
      </w:r>
      <w:r w:rsidR="00C66A32" w:rsidRPr="00A21E51">
        <w:rPr>
          <w:rFonts w:ascii="Arial" w:hAnsi="Arial" w:cs="Arial"/>
          <w:bCs/>
          <w:sz w:val="28"/>
          <w:szCs w:val="22"/>
        </w:rPr>
        <w:t xml:space="preserve">Województwem </w:t>
      </w:r>
      <w:proofErr w:type="spellStart"/>
      <w:r w:rsidR="00A21E51">
        <w:rPr>
          <w:rFonts w:ascii="Arial" w:hAnsi="Arial" w:cs="Arial"/>
          <w:bCs/>
          <w:sz w:val="28"/>
          <w:szCs w:val="22"/>
        </w:rPr>
        <w:t>ws</w:t>
      </w:r>
      <w:proofErr w:type="spellEnd"/>
      <w:r w:rsidR="00A21E51">
        <w:rPr>
          <w:rFonts w:ascii="Arial" w:hAnsi="Arial" w:cs="Arial"/>
          <w:bCs/>
          <w:sz w:val="28"/>
          <w:szCs w:val="22"/>
        </w:rPr>
        <w:t>.</w:t>
      </w:r>
      <w:r w:rsidR="00C66A32" w:rsidRPr="00A21E51">
        <w:rPr>
          <w:rFonts w:ascii="Arial" w:hAnsi="Arial" w:cs="Arial"/>
          <w:bCs/>
          <w:sz w:val="28"/>
          <w:szCs w:val="22"/>
        </w:rPr>
        <w:t xml:space="preserve"> prowadzenia </w:t>
      </w:r>
      <w:r w:rsidR="00A21E51">
        <w:rPr>
          <w:rFonts w:ascii="Arial" w:hAnsi="Arial" w:cs="Arial"/>
          <w:bCs/>
          <w:sz w:val="28"/>
          <w:szCs w:val="22"/>
        </w:rPr>
        <w:t xml:space="preserve">przez Województwo </w:t>
      </w:r>
      <w:r w:rsidR="00C66A32" w:rsidRPr="00A21E51">
        <w:rPr>
          <w:rFonts w:ascii="Arial" w:hAnsi="Arial" w:cs="Arial"/>
          <w:bCs/>
          <w:sz w:val="28"/>
          <w:szCs w:val="22"/>
        </w:rPr>
        <w:t>Punktów Informacyjnych Funduszy Europejskich</w:t>
      </w:r>
    </w:p>
    <w:p w14:paraId="1EADEF0B" w14:textId="49635AE8" w:rsidR="000D5E3E" w:rsidRDefault="000D5E3E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03A342A3" w14:textId="77777777" w:rsidR="00ED3ED4" w:rsidRPr="00AB2720" w:rsidRDefault="00ED3ED4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6567E388" w14:textId="08CBF783" w:rsidR="00BF2D21" w:rsidRPr="00AB2720" w:rsidRDefault="00BF2D21" w:rsidP="009D3D4F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 xml:space="preserve">Cel przetwarzania </w:t>
      </w:r>
      <w:r w:rsidR="00D506AC" w:rsidRPr="00AB2720">
        <w:rPr>
          <w:rFonts w:ascii="Arial" w:hAnsi="Arial" w:cs="Arial"/>
          <w:b/>
          <w:sz w:val="22"/>
          <w:szCs w:val="22"/>
        </w:rPr>
        <w:t xml:space="preserve">danych </w:t>
      </w:r>
    </w:p>
    <w:p w14:paraId="2BDA71FA" w14:textId="6902C442" w:rsidR="006E267B" w:rsidRPr="00AB2720" w:rsidRDefault="00EC6E58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Minister </w:t>
      </w:r>
      <w:r w:rsidR="00517D56" w:rsidRPr="00AB2720">
        <w:rPr>
          <w:rFonts w:ascii="Arial" w:hAnsi="Arial" w:cs="Arial"/>
          <w:sz w:val="22"/>
          <w:szCs w:val="22"/>
        </w:rPr>
        <w:t xml:space="preserve">Funduszy i Polityki Regionalnej </w:t>
      </w:r>
      <w:r w:rsidR="00C66A32">
        <w:rPr>
          <w:rFonts w:ascii="Arial" w:hAnsi="Arial" w:cs="Arial"/>
          <w:sz w:val="22"/>
          <w:szCs w:val="22"/>
        </w:rPr>
        <w:t>będzie</w:t>
      </w:r>
      <w:r w:rsidRPr="00AB2720">
        <w:rPr>
          <w:rFonts w:ascii="Arial" w:hAnsi="Arial" w:cs="Arial"/>
          <w:sz w:val="22"/>
          <w:szCs w:val="22"/>
        </w:rPr>
        <w:t xml:space="preserve"> </w:t>
      </w:r>
      <w:r w:rsidR="00102F94" w:rsidRPr="00AB2720">
        <w:rPr>
          <w:rFonts w:ascii="Arial" w:hAnsi="Arial" w:cs="Arial"/>
          <w:sz w:val="22"/>
          <w:szCs w:val="22"/>
        </w:rPr>
        <w:t>przetwarza</w:t>
      </w:r>
      <w:r w:rsidR="00C66A32">
        <w:rPr>
          <w:rFonts w:ascii="Arial" w:hAnsi="Arial" w:cs="Arial"/>
          <w:sz w:val="22"/>
          <w:szCs w:val="22"/>
        </w:rPr>
        <w:t>ć</w:t>
      </w:r>
      <w:r w:rsidRPr="00AB2720">
        <w:rPr>
          <w:rFonts w:ascii="Arial" w:hAnsi="Arial" w:cs="Arial"/>
          <w:sz w:val="22"/>
          <w:szCs w:val="22"/>
        </w:rPr>
        <w:t xml:space="preserve"> Państwa dane osobowe w </w:t>
      </w:r>
      <w:r w:rsidR="00884C40">
        <w:rPr>
          <w:rFonts w:ascii="Arial" w:hAnsi="Arial" w:cs="Arial"/>
          <w:sz w:val="22"/>
          <w:szCs w:val="22"/>
        </w:rPr>
        <w:t>związku z</w:t>
      </w:r>
      <w:r w:rsidR="00884C40" w:rsidRPr="00AB2720">
        <w:rPr>
          <w:rFonts w:ascii="Arial" w:hAnsi="Arial" w:cs="Arial"/>
          <w:sz w:val="22"/>
          <w:szCs w:val="22"/>
        </w:rPr>
        <w:t xml:space="preserve"> </w:t>
      </w:r>
      <w:r w:rsidR="00A9731E" w:rsidRPr="00AB2720">
        <w:rPr>
          <w:rFonts w:ascii="Arial" w:hAnsi="Arial" w:cs="Arial"/>
          <w:sz w:val="22"/>
          <w:szCs w:val="22"/>
        </w:rPr>
        <w:t>realizacj</w:t>
      </w:r>
      <w:r w:rsidR="00884C40">
        <w:rPr>
          <w:rFonts w:ascii="Arial" w:hAnsi="Arial" w:cs="Arial"/>
          <w:sz w:val="22"/>
          <w:szCs w:val="22"/>
        </w:rPr>
        <w:t>ą</w:t>
      </w:r>
      <w:r w:rsidR="00A9731E" w:rsidRPr="00AB2720">
        <w:rPr>
          <w:rFonts w:ascii="Arial" w:hAnsi="Arial" w:cs="Arial"/>
          <w:sz w:val="22"/>
          <w:szCs w:val="22"/>
        </w:rPr>
        <w:t xml:space="preserve"> umowy nr </w:t>
      </w:r>
      <w:r w:rsidR="00946269">
        <w:rPr>
          <w:rFonts w:ascii="Arial" w:hAnsi="Arial" w:cs="Arial"/>
          <w:sz w:val="22"/>
          <w:szCs w:val="22"/>
        </w:rPr>
        <w:t>DKP/BDG-II/PTFE/24/23</w:t>
      </w:r>
      <w:r w:rsidR="00A9731E" w:rsidRPr="00AB2720">
        <w:rPr>
          <w:rFonts w:ascii="Arial" w:hAnsi="Arial" w:cs="Arial"/>
          <w:sz w:val="22"/>
          <w:szCs w:val="22"/>
        </w:rPr>
        <w:t xml:space="preserve"> z dnia</w:t>
      </w:r>
      <w:r w:rsidR="00946269">
        <w:rPr>
          <w:rFonts w:ascii="Arial" w:hAnsi="Arial" w:cs="Arial"/>
          <w:sz w:val="22"/>
          <w:szCs w:val="22"/>
        </w:rPr>
        <w:t xml:space="preserve"> 15.06.2023 r.</w:t>
      </w:r>
      <w:r w:rsidR="00A9731E" w:rsidRPr="00AB2720">
        <w:rPr>
          <w:rFonts w:ascii="Arial" w:hAnsi="Arial" w:cs="Arial"/>
          <w:sz w:val="22"/>
          <w:szCs w:val="22"/>
        </w:rPr>
        <w:t xml:space="preserve"> </w:t>
      </w:r>
      <w:r w:rsidR="006E267B" w:rsidRPr="00AB2720">
        <w:rPr>
          <w:rFonts w:ascii="Arial" w:hAnsi="Arial" w:cs="Arial"/>
          <w:sz w:val="22"/>
          <w:szCs w:val="22"/>
        </w:rPr>
        <w:t xml:space="preserve">w </w:t>
      </w:r>
      <w:r w:rsidR="00C66A32">
        <w:rPr>
          <w:rFonts w:ascii="Arial" w:hAnsi="Arial" w:cs="Arial"/>
          <w:sz w:val="22"/>
          <w:szCs w:val="22"/>
        </w:rPr>
        <w:t xml:space="preserve">tym w </w:t>
      </w:r>
      <w:r w:rsidR="00C66A32" w:rsidRPr="00AB2720">
        <w:rPr>
          <w:rFonts w:ascii="Arial" w:hAnsi="Arial" w:cs="Arial"/>
          <w:sz w:val="22"/>
          <w:szCs w:val="22"/>
        </w:rPr>
        <w:t>cel</w:t>
      </w:r>
      <w:r w:rsidR="00C66A32">
        <w:rPr>
          <w:rFonts w:ascii="Arial" w:hAnsi="Arial" w:cs="Arial"/>
          <w:sz w:val="22"/>
          <w:szCs w:val="22"/>
        </w:rPr>
        <w:t>u</w:t>
      </w:r>
      <w:r w:rsidR="00C66A32" w:rsidRPr="00AB2720">
        <w:rPr>
          <w:rFonts w:ascii="Arial" w:hAnsi="Arial" w:cs="Arial"/>
          <w:sz w:val="22"/>
          <w:szCs w:val="22"/>
        </w:rPr>
        <w:t xml:space="preserve"> </w:t>
      </w:r>
      <w:r w:rsidR="007C384B">
        <w:rPr>
          <w:rFonts w:ascii="Arial" w:hAnsi="Arial" w:cs="Arial"/>
          <w:sz w:val="22"/>
          <w:szCs w:val="22"/>
        </w:rPr>
        <w:t xml:space="preserve">kontroli, </w:t>
      </w:r>
      <w:r w:rsidR="002977C2" w:rsidRPr="002977C2">
        <w:rPr>
          <w:rFonts w:ascii="Arial" w:hAnsi="Arial" w:cs="Arial"/>
          <w:sz w:val="22"/>
          <w:szCs w:val="22"/>
        </w:rPr>
        <w:t>badań jakości obsługi, pomiaru wskaźników projektu oraz certyfikacji punktów</w:t>
      </w:r>
      <w:r w:rsidR="006E267B" w:rsidRPr="00AB2720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14:paraId="13407CF3" w14:textId="77777777" w:rsidR="00EC6E58" w:rsidRPr="00AB2720" w:rsidRDefault="00EC6E58" w:rsidP="009D3D4F">
      <w:pPr>
        <w:spacing w:after="120" w:line="240" w:lineRule="exact"/>
        <w:jc w:val="both"/>
        <w:rPr>
          <w:rFonts w:ascii="Arial" w:hAnsi="Arial" w:cs="Arial"/>
          <w:szCs w:val="22"/>
        </w:rPr>
      </w:pPr>
    </w:p>
    <w:p w14:paraId="0431EA6F" w14:textId="19A23F89" w:rsidR="00D506AC" w:rsidRPr="00AB2720" w:rsidRDefault="00D506AC" w:rsidP="009D3D4F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 xml:space="preserve">Podstawa prawna przetwarzania  </w:t>
      </w:r>
    </w:p>
    <w:p w14:paraId="60CF0C82" w14:textId="6C21D3BE" w:rsidR="00D506AC" w:rsidRPr="00AB2720" w:rsidRDefault="00D506AC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>Minister przetwarza Państwa dane osobowe</w:t>
      </w:r>
      <w:r w:rsidR="00ED3ED4">
        <w:rPr>
          <w:rFonts w:ascii="Arial" w:hAnsi="Arial" w:cs="Arial"/>
          <w:sz w:val="22"/>
          <w:szCs w:val="22"/>
        </w:rPr>
        <w:t>:</w:t>
      </w:r>
    </w:p>
    <w:p w14:paraId="1A80A101" w14:textId="640C4D27" w:rsidR="00884C40" w:rsidRPr="00491981" w:rsidRDefault="00D506AC" w:rsidP="00491981">
      <w:pPr>
        <w:rPr>
          <w:rFonts w:ascii="Arial" w:hAnsi="Arial" w:cs="Arial"/>
          <w:sz w:val="22"/>
          <w:szCs w:val="22"/>
        </w:rPr>
      </w:pPr>
      <w:r w:rsidRPr="00491981">
        <w:rPr>
          <w:rFonts w:ascii="Arial" w:hAnsi="Arial" w:cs="Arial"/>
          <w:sz w:val="22"/>
          <w:szCs w:val="22"/>
        </w:rPr>
        <w:t xml:space="preserve">w celu realizacji obowiązku prawnego nałożonego na Ministra </w:t>
      </w:r>
      <w:r w:rsidR="00491981" w:rsidRPr="00491981">
        <w:rPr>
          <w:rFonts w:ascii="Arial" w:hAnsi="Arial" w:cs="Arial"/>
          <w:sz w:val="22"/>
          <w:szCs w:val="22"/>
        </w:rPr>
        <w:t xml:space="preserve">tj. art. 6 ust. 1 lit. </w:t>
      </w:r>
      <w:r w:rsidR="00931939">
        <w:rPr>
          <w:rFonts w:ascii="Arial" w:hAnsi="Arial" w:cs="Arial"/>
          <w:sz w:val="22"/>
          <w:szCs w:val="22"/>
        </w:rPr>
        <w:t>c)</w:t>
      </w:r>
      <w:r w:rsidR="00491981" w:rsidRPr="00491981">
        <w:rPr>
          <w:rFonts w:ascii="Arial" w:hAnsi="Arial" w:cs="Arial"/>
          <w:sz w:val="22"/>
          <w:szCs w:val="22"/>
        </w:rPr>
        <w:t xml:space="preserve"> RODO oraz . w ramach wykonywania zadań realizowanych w interesie publicznym tj. art. 6 ust. 1 lit e</w:t>
      </w:r>
      <w:r w:rsidR="00931939">
        <w:rPr>
          <w:rFonts w:ascii="Arial" w:hAnsi="Arial" w:cs="Arial"/>
          <w:sz w:val="22"/>
          <w:szCs w:val="22"/>
        </w:rPr>
        <w:t>)</w:t>
      </w:r>
      <w:r w:rsidR="00491981" w:rsidRPr="00491981">
        <w:rPr>
          <w:rFonts w:ascii="Arial" w:hAnsi="Arial" w:cs="Arial"/>
          <w:sz w:val="22"/>
          <w:szCs w:val="22"/>
        </w:rPr>
        <w:t xml:space="preserve"> RODO</w:t>
      </w:r>
      <w:r w:rsidR="00491981">
        <w:rPr>
          <w:rFonts w:ascii="Arial" w:hAnsi="Arial" w:cs="Arial"/>
          <w:sz w:val="22"/>
          <w:szCs w:val="22"/>
        </w:rPr>
        <w:t xml:space="preserve"> </w:t>
      </w:r>
      <w:r w:rsidR="00491981" w:rsidRPr="00491981">
        <w:rPr>
          <w:rFonts w:ascii="Arial" w:hAnsi="Arial" w:cs="Arial"/>
          <w:sz w:val="22"/>
          <w:szCs w:val="22"/>
        </w:rPr>
        <w:t>w związku</w:t>
      </w:r>
      <w:r w:rsidR="00884C40" w:rsidRPr="00491981">
        <w:rPr>
          <w:rFonts w:ascii="Arial" w:hAnsi="Arial" w:cs="Arial"/>
          <w:sz w:val="22"/>
          <w:szCs w:val="22"/>
        </w:rPr>
        <w:t xml:space="preserve"> z Rozporządzeni</w:t>
      </w:r>
      <w:r w:rsidR="006B5C5C">
        <w:rPr>
          <w:rFonts w:ascii="Arial" w:hAnsi="Arial" w:cs="Arial"/>
          <w:sz w:val="22"/>
          <w:szCs w:val="22"/>
        </w:rPr>
        <w:t>em</w:t>
      </w:r>
      <w:r w:rsidR="00884C40" w:rsidRPr="00491981">
        <w:rPr>
          <w:rFonts w:ascii="Arial" w:hAnsi="Arial" w:cs="Arial"/>
          <w:sz w:val="22"/>
          <w:szCs w:val="22"/>
        </w:rPr>
        <w:t xml:space="preserve"> </w:t>
      </w:r>
      <w:r w:rsidR="00491981" w:rsidRPr="00491981">
        <w:rPr>
          <w:rFonts w:ascii="Arial" w:hAnsi="Arial" w:cs="Arial"/>
          <w:sz w:val="22"/>
          <w:szCs w:val="22"/>
        </w:rPr>
        <w:t>Parlamentu Europejskiego i Rady (UE) nr 2021/1060 z dnia 24 czerwca 2021 r. ustanawiając</w:t>
      </w:r>
      <w:r w:rsidR="006B5C5C">
        <w:rPr>
          <w:rFonts w:ascii="Arial" w:hAnsi="Arial" w:cs="Arial"/>
          <w:sz w:val="22"/>
          <w:szCs w:val="22"/>
        </w:rPr>
        <w:t>ym</w:t>
      </w:r>
      <w:r w:rsidR="00491981" w:rsidRPr="00491981">
        <w:rPr>
          <w:rFonts w:ascii="Arial" w:hAnsi="Arial" w:cs="Arial"/>
          <w:sz w:val="22"/>
          <w:szCs w:val="22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Rybactwa i Akwakultury a także przepisy finansowe na potrzeby tych funduszy oraz na potrzeby Funduszu Azylu, Migracji i Integracji, Funduszu Bezpieczeństwa Wewnętrznego i Instrumentu Wsparcia Finansowego na rzecz Zarządzania Granicami i Polityki Wizowej (Dz. Urz. UE L 231 z 30.06.2021 r. str. 159 z </w:t>
      </w:r>
      <w:proofErr w:type="spellStart"/>
      <w:r w:rsidR="00491981" w:rsidRPr="00491981">
        <w:rPr>
          <w:rFonts w:ascii="Arial" w:hAnsi="Arial" w:cs="Arial"/>
          <w:sz w:val="22"/>
          <w:szCs w:val="22"/>
        </w:rPr>
        <w:t>późn</w:t>
      </w:r>
      <w:proofErr w:type="spellEnd"/>
      <w:r w:rsidR="00491981" w:rsidRPr="00491981">
        <w:rPr>
          <w:rFonts w:ascii="Arial" w:hAnsi="Arial" w:cs="Arial"/>
          <w:sz w:val="22"/>
          <w:szCs w:val="22"/>
        </w:rPr>
        <w:t>. zm.)</w:t>
      </w:r>
      <w:r w:rsidR="00365A79">
        <w:rPr>
          <w:rFonts w:ascii="Arial" w:hAnsi="Arial" w:cs="Arial"/>
          <w:sz w:val="22"/>
          <w:szCs w:val="22"/>
        </w:rPr>
        <w:t xml:space="preserve"> oraz ustawą z dnia 28 kwietnia 2022 r.</w:t>
      </w:r>
      <w:r w:rsidR="00365A79" w:rsidRPr="00365A79">
        <w:t xml:space="preserve"> </w:t>
      </w:r>
      <w:r w:rsidR="00365A79" w:rsidRPr="00365A79">
        <w:rPr>
          <w:rFonts w:ascii="Arial" w:hAnsi="Arial" w:cs="Arial"/>
          <w:sz w:val="22"/>
          <w:szCs w:val="22"/>
        </w:rPr>
        <w:t>o zasadach realizacji zadań finansowanych ze środków europejskich w perspektywie finansowej 2021–2027</w:t>
      </w:r>
      <w:r w:rsidR="00365A79">
        <w:rPr>
          <w:rFonts w:ascii="Arial" w:hAnsi="Arial" w:cs="Arial"/>
          <w:sz w:val="22"/>
          <w:szCs w:val="22"/>
        </w:rPr>
        <w:t xml:space="preserve"> (Dz. U </w:t>
      </w:r>
      <w:r w:rsidR="00E4144A">
        <w:rPr>
          <w:rFonts w:ascii="Arial" w:hAnsi="Arial" w:cs="Arial"/>
          <w:sz w:val="22"/>
          <w:szCs w:val="22"/>
        </w:rPr>
        <w:br/>
      </w:r>
      <w:r w:rsidR="00365A79">
        <w:rPr>
          <w:rFonts w:ascii="Arial" w:hAnsi="Arial" w:cs="Arial"/>
          <w:sz w:val="22"/>
          <w:szCs w:val="22"/>
        </w:rPr>
        <w:t>z 2022 r., poz. 1079)</w:t>
      </w:r>
      <w:r w:rsidR="001932F6">
        <w:rPr>
          <w:rFonts w:ascii="Arial" w:hAnsi="Arial" w:cs="Arial"/>
          <w:sz w:val="22"/>
          <w:szCs w:val="22"/>
        </w:rPr>
        <w:t>.</w:t>
      </w:r>
    </w:p>
    <w:p w14:paraId="7EC12954" w14:textId="396FC5CD" w:rsidR="00D506AC" w:rsidRPr="00AB2720" w:rsidRDefault="00D506AC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0B86AC6A" w14:textId="408A434E" w:rsidR="00986658" w:rsidRPr="00AB2720" w:rsidRDefault="00986658" w:rsidP="009D3D4F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>Okres przechowywania danych</w:t>
      </w:r>
    </w:p>
    <w:p w14:paraId="03572099" w14:textId="531CED30" w:rsidR="00986658" w:rsidRPr="0088439F" w:rsidRDefault="00986658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88439F">
        <w:rPr>
          <w:rFonts w:ascii="Arial" w:hAnsi="Arial" w:cs="Arial"/>
          <w:sz w:val="22"/>
          <w:szCs w:val="22"/>
        </w:rPr>
        <w:t xml:space="preserve">Minister będzie </w:t>
      </w:r>
      <w:r w:rsidR="00491981">
        <w:rPr>
          <w:rFonts w:ascii="Arial" w:hAnsi="Arial" w:cs="Arial"/>
          <w:sz w:val="22"/>
          <w:szCs w:val="22"/>
        </w:rPr>
        <w:t>przetwarzał</w:t>
      </w:r>
      <w:r w:rsidR="00491981" w:rsidRPr="0088439F">
        <w:rPr>
          <w:rFonts w:ascii="Arial" w:hAnsi="Arial" w:cs="Arial"/>
          <w:sz w:val="22"/>
          <w:szCs w:val="22"/>
        </w:rPr>
        <w:t xml:space="preserve"> </w:t>
      </w:r>
      <w:r w:rsidRPr="0088439F">
        <w:rPr>
          <w:rFonts w:ascii="Arial" w:hAnsi="Arial" w:cs="Arial"/>
          <w:sz w:val="22"/>
          <w:szCs w:val="22"/>
        </w:rPr>
        <w:t xml:space="preserve">Państwa dane osobowe przez okres trwania </w:t>
      </w:r>
      <w:r w:rsidR="00A9731E" w:rsidRPr="0088439F">
        <w:rPr>
          <w:rFonts w:ascii="Arial" w:hAnsi="Arial" w:cs="Arial"/>
          <w:sz w:val="22"/>
          <w:szCs w:val="22"/>
        </w:rPr>
        <w:t xml:space="preserve">umowy </w:t>
      </w:r>
      <w:r w:rsidR="00491981">
        <w:rPr>
          <w:rFonts w:ascii="Arial" w:hAnsi="Arial" w:cs="Arial"/>
          <w:sz w:val="22"/>
          <w:szCs w:val="22"/>
        </w:rPr>
        <w:t xml:space="preserve">z </w:t>
      </w:r>
      <w:r w:rsidR="004C27D1">
        <w:rPr>
          <w:rFonts w:ascii="Arial" w:hAnsi="Arial" w:cs="Arial"/>
          <w:sz w:val="22"/>
          <w:szCs w:val="22"/>
        </w:rPr>
        <w:t xml:space="preserve">Województwem </w:t>
      </w:r>
      <w:r w:rsidR="00A9731E" w:rsidRPr="0088439F">
        <w:rPr>
          <w:rFonts w:ascii="Arial" w:hAnsi="Arial" w:cs="Arial"/>
          <w:sz w:val="22"/>
          <w:szCs w:val="22"/>
        </w:rPr>
        <w:t xml:space="preserve">oraz </w:t>
      </w:r>
      <w:r w:rsidR="004A7F41">
        <w:rPr>
          <w:rFonts w:ascii="Arial" w:hAnsi="Arial" w:cs="Arial"/>
          <w:sz w:val="22"/>
          <w:szCs w:val="22"/>
        </w:rPr>
        <w:t xml:space="preserve">przez </w:t>
      </w:r>
      <w:r w:rsidR="0088439F">
        <w:rPr>
          <w:rFonts w:ascii="Arial" w:hAnsi="Arial" w:cs="Arial"/>
          <w:sz w:val="22"/>
          <w:szCs w:val="22"/>
        </w:rPr>
        <w:t>czas</w:t>
      </w:r>
      <w:r w:rsidR="0088439F" w:rsidRPr="0088439F">
        <w:rPr>
          <w:rFonts w:ascii="Arial" w:hAnsi="Arial" w:cs="Arial"/>
          <w:sz w:val="22"/>
          <w:szCs w:val="22"/>
        </w:rPr>
        <w:t xml:space="preserve"> </w:t>
      </w:r>
      <w:r w:rsidR="004C27D1" w:rsidRPr="0088439F">
        <w:rPr>
          <w:rFonts w:ascii="Arial" w:hAnsi="Arial" w:cs="Arial"/>
          <w:sz w:val="22"/>
          <w:szCs w:val="22"/>
        </w:rPr>
        <w:t>wynikając</w:t>
      </w:r>
      <w:r w:rsidR="004C27D1">
        <w:rPr>
          <w:rFonts w:ascii="Arial" w:hAnsi="Arial" w:cs="Arial"/>
          <w:sz w:val="22"/>
          <w:szCs w:val="22"/>
        </w:rPr>
        <w:t>y z</w:t>
      </w:r>
      <w:r w:rsidR="004C27D1" w:rsidRPr="0088439F">
        <w:rPr>
          <w:rFonts w:ascii="Arial" w:hAnsi="Arial" w:cs="Arial"/>
          <w:sz w:val="22"/>
          <w:szCs w:val="22"/>
        </w:rPr>
        <w:t xml:space="preserve"> </w:t>
      </w:r>
      <w:r w:rsidR="0088439F" w:rsidRPr="0088439F">
        <w:rPr>
          <w:rFonts w:ascii="Arial" w:hAnsi="Arial" w:cs="Arial"/>
          <w:sz w:val="22"/>
          <w:szCs w:val="22"/>
        </w:rPr>
        <w:t xml:space="preserve">obowiązku archiwizacji. </w:t>
      </w:r>
      <w:r w:rsidR="00ED3ED4" w:rsidRPr="0088439F">
        <w:rPr>
          <w:rFonts w:ascii="Arial" w:hAnsi="Arial" w:cs="Arial"/>
          <w:sz w:val="22"/>
          <w:szCs w:val="22"/>
        </w:rPr>
        <w:t xml:space="preserve"> </w:t>
      </w:r>
    </w:p>
    <w:p w14:paraId="21C7C900" w14:textId="77777777" w:rsidR="00102F94" w:rsidRPr="00AB2720" w:rsidRDefault="00102F94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79101C52" w14:textId="1B8B4F5F" w:rsidR="00102F94" w:rsidRPr="00AB2720" w:rsidRDefault="00102F94" w:rsidP="009D3D4F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>Rodzaje przetwarzanych danych</w:t>
      </w:r>
    </w:p>
    <w:p w14:paraId="24C40120" w14:textId="478441C9" w:rsidR="00D26691" w:rsidRPr="00AB2720" w:rsidRDefault="00102F94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Minister zbiera i przetwarza </w:t>
      </w:r>
      <w:r w:rsidR="004C27D1" w:rsidRPr="004C27D1">
        <w:rPr>
          <w:rFonts w:ascii="Arial" w:hAnsi="Arial" w:cs="Arial"/>
          <w:sz w:val="22"/>
          <w:szCs w:val="22"/>
        </w:rPr>
        <w:t>dane kontaktowe</w:t>
      </w:r>
      <w:r w:rsidR="00A21E51">
        <w:rPr>
          <w:rFonts w:ascii="Arial" w:hAnsi="Arial" w:cs="Arial"/>
          <w:sz w:val="22"/>
          <w:szCs w:val="22"/>
        </w:rPr>
        <w:t xml:space="preserve"> klientów Punktów</w:t>
      </w:r>
      <w:r w:rsidR="004C27D1" w:rsidRPr="004C27D1">
        <w:rPr>
          <w:rFonts w:ascii="Arial" w:hAnsi="Arial" w:cs="Arial"/>
          <w:sz w:val="22"/>
          <w:szCs w:val="22"/>
        </w:rPr>
        <w:t xml:space="preserve">, które obejmują w szczególności </w:t>
      </w:r>
      <w:r w:rsidR="00931939">
        <w:rPr>
          <w:rFonts w:ascii="Arial" w:hAnsi="Arial" w:cs="Arial"/>
          <w:sz w:val="22"/>
          <w:szCs w:val="22"/>
        </w:rPr>
        <w:t xml:space="preserve">imię i nazwisko, </w:t>
      </w:r>
      <w:r w:rsidR="004C27D1" w:rsidRPr="004C27D1">
        <w:rPr>
          <w:rFonts w:ascii="Arial" w:hAnsi="Arial" w:cs="Arial"/>
          <w:sz w:val="22"/>
          <w:szCs w:val="22"/>
        </w:rPr>
        <w:t>adres e-mail, nr telefonu</w:t>
      </w:r>
      <w:r w:rsidR="001932F6">
        <w:rPr>
          <w:rFonts w:ascii="Arial" w:hAnsi="Arial" w:cs="Arial"/>
          <w:sz w:val="22"/>
          <w:szCs w:val="22"/>
        </w:rPr>
        <w:t>.</w:t>
      </w:r>
    </w:p>
    <w:p w14:paraId="4E8C9B7F" w14:textId="77777777" w:rsidR="00102F94" w:rsidRPr="00AB2720" w:rsidRDefault="00102F94" w:rsidP="009D3D4F">
      <w:pPr>
        <w:pStyle w:val="Akapitzlist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7632B6FA" w14:textId="69E077F8" w:rsidR="00102F94" w:rsidRPr="00AB2720" w:rsidRDefault="00102F94" w:rsidP="009D3D4F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>Źródło pochodzenia danych</w:t>
      </w:r>
    </w:p>
    <w:p w14:paraId="44B9482A" w14:textId="066E1D1C" w:rsidR="00102F94" w:rsidRPr="00AB2720" w:rsidRDefault="00D26691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>Minister otrzymuje Państwa dane osobowe od</w:t>
      </w:r>
      <w:r w:rsidR="000366DD" w:rsidRPr="00AB2720">
        <w:rPr>
          <w:rFonts w:ascii="Arial" w:hAnsi="Arial" w:cs="Arial"/>
          <w:sz w:val="22"/>
          <w:szCs w:val="22"/>
        </w:rPr>
        <w:t xml:space="preserve"> </w:t>
      </w:r>
      <w:r w:rsidR="004C27D1">
        <w:rPr>
          <w:rFonts w:ascii="Arial" w:hAnsi="Arial" w:cs="Arial"/>
          <w:sz w:val="22"/>
          <w:szCs w:val="22"/>
        </w:rPr>
        <w:t>Województwa</w:t>
      </w:r>
      <w:r w:rsidR="001932F6">
        <w:rPr>
          <w:rFonts w:ascii="Arial" w:hAnsi="Arial" w:cs="Arial"/>
          <w:sz w:val="22"/>
          <w:szCs w:val="22"/>
        </w:rPr>
        <w:t>.</w:t>
      </w:r>
    </w:p>
    <w:p w14:paraId="55D34EC6" w14:textId="77777777" w:rsidR="00D26691" w:rsidRPr="00AB2720" w:rsidRDefault="00D26691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45C61F5B" w14:textId="3282D5D5" w:rsidR="00D26691" w:rsidRPr="00AB2720" w:rsidRDefault="00D26691" w:rsidP="009D3D4F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>Dostęp do danych osobowych</w:t>
      </w:r>
    </w:p>
    <w:p w14:paraId="48A85A00" w14:textId="724B545B" w:rsidR="00D26691" w:rsidRPr="00AB2720" w:rsidRDefault="00D26691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Dostęp do Państwa danych osobowych mają pracownicy i współpracownicy Ministerstwa </w:t>
      </w:r>
      <w:r w:rsidR="00517D56" w:rsidRPr="00AB2720">
        <w:rPr>
          <w:rFonts w:ascii="Arial" w:hAnsi="Arial" w:cs="Arial"/>
          <w:sz w:val="22"/>
          <w:szCs w:val="22"/>
        </w:rPr>
        <w:t>Funduszy i Polityki Regionalnej</w:t>
      </w:r>
      <w:r w:rsidR="000D5E3E" w:rsidRPr="00AB2720">
        <w:rPr>
          <w:rFonts w:ascii="Arial" w:hAnsi="Arial" w:cs="Arial"/>
          <w:sz w:val="22"/>
          <w:szCs w:val="22"/>
        </w:rPr>
        <w:t>. Ponadto Państwa dane osobowe mogą być powierzane lub udostępniane</w:t>
      </w:r>
      <w:r w:rsidRPr="00AB2720">
        <w:rPr>
          <w:rFonts w:ascii="Arial" w:hAnsi="Arial" w:cs="Arial"/>
          <w:sz w:val="22"/>
          <w:szCs w:val="22"/>
        </w:rPr>
        <w:t>:</w:t>
      </w:r>
    </w:p>
    <w:p w14:paraId="5CA8638D" w14:textId="6AFFA0AD" w:rsidR="00D26691" w:rsidRPr="00AB2720" w:rsidRDefault="004A7F41" w:rsidP="009D3D4F">
      <w:pPr>
        <w:pStyle w:val="Akapitzlist"/>
        <w:numPr>
          <w:ilvl w:val="0"/>
          <w:numId w:val="14"/>
        </w:numPr>
        <w:spacing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26691" w:rsidRPr="00AB2720">
        <w:rPr>
          <w:rFonts w:ascii="Arial" w:hAnsi="Arial" w:cs="Arial"/>
          <w:sz w:val="22"/>
          <w:szCs w:val="22"/>
        </w:rPr>
        <w:t>odmiot</w:t>
      </w:r>
      <w:r w:rsidR="000D5E3E" w:rsidRPr="00AB2720">
        <w:rPr>
          <w:rFonts w:ascii="Arial" w:hAnsi="Arial" w:cs="Arial"/>
          <w:sz w:val="22"/>
          <w:szCs w:val="22"/>
        </w:rPr>
        <w:t>om</w:t>
      </w:r>
      <w:r w:rsidR="00D26691" w:rsidRPr="00AB2720">
        <w:rPr>
          <w:rFonts w:ascii="Arial" w:hAnsi="Arial" w:cs="Arial"/>
          <w:sz w:val="22"/>
          <w:szCs w:val="22"/>
        </w:rPr>
        <w:t xml:space="preserve"> świadczący</w:t>
      </w:r>
      <w:r w:rsidR="000D5E3E" w:rsidRPr="00AB2720">
        <w:rPr>
          <w:rFonts w:ascii="Arial" w:hAnsi="Arial" w:cs="Arial"/>
          <w:sz w:val="22"/>
          <w:szCs w:val="22"/>
        </w:rPr>
        <w:t>m</w:t>
      </w:r>
      <w:r w:rsidR="00D26691" w:rsidRPr="00AB2720">
        <w:rPr>
          <w:rFonts w:ascii="Arial" w:hAnsi="Arial" w:cs="Arial"/>
          <w:sz w:val="22"/>
          <w:szCs w:val="22"/>
        </w:rPr>
        <w:t xml:space="preserve"> na rzecz Ministra usługi związane z obsługą i rozwojem systemów teleinformatycznych oraz zapewnieniem łączności, w szczególności dostawc</w:t>
      </w:r>
      <w:r w:rsidR="000D5E3E" w:rsidRPr="00AB2720">
        <w:rPr>
          <w:rFonts w:ascii="Arial" w:hAnsi="Arial" w:cs="Arial"/>
          <w:sz w:val="22"/>
          <w:szCs w:val="22"/>
        </w:rPr>
        <w:t>y</w:t>
      </w:r>
      <w:r w:rsidR="00D26691" w:rsidRPr="00AB2720">
        <w:rPr>
          <w:rFonts w:ascii="Arial" w:hAnsi="Arial" w:cs="Arial"/>
          <w:sz w:val="22"/>
          <w:szCs w:val="22"/>
        </w:rPr>
        <w:t xml:space="preserve"> rozwiązań IT </w:t>
      </w:r>
      <w:r w:rsidR="00A21E51">
        <w:rPr>
          <w:rFonts w:ascii="Arial" w:hAnsi="Arial" w:cs="Arial"/>
          <w:sz w:val="22"/>
          <w:szCs w:val="22"/>
        </w:rPr>
        <w:br/>
      </w:r>
      <w:r w:rsidR="00D26691" w:rsidRPr="00AB2720">
        <w:rPr>
          <w:rFonts w:ascii="Arial" w:hAnsi="Arial" w:cs="Arial"/>
          <w:sz w:val="22"/>
          <w:szCs w:val="22"/>
        </w:rPr>
        <w:t>i operator</w:t>
      </w:r>
      <w:r w:rsidR="000D5E3E" w:rsidRPr="00AB2720">
        <w:rPr>
          <w:rFonts w:ascii="Arial" w:hAnsi="Arial" w:cs="Arial"/>
          <w:sz w:val="22"/>
          <w:szCs w:val="22"/>
        </w:rPr>
        <w:t>zy</w:t>
      </w:r>
      <w:r w:rsidR="00D26691" w:rsidRPr="00AB2720">
        <w:rPr>
          <w:rFonts w:ascii="Arial" w:hAnsi="Arial" w:cs="Arial"/>
          <w:sz w:val="22"/>
          <w:szCs w:val="22"/>
        </w:rPr>
        <w:t xml:space="preserve"> telekomunikacyjn</w:t>
      </w:r>
      <w:r w:rsidR="000D5E3E" w:rsidRPr="00AB2720">
        <w:rPr>
          <w:rFonts w:ascii="Arial" w:hAnsi="Arial" w:cs="Arial"/>
          <w:sz w:val="22"/>
          <w:szCs w:val="22"/>
        </w:rPr>
        <w:t>i</w:t>
      </w:r>
      <w:r w:rsidR="001932F6">
        <w:rPr>
          <w:rFonts w:ascii="Arial" w:hAnsi="Arial" w:cs="Arial"/>
          <w:sz w:val="22"/>
          <w:szCs w:val="22"/>
        </w:rPr>
        <w:t>;</w:t>
      </w:r>
    </w:p>
    <w:p w14:paraId="13548EC1" w14:textId="5C03BA34" w:rsidR="000D5E3E" w:rsidRDefault="004A7F41" w:rsidP="00AB2720">
      <w:pPr>
        <w:pStyle w:val="Akapitzlist"/>
        <w:numPr>
          <w:ilvl w:val="0"/>
          <w:numId w:val="14"/>
        </w:numPr>
        <w:spacing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A0327" w:rsidRPr="00AB2720">
        <w:rPr>
          <w:rFonts w:ascii="Arial" w:hAnsi="Arial" w:cs="Arial"/>
          <w:sz w:val="22"/>
          <w:szCs w:val="22"/>
        </w:rPr>
        <w:t>rganom administracji publicznej (na podstawie przepisów prawa)</w:t>
      </w:r>
      <w:r w:rsidR="004C27D1">
        <w:rPr>
          <w:rFonts w:ascii="Arial" w:hAnsi="Arial" w:cs="Arial"/>
          <w:sz w:val="22"/>
          <w:szCs w:val="22"/>
        </w:rPr>
        <w:t>;</w:t>
      </w:r>
    </w:p>
    <w:p w14:paraId="6055DBF7" w14:textId="3549CC8D" w:rsidR="004C27D1" w:rsidRPr="004C27D1" w:rsidRDefault="004C27D1" w:rsidP="004C27D1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4C27D1">
        <w:rPr>
          <w:rFonts w:ascii="Arial" w:hAnsi="Arial" w:cs="Arial"/>
          <w:sz w:val="22"/>
          <w:szCs w:val="22"/>
        </w:rPr>
        <w:t>podmiotom, którym Minister powierzył wykonywanie zadań w ramach badań jakości obsługi, pomiaru wskaźników projektu oraz certyfikacji punktów.</w:t>
      </w:r>
    </w:p>
    <w:p w14:paraId="01A88F62" w14:textId="77777777" w:rsidR="004C27D1" w:rsidRPr="00AB2720" w:rsidRDefault="004C27D1" w:rsidP="004A7F41">
      <w:pPr>
        <w:pStyle w:val="Akapitzlist"/>
        <w:spacing w:after="120" w:line="240" w:lineRule="exact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2309A5B" w14:textId="77777777" w:rsidR="000D5E3E" w:rsidRPr="00AB2720" w:rsidRDefault="000D5E3E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65E35A40" w14:textId="32877E8F" w:rsidR="000D5E3E" w:rsidRDefault="00AB2720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Nie przewiduje się przekazania Państwa danych osobowych </w:t>
      </w:r>
      <w:r w:rsidR="000D5E3E" w:rsidRPr="00AB2720">
        <w:rPr>
          <w:rFonts w:ascii="Arial" w:hAnsi="Arial" w:cs="Arial"/>
          <w:sz w:val="22"/>
          <w:szCs w:val="22"/>
        </w:rPr>
        <w:t>do państwa trzeciego</w:t>
      </w:r>
      <w:r>
        <w:rPr>
          <w:rFonts w:ascii="Arial" w:hAnsi="Arial" w:cs="Arial"/>
          <w:sz w:val="22"/>
          <w:szCs w:val="22"/>
        </w:rPr>
        <w:t xml:space="preserve"> lub </w:t>
      </w:r>
      <w:r w:rsidR="000D5E3E" w:rsidRPr="00AB2720">
        <w:rPr>
          <w:rFonts w:ascii="Arial" w:hAnsi="Arial" w:cs="Arial"/>
          <w:sz w:val="22"/>
          <w:szCs w:val="22"/>
        </w:rPr>
        <w:t>organizacji międzynarodowej</w:t>
      </w:r>
      <w:r w:rsidRPr="00AB2720">
        <w:rPr>
          <w:rFonts w:ascii="Arial" w:hAnsi="Arial" w:cs="Arial"/>
          <w:sz w:val="22"/>
          <w:szCs w:val="22"/>
        </w:rPr>
        <w:t>.</w:t>
      </w:r>
    </w:p>
    <w:p w14:paraId="130F1536" w14:textId="77777777" w:rsidR="001932F6" w:rsidRPr="00AB2720" w:rsidRDefault="001932F6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7005FF30" w14:textId="77777777" w:rsidR="009D3D4F" w:rsidRPr="00AB2720" w:rsidRDefault="009D3D4F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1D9E51FA" w14:textId="02068489" w:rsidR="000D5E3E" w:rsidRPr="00AB2720" w:rsidRDefault="000D5E3E" w:rsidP="009D3D4F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>Prawa osób, których dane dotyczą</w:t>
      </w:r>
    </w:p>
    <w:p w14:paraId="1B84DD15" w14:textId="12F472B8" w:rsidR="009D3D4F" w:rsidRPr="00AB2720" w:rsidRDefault="009D3D4F" w:rsidP="009D3D4F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Przysługują Państwu następujące prawa: </w:t>
      </w:r>
    </w:p>
    <w:p w14:paraId="4957C1F9" w14:textId="77777777" w:rsidR="009D3D4F" w:rsidRPr="00AB2720" w:rsidRDefault="009D3D4F" w:rsidP="009D3D4F">
      <w:pPr>
        <w:pStyle w:val="Akapitzlist"/>
        <w:numPr>
          <w:ilvl w:val="0"/>
          <w:numId w:val="16"/>
        </w:numPr>
        <w:spacing w:after="120" w:line="240" w:lineRule="exact"/>
        <w:ind w:left="1077"/>
        <w:contextualSpacing w:val="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prawo </w:t>
      </w:r>
      <w:r w:rsidRPr="00AB2720">
        <w:rPr>
          <w:rFonts w:ascii="Arial" w:hAnsi="Arial" w:cs="Arial"/>
          <w:b/>
          <w:sz w:val="22"/>
          <w:szCs w:val="22"/>
        </w:rPr>
        <w:t>dostępu do danych osobowych i ich sprostowania</w:t>
      </w:r>
    </w:p>
    <w:p w14:paraId="46B94486" w14:textId="24251612" w:rsidR="009D3D4F" w:rsidRPr="00AB2720" w:rsidRDefault="009D3D4F" w:rsidP="009D3D4F">
      <w:pPr>
        <w:pStyle w:val="Akapitzlist"/>
        <w:spacing w:after="120" w:line="240" w:lineRule="exact"/>
        <w:ind w:left="1077"/>
        <w:contextualSpacing w:val="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Realizując te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4C86A511" w14:textId="02B5BE03" w:rsidR="009D3D4F" w:rsidRPr="00AB2720" w:rsidRDefault="009D3D4F" w:rsidP="009D3D4F">
      <w:pPr>
        <w:pStyle w:val="Akapitzlist"/>
        <w:spacing w:after="120" w:line="240" w:lineRule="exact"/>
        <w:ind w:left="1077"/>
        <w:contextualSpacing w:val="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>W przypadku, gdy przetwarzane dane okażą się nieaktualne, możecie Państwo zwrócić się do Ministra z wnioskiem o ich aktualizację.</w:t>
      </w:r>
    </w:p>
    <w:p w14:paraId="7BA66333" w14:textId="1AB2E7A6" w:rsidR="009D3D4F" w:rsidRPr="00AB2720" w:rsidRDefault="009D3D4F" w:rsidP="009D3D4F">
      <w:pPr>
        <w:pStyle w:val="Akapitzlist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prawo żądania </w:t>
      </w:r>
      <w:r w:rsidRPr="00AB2720">
        <w:rPr>
          <w:rFonts w:ascii="Arial" w:hAnsi="Arial" w:cs="Arial"/>
          <w:b/>
          <w:sz w:val="22"/>
          <w:szCs w:val="22"/>
        </w:rPr>
        <w:t xml:space="preserve">ograniczenia przetwarzania - </w:t>
      </w:r>
      <w:r w:rsidRPr="00AB2720">
        <w:rPr>
          <w:rFonts w:ascii="Arial" w:hAnsi="Arial" w:cs="Arial"/>
          <w:sz w:val="22"/>
          <w:szCs w:val="22"/>
        </w:rPr>
        <w:t>jeżeli spełnione są przesłanki określone w art. 18 RODO</w:t>
      </w:r>
    </w:p>
    <w:p w14:paraId="27010C3A" w14:textId="77777777" w:rsidR="009D3D4F" w:rsidRPr="00AB2720" w:rsidRDefault="009D3D4F" w:rsidP="009D3D4F">
      <w:pPr>
        <w:spacing w:after="120" w:line="240" w:lineRule="exact"/>
        <w:ind w:left="108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6E3EDFB7" w14:textId="77777777" w:rsidR="009D3D4F" w:rsidRPr="00AB2720" w:rsidRDefault="009D3D4F" w:rsidP="009D3D4F">
      <w:pPr>
        <w:spacing w:after="120" w:line="240" w:lineRule="exact"/>
        <w:ind w:left="108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Ograniczanie przetwarzania danych osobowych ma charakter czasowy i trwa do momentu dokonania przez Ministra oceny, czy dane osobowe są prawidłowe, przetwarzane zgodnie z prawem oraz niezbędne do realizacji celu przetwarzania. </w:t>
      </w:r>
    </w:p>
    <w:p w14:paraId="7D1956BA" w14:textId="25205344" w:rsidR="009D3D4F" w:rsidRPr="00AB2720" w:rsidRDefault="009D3D4F" w:rsidP="009D3D4F">
      <w:pPr>
        <w:spacing w:after="120" w:line="240" w:lineRule="exact"/>
        <w:ind w:left="108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>Ograniczenie przetwarzania danych osobowych następuje także w przypadku wniesienia sprzeciwu wobec przetwarzania danych – do czasu rozpatrzenia przez Ministra tego sprzeciwu.</w:t>
      </w:r>
    </w:p>
    <w:p w14:paraId="64775597" w14:textId="04FF6622" w:rsidR="009D3D4F" w:rsidRPr="00AB2720" w:rsidRDefault="009D3D4F" w:rsidP="009D3D4F">
      <w:pPr>
        <w:pStyle w:val="Akapitzlist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prawo żądania </w:t>
      </w:r>
      <w:r w:rsidRPr="00AB2720">
        <w:rPr>
          <w:rFonts w:ascii="Arial" w:hAnsi="Arial" w:cs="Arial"/>
          <w:b/>
          <w:sz w:val="22"/>
          <w:szCs w:val="22"/>
        </w:rPr>
        <w:t xml:space="preserve">usunięcia danych osobowych - </w:t>
      </w:r>
      <w:r w:rsidRPr="00AB2720">
        <w:rPr>
          <w:rFonts w:ascii="Arial" w:hAnsi="Arial" w:cs="Arial"/>
          <w:sz w:val="22"/>
          <w:szCs w:val="22"/>
        </w:rPr>
        <w:t>jeżeli spełnione są przesłanki określone w art.  1</w:t>
      </w:r>
      <w:r w:rsidR="00AA3D0C" w:rsidRPr="00AB2720">
        <w:rPr>
          <w:rFonts w:ascii="Arial" w:hAnsi="Arial" w:cs="Arial"/>
          <w:sz w:val="22"/>
          <w:szCs w:val="22"/>
        </w:rPr>
        <w:t>7</w:t>
      </w:r>
      <w:r w:rsidRPr="00AB2720">
        <w:rPr>
          <w:rFonts w:ascii="Arial" w:hAnsi="Arial" w:cs="Arial"/>
          <w:sz w:val="22"/>
          <w:szCs w:val="22"/>
        </w:rPr>
        <w:t xml:space="preserve"> RODO, </w:t>
      </w:r>
    </w:p>
    <w:p w14:paraId="30F59373" w14:textId="77777777" w:rsidR="009D3D4F" w:rsidRPr="00AB2720" w:rsidRDefault="009D3D4F" w:rsidP="009D3D4F">
      <w:pPr>
        <w:pStyle w:val="Akapitzlist"/>
        <w:spacing w:after="120" w:line="24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>Żądanie usunięcia danych osobowych realizowane jest m.in. gdy dalsze przetwarzanie danych nie jest już niezbędne do realizacji celu Ministra lub dane osobowe były przetwarzane niezgodnie z prawem. Szczegółowe warunki korzystania z tego prawa określa art. 17 RODO.</w:t>
      </w:r>
    </w:p>
    <w:p w14:paraId="2A4939AC" w14:textId="5BE10F14" w:rsidR="009D3D4F" w:rsidRPr="00AB2720" w:rsidRDefault="009D3D4F" w:rsidP="009D3D4F">
      <w:pPr>
        <w:pStyle w:val="Akapitzlist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prawo </w:t>
      </w:r>
      <w:r w:rsidRPr="00AB2720">
        <w:rPr>
          <w:rFonts w:ascii="Arial" w:hAnsi="Arial" w:cs="Arial"/>
          <w:b/>
          <w:sz w:val="22"/>
          <w:szCs w:val="22"/>
        </w:rPr>
        <w:t>wniesienia sprzeciwu wobec przetwarzania danych osobowych</w:t>
      </w:r>
      <w:r w:rsidRPr="00AB2720">
        <w:rPr>
          <w:rFonts w:ascii="Arial" w:hAnsi="Arial" w:cs="Arial"/>
          <w:sz w:val="22"/>
          <w:szCs w:val="22"/>
        </w:rPr>
        <w:t xml:space="preserve"> - w przypadku, gdy podstawą przetwarzania danych jest realizacja zadań publicznych administratora lub jego prawnie uzasadnionych interesów (art. 6 ust. 1 lit e</w:t>
      </w:r>
      <w:r w:rsidR="00931939">
        <w:rPr>
          <w:rFonts w:ascii="Arial" w:hAnsi="Arial" w:cs="Arial"/>
          <w:sz w:val="22"/>
          <w:szCs w:val="22"/>
        </w:rPr>
        <w:t>)</w:t>
      </w:r>
      <w:r w:rsidRPr="00AB2720">
        <w:rPr>
          <w:rFonts w:ascii="Arial" w:hAnsi="Arial" w:cs="Arial"/>
          <w:sz w:val="22"/>
          <w:szCs w:val="22"/>
        </w:rPr>
        <w:t xml:space="preserve"> RODO). </w:t>
      </w:r>
    </w:p>
    <w:p w14:paraId="5C43213A" w14:textId="5FEA0A76" w:rsidR="002E2E00" w:rsidRPr="00AB2720" w:rsidRDefault="002E2E00" w:rsidP="00300653">
      <w:pPr>
        <w:pStyle w:val="Akapitzlist"/>
        <w:spacing w:after="120" w:line="24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>Wniesienie sprzeciwu powoduje zaprzestanie przetwarzania danych osobowych prz</w:t>
      </w:r>
      <w:r w:rsidR="00300653" w:rsidRPr="00AB2720">
        <w:rPr>
          <w:rFonts w:ascii="Arial" w:hAnsi="Arial" w:cs="Arial"/>
          <w:sz w:val="22"/>
          <w:szCs w:val="22"/>
        </w:rPr>
        <w:t>ez Ministra, chyba że wykaże on</w:t>
      </w:r>
      <w:r w:rsidRPr="00AB2720">
        <w:rPr>
          <w:rFonts w:ascii="Arial" w:hAnsi="Arial" w:cs="Arial"/>
          <w:sz w:val="22"/>
          <w:szCs w:val="22"/>
        </w:rPr>
        <w:t xml:space="preserve"> istnienie ważnych prawnie uzasadnionych podstaw do przetwarzania, nadrzędnych wobec interesów, praw i wolności osoby, której dane dotyczą, lub podstaw do ustalenia, dochodzenia lub obrony roszczeń. </w:t>
      </w:r>
    </w:p>
    <w:p w14:paraId="6D934223" w14:textId="585E3E43" w:rsidR="009D3D4F" w:rsidRPr="00AB2720" w:rsidRDefault="009D3D4F" w:rsidP="009D3D4F">
      <w:pPr>
        <w:pStyle w:val="Akapitzlist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  <w:sz w:val="22"/>
        </w:rPr>
      </w:pPr>
      <w:r w:rsidRPr="00AB2720">
        <w:rPr>
          <w:rFonts w:ascii="Arial" w:hAnsi="Arial" w:cs="Arial"/>
          <w:sz w:val="22"/>
        </w:rPr>
        <w:t xml:space="preserve">prawo </w:t>
      </w:r>
      <w:r w:rsidRPr="00AB2720">
        <w:rPr>
          <w:rFonts w:ascii="Arial" w:hAnsi="Arial" w:cs="Arial"/>
          <w:b/>
          <w:sz w:val="22"/>
        </w:rPr>
        <w:t>wniesienia skargi do Prezesa Urzędu Ochrony Danych Osobowych</w:t>
      </w:r>
      <w:r w:rsidR="001932F6">
        <w:rPr>
          <w:rFonts w:ascii="Arial" w:hAnsi="Arial" w:cs="Arial"/>
          <w:sz w:val="22"/>
        </w:rPr>
        <w:t>.</w:t>
      </w:r>
    </w:p>
    <w:p w14:paraId="75234A39" w14:textId="77777777" w:rsidR="000D5E3E" w:rsidRPr="00AB2720" w:rsidRDefault="000D5E3E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10BD77F0" w14:textId="14C6A389" w:rsidR="00300653" w:rsidRPr="00AB2720" w:rsidRDefault="00300653" w:rsidP="00300653">
      <w:pPr>
        <w:pStyle w:val="Akapitzlist"/>
        <w:numPr>
          <w:ilvl w:val="0"/>
          <w:numId w:val="11"/>
        </w:numPr>
        <w:spacing w:after="120" w:line="240" w:lineRule="exact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 xml:space="preserve">Zautomatyzowane podejmowanie decyzji </w:t>
      </w:r>
    </w:p>
    <w:p w14:paraId="02D40756" w14:textId="0738EFC3" w:rsidR="00BC4C1F" w:rsidRPr="00AB2720" w:rsidRDefault="00300653" w:rsidP="00300653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Państwa dane osobowe </w:t>
      </w:r>
      <w:r w:rsidR="00276166" w:rsidRPr="00AB2720">
        <w:rPr>
          <w:rFonts w:ascii="Arial" w:hAnsi="Arial" w:cs="Arial"/>
          <w:sz w:val="22"/>
          <w:szCs w:val="22"/>
        </w:rPr>
        <w:t>nie będą podlegały</w:t>
      </w:r>
      <w:r w:rsidR="00470BC1" w:rsidRPr="00AB2720">
        <w:rPr>
          <w:rFonts w:ascii="Arial" w:hAnsi="Arial" w:cs="Arial"/>
          <w:sz w:val="22"/>
          <w:szCs w:val="22"/>
        </w:rPr>
        <w:t xml:space="preserve"> zautomatyzowanemu podejmowaniu decyzji, w tym profilowaniu.</w:t>
      </w:r>
    </w:p>
    <w:p w14:paraId="4408ED8B" w14:textId="77777777" w:rsidR="00300653" w:rsidRPr="00AB2720" w:rsidRDefault="00300653" w:rsidP="00300653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p w14:paraId="1A3FB3ED" w14:textId="77777777" w:rsidR="00300653" w:rsidRPr="00AB2720" w:rsidRDefault="00300653" w:rsidP="00300653">
      <w:pPr>
        <w:pStyle w:val="Akapitzlist"/>
        <w:numPr>
          <w:ilvl w:val="0"/>
          <w:numId w:val="11"/>
        </w:numPr>
        <w:spacing w:after="120" w:line="240" w:lineRule="exact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B2720">
        <w:rPr>
          <w:rFonts w:ascii="Arial" w:hAnsi="Arial" w:cs="Arial"/>
          <w:b/>
          <w:sz w:val="22"/>
          <w:szCs w:val="22"/>
        </w:rPr>
        <w:t>Kontakt z Inspektorem Ochrony Danych</w:t>
      </w:r>
    </w:p>
    <w:p w14:paraId="18E65548" w14:textId="217AB5A3" w:rsidR="00300653" w:rsidRPr="00AB2720" w:rsidRDefault="00300653" w:rsidP="00300653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>Minister</w:t>
      </w:r>
      <w:r w:rsidR="00E43BCB" w:rsidRPr="00AB2720">
        <w:rPr>
          <w:rFonts w:ascii="Arial" w:hAnsi="Arial" w:cs="Arial"/>
          <w:sz w:val="22"/>
          <w:szCs w:val="22"/>
        </w:rPr>
        <w:t xml:space="preserve"> </w:t>
      </w:r>
      <w:r w:rsidR="00517D56" w:rsidRPr="00AB2720">
        <w:rPr>
          <w:rFonts w:ascii="Arial" w:hAnsi="Arial" w:cs="Arial"/>
          <w:sz w:val="22"/>
          <w:szCs w:val="22"/>
        </w:rPr>
        <w:t xml:space="preserve">Funduszy i Polityki Regionalnej </w:t>
      </w:r>
      <w:r w:rsidRPr="00AB2720">
        <w:rPr>
          <w:rFonts w:ascii="Arial" w:hAnsi="Arial" w:cs="Arial"/>
          <w:sz w:val="22"/>
          <w:szCs w:val="22"/>
        </w:rPr>
        <w:t xml:space="preserve">ma swoją siedzibę pod adresem: ul. Wspólna 2/4, 00-926 Warszawa. W przypadku pytań, kontakt z Inspektorem Ochrony Danych </w:t>
      </w:r>
      <w:proofErr w:type="spellStart"/>
      <w:r w:rsidR="00517D56" w:rsidRPr="00AB2720">
        <w:rPr>
          <w:rFonts w:ascii="Arial" w:hAnsi="Arial" w:cs="Arial"/>
          <w:sz w:val="22"/>
          <w:szCs w:val="22"/>
        </w:rPr>
        <w:t>MFiPR</w:t>
      </w:r>
      <w:proofErr w:type="spellEnd"/>
      <w:r w:rsidRPr="00AB2720">
        <w:rPr>
          <w:rFonts w:ascii="Arial" w:hAnsi="Arial" w:cs="Arial"/>
          <w:sz w:val="22"/>
          <w:szCs w:val="22"/>
        </w:rPr>
        <w:t xml:space="preserve"> jest możliwy pod adresem:</w:t>
      </w:r>
    </w:p>
    <w:p w14:paraId="576257E3" w14:textId="77777777" w:rsidR="00300653" w:rsidRPr="00AB2720" w:rsidRDefault="00300653" w:rsidP="00300653">
      <w:pPr>
        <w:pStyle w:val="Akapitzlist"/>
        <w:numPr>
          <w:ilvl w:val="0"/>
          <w:numId w:val="19"/>
        </w:numPr>
        <w:spacing w:after="120" w:line="240" w:lineRule="exact"/>
        <w:contextualSpacing w:val="0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>ul. Wspólna 2/4, 00-926 Warszawa,</w:t>
      </w:r>
    </w:p>
    <w:p w14:paraId="72D28A29" w14:textId="7B96EC41" w:rsidR="00300653" w:rsidRPr="00AB2720" w:rsidRDefault="00300653" w:rsidP="00300653">
      <w:pPr>
        <w:pStyle w:val="Akapitzlist"/>
        <w:numPr>
          <w:ilvl w:val="0"/>
          <w:numId w:val="19"/>
        </w:numPr>
        <w:spacing w:after="120" w:line="240" w:lineRule="exact"/>
        <w:contextualSpacing w:val="0"/>
        <w:jc w:val="both"/>
        <w:rPr>
          <w:rFonts w:ascii="Arial" w:hAnsi="Arial" w:cs="Arial"/>
          <w:sz w:val="22"/>
          <w:szCs w:val="22"/>
        </w:rPr>
      </w:pPr>
      <w:r w:rsidRPr="00AB2720">
        <w:rPr>
          <w:rFonts w:ascii="Arial" w:hAnsi="Arial" w:cs="Arial"/>
          <w:sz w:val="22"/>
          <w:szCs w:val="22"/>
        </w:rPr>
        <w:t xml:space="preserve">poczty elektronicznej: </w:t>
      </w:r>
      <w:hyperlink r:id="rId12" w:history="1">
        <w:r w:rsidR="00665CA6" w:rsidRPr="00AB2720">
          <w:rPr>
            <w:rStyle w:val="Hipercze"/>
            <w:rFonts w:ascii="Arial" w:hAnsi="Arial" w:cs="Arial"/>
            <w:color w:val="auto"/>
            <w:sz w:val="22"/>
            <w:szCs w:val="22"/>
          </w:rPr>
          <w:t>IOD@mfipr.gov.pl</w:t>
        </w:r>
      </w:hyperlink>
      <w:r w:rsidRPr="00AB2720">
        <w:rPr>
          <w:rFonts w:ascii="Arial" w:hAnsi="Arial" w:cs="Arial"/>
          <w:sz w:val="22"/>
          <w:szCs w:val="22"/>
        </w:rPr>
        <w:t>.</w:t>
      </w:r>
    </w:p>
    <w:p w14:paraId="3A6FD8C0" w14:textId="77777777" w:rsidR="00C7421A" w:rsidRPr="00C7421A" w:rsidRDefault="00C7421A" w:rsidP="00C7421A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C7421A">
        <w:rPr>
          <w:rFonts w:ascii="Arial" w:hAnsi="Arial" w:cs="Arial"/>
          <w:sz w:val="22"/>
          <w:szCs w:val="22"/>
        </w:rPr>
        <w:t> </w:t>
      </w:r>
    </w:p>
    <w:p w14:paraId="34E397B4" w14:textId="77777777" w:rsidR="00300653" w:rsidRPr="00AB2720" w:rsidRDefault="00300653" w:rsidP="009D3D4F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sectPr w:rsidR="00300653" w:rsidRPr="00AB2720" w:rsidSect="009E3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91883" w14:textId="77777777" w:rsidR="00981685" w:rsidRDefault="00981685" w:rsidP="009E35D7">
      <w:r>
        <w:separator/>
      </w:r>
    </w:p>
  </w:endnote>
  <w:endnote w:type="continuationSeparator" w:id="0">
    <w:p w14:paraId="22C3797A" w14:textId="77777777" w:rsidR="00981685" w:rsidRDefault="00981685" w:rsidP="009E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D7FF3" w14:textId="77777777" w:rsidR="00981685" w:rsidRDefault="00981685" w:rsidP="009E35D7">
      <w:r>
        <w:separator/>
      </w:r>
    </w:p>
  </w:footnote>
  <w:footnote w:type="continuationSeparator" w:id="0">
    <w:p w14:paraId="116EF5A0" w14:textId="77777777" w:rsidR="00981685" w:rsidRDefault="00981685" w:rsidP="009E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0F2"/>
    <w:multiLevelType w:val="hybridMultilevel"/>
    <w:tmpl w:val="BDC6C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B13F3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356FF"/>
    <w:multiLevelType w:val="multilevel"/>
    <w:tmpl w:val="6B72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A3E26"/>
    <w:multiLevelType w:val="hybridMultilevel"/>
    <w:tmpl w:val="25408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23F17"/>
    <w:multiLevelType w:val="hybridMultilevel"/>
    <w:tmpl w:val="1D50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D4D6E"/>
    <w:multiLevelType w:val="hybridMultilevel"/>
    <w:tmpl w:val="68E6D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E31"/>
    <w:multiLevelType w:val="multilevel"/>
    <w:tmpl w:val="C656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22A74"/>
    <w:multiLevelType w:val="hybridMultilevel"/>
    <w:tmpl w:val="D1D6A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7F5B61"/>
    <w:multiLevelType w:val="hybridMultilevel"/>
    <w:tmpl w:val="E52437CA"/>
    <w:lvl w:ilvl="0" w:tplc="D1D45148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A6FF1"/>
    <w:multiLevelType w:val="multilevel"/>
    <w:tmpl w:val="878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71D67"/>
    <w:multiLevelType w:val="hybridMultilevel"/>
    <w:tmpl w:val="A5F4F820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B13D32"/>
    <w:multiLevelType w:val="hybridMultilevel"/>
    <w:tmpl w:val="718EB5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706F0D"/>
    <w:multiLevelType w:val="hybridMultilevel"/>
    <w:tmpl w:val="1A14B53A"/>
    <w:lvl w:ilvl="0" w:tplc="3732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7162"/>
    <w:multiLevelType w:val="multilevel"/>
    <w:tmpl w:val="2F86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22"/>
  </w:num>
  <w:num w:numId="7">
    <w:abstractNumId w:val="6"/>
  </w:num>
  <w:num w:numId="8">
    <w:abstractNumId w:val="24"/>
  </w:num>
  <w:num w:numId="9">
    <w:abstractNumId w:val="17"/>
  </w:num>
  <w:num w:numId="10">
    <w:abstractNumId w:val="18"/>
  </w:num>
  <w:num w:numId="11">
    <w:abstractNumId w:val="12"/>
  </w:num>
  <w:num w:numId="12">
    <w:abstractNumId w:val="0"/>
  </w:num>
  <w:num w:numId="13">
    <w:abstractNumId w:val="14"/>
  </w:num>
  <w:num w:numId="14">
    <w:abstractNumId w:val="21"/>
  </w:num>
  <w:num w:numId="15">
    <w:abstractNumId w:val="11"/>
  </w:num>
  <w:num w:numId="16">
    <w:abstractNumId w:val="13"/>
  </w:num>
  <w:num w:numId="17">
    <w:abstractNumId w:val="16"/>
  </w:num>
  <w:num w:numId="18">
    <w:abstractNumId w:val="1"/>
  </w:num>
  <w:num w:numId="19">
    <w:abstractNumId w:val="5"/>
  </w:num>
  <w:num w:numId="20">
    <w:abstractNumId w:val="7"/>
  </w:num>
  <w:num w:numId="21">
    <w:abstractNumId w:val="19"/>
  </w:num>
  <w:num w:numId="22">
    <w:abstractNumId w:val="20"/>
  </w:num>
  <w:num w:numId="23">
    <w:abstractNumId w:val="4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0"/>
    <w:rsid w:val="00007CFB"/>
    <w:rsid w:val="000366DD"/>
    <w:rsid w:val="000453B2"/>
    <w:rsid w:val="00094322"/>
    <w:rsid w:val="000A11EB"/>
    <w:rsid w:val="000C01D0"/>
    <w:rsid w:val="000C5EA7"/>
    <w:rsid w:val="000D5E3E"/>
    <w:rsid w:val="000E138F"/>
    <w:rsid w:val="00102F94"/>
    <w:rsid w:val="001046B0"/>
    <w:rsid w:val="00123BC2"/>
    <w:rsid w:val="00147EC3"/>
    <w:rsid w:val="001932F6"/>
    <w:rsid w:val="0019617E"/>
    <w:rsid w:val="001B2E79"/>
    <w:rsid w:val="001F2782"/>
    <w:rsid w:val="002644C0"/>
    <w:rsid w:val="00276166"/>
    <w:rsid w:val="00296870"/>
    <w:rsid w:val="002977C2"/>
    <w:rsid w:val="002B3427"/>
    <w:rsid w:val="002E2E00"/>
    <w:rsid w:val="00300653"/>
    <w:rsid w:val="00327F83"/>
    <w:rsid w:val="00360977"/>
    <w:rsid w:val="00365A79"/>
    <w:rsid w:val="00372D3A"/>
    <w:rsid w:val="003B5011"/>
    <w:rsid w:val="003C2F7B"/>
    <w:rsid w:val="00425179"/>
    <w:rsid w:val="00470BC1"/>
    <w:rsid w:val="00484015"/>
    <w:rsid w:val="00491981"/>
    <w:rsid w:val="004A7F41"/>
    <w:rsid w:val="004C25BF"/>
    <w:rsid w:val="004C27D1"/>
    <w:rsid w:val="004F35CF"/>
    <w:rsid w:val="004F3B6B"/>
    <w:rsid w:val="005040D9"/>
    <w:rsid w:val="00517D56"/>
    <w:rsid w:val="00542527"/>
    <w:rsid w:val="00550290"/>
    <w:rsid w:val="00551CC4"/>
    <w:rsid w:val="00576460"/>
    <w:rsid w:val="005A3EFA"/>
    <w:rsid w:val="005D306E"/>
    <w:rsid w:val="0062241C"/>
    <w:rsid w:val="00627EB1"/>
    <w:rsid w:val="00646E83"/>
    <w:rsid w:val="0065139A"/>
    <w:rsid w:val="00665CA6"/>
    <w:rsid w:val="006711F4"/>
    <w:rsid w:val="006B5C5C"/>
    <w:rsid w:val="006C2C4D"/>
    <w:rsid w:val="006C31E4"/>
    <w:rsid w:val="006D022C"/>
    <w:rsid w:val="006D74E1"/>
    <w:rsid w:val="006E267B"/>
    <w:rsid w:val="006E46CE"/>
    <w:rsid w:val="0074408F"/>
    <w:rsid w:val="00747EC3"/>
    <w:rsid w:val="00760DE2"/>
    <w:rsid w:val="00777A70"/>
    <w:rsid w:val="007A2374"/>
    <w:rsid w:val="007C384B"/>
    <w:rsid w:val="007D2F10"/>
    <w:rsid w:val="007E64B6"/>
    <w:rsid w:val="008242DA"/>
    <w:rsid w:val="008270D6"/>
    <w:rsid w:val="00853D6A"/>
    <w:rsid w:val="008611B5"/>
    <w:rsid w:val="00880D30"/>
    <w:rsid w:val="0088439F"/>
    <w:rsid w:val="00884C40"/>
    <w:rsid w:val="00894DC0"/>
    <w:rsid w:val="008A0E02"/>
    <w:rsid w:val="008B01A6"/>
    <w:rsid w:val="008C1A2E"/>
    <w:rsid w:val="008C284B"/>
    <w:rsid w:val="008F0E37"/>
    <w:rsid w:val="00931939"/>
    <w:rsid w:val="00940F19"/>
    <w:rsid w:val="00946269"/>
    <w:rsid w:val="00947FB8"/>
    <w:rsid w:val="00955D4D"/>
    <w:rsid w:val="00964FC1"/>
    <w:rsid w:val="00981685"/>
    <w:rsid w:val="00986658"/>
    <w:rsid w:val="00997157"/>
    <w:rsid w:val="009B1086"/>
    <w:rsid w:val="009D3D4F"/>
    <w:rsid w:val="009D53BB"/>
    <w:rsid w:val="009E35D7"/>
    <w:rsid w:val="00A1012E"/>
    <w:rsid w:val="00A10CDF"/>
    <w:rsid w:val="00A21E51"/>
    <w:rsid w:val="00A670FD"/>
    <w:rsid w:val="00A8533A"/>
    <w:rsid w:val="00A93915"/>
    <w:rsid w:val="00A9731E"/>
    <w:rsid w:val="00AA3D0C"/>
    <w:rsid w:val="00AA48C7"/>
    <w:rsid w:val="00AA4F80"/>
    <w:rsid w:val="00AA53C8"/>
    <w:rsid w:val="00AB2611"/>
    <w:rsid w:val="00AB2720"/>
    <w:rsid w:val="00AB5F13"/>
    <w:rsid w:val="00AC2982"/>
    <w:rsid w:val="00AD1DCF"/>
    <w:rsid w:val="00AE0A3B"/>
    <w:rsid w:val="00B016D4"/>
    <w:rsid w:val="00B047DE"/>
    <w:rsid w:val="00B23FCD"/>
    <w:rsid w:val="00B3746A"/>
    <w:rsid w:val="00B572F1"/>
    <w:rsid w:val="00B92EF0"/>
    <w:rsid w:val="00BA1DB0"/>
    <w:rsid w:val="00BC4C1F"/>
    <w:rsid w:val="00BC74F1"/>
    <w:rsid w:val="00BD0AC9"/>
    <w:rsid w:val="00BD2C73"/>
    <w:rsid w:val="00BF2D21"/>
    <w:rsid w:val="00BF73DA"/>
    <w:rsid w:val="00C05A9B"/>
    <w:rsid w:val="00C50458"/>
    <w:rsid w:val="00C54047"/>
    <w:rsid w:val="00C60BDC"/>
    <w:rsid w:val="00C66A32"/>
    <w:rsid w:val="00C67F80"/>
    <w:rsid w:val="00C7421A"/>
    <w:rsid w:val="00C74C5D"/>
    <w:rsid w:val="00CB4067"/>
    <w:rsid w:val="00CD0F05"/>
    <w:rsid w:val="00CE09F1"/>
    <w:rsid w:val="00CF6B10"/>
    <w:rsid w:val="00D26691"/>
    <w:rsid w:val="00D44B97"/>
    <w:rsid w:val="00D506AC"/>
    <w:rsid w:val="00D55D41"/>
    <w:rsid w:val="00D56EDB"/>
    <w:rsid w:val="00DF6223"/>
    <w:rsid w:val="00E0245F"/>
    <w:rsid w:val="00E4144A"/>
    <w:rsid w:val="00E43BCB"/>
    <w:rsid w:val="00E47891"/>
    <w:rsid w:val="00E50142"/>
    <w:rsid w:val="00E5389F"/>
    <w:rsid w:val="00E85610"/>
    <w:rsid w:val="00EA0327"/>
    <w:rsid w:val="00EB3B6B"/>
    <w:rsid w:val="00EC37F8"/>
    <w:rsid w:val="00EC6E58"/>
    <w:rsid w:val="00ED3ED4"/>
    <w:rsid w:val="00F06559"/>
    <w:rsid w:val="00F14FD9"/>
    <w:rsid w:val="00F42553"/>
    <w:rsid w:val="00F428CA"/>
    <w:rsid w:val="00F74F7C"/>
    <w:rsid w:val="00F90352"/>
    <w:rsid w:val="00FA0789"/>
    <w:rsid w:val="00FA6B7F"/>
    <w:rsid w:val="00FB108F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0734"/>
  <w15:docId w15:val="{768DB8E0-6320-4EE0-8D82-810F5915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2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56E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5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5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5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3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E35D7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2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mfip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6F46D13-D50F-406B-912F-F2348E91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Monika Gawrońska</cp:lastModifiedBy>
  <cp:revision>2</cp:revision>
  <cp:lastPrinted>2018-07-23T07:32:00Z</cp:lastPrinted>
  <dcterms:created xsi:type="dcterms:W3CDTF">2023-07-24T08:25:00Z</dcterms:created>
  <dcterms:modified xsi:type="dcterms:W3CDTF">2023-07-24T08:25:00Z</dcterms:modified>
</cp:coreProperties>
</file>