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FD91BF" w14:textId="77777777" w:rsidR="00A914A2" w:rsidRDefault="00A914A2" w:rsidP="00071564">
      <w:pPr>
        <w:spacing w:before="120" w:after="0" w:line="360" w:lineRule="auto"/>
        <w:jc w:val="both"/>
        <w:outlineLvl w:val="1"/>
        <w:rPr>
          <w:rFonts w:ascii="Tahoma" w:eastAsia="Times New Roman" w:hAnsi="Tahoma" w:cs="Tahoma"/>
          <w:b/>
          <w:bCs/>
          <w:kern w:val="0"/>
          <w:sz w:val="18"/>
          <w:szCs w:val="18"/>
          <w:lang w:eastAsia="pl-PL"/>
          <w14:ligatures w14:val="none"/>
        </w:rPr>
      </w:pPr>
    </w:p>
    <w:p w14:paraId="76D2A83D" w14:textId="77777777" w:rsidR="00A914A2" w:rsidRPr="001B1448" w:rsidRDefault="00A914A2" w:rsidP="00A914A2">
      <w:pPr>
        <w:spacing w:line="360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PROGRAM</w:t>
      </w:r>
    </w:p>
    <w:p w14:paraId="55B62B70" w14:textId="77777777" w:rsidR="00A914A2" w:rsidRPr="00A914A2" w:rsidRDefault="00A914A2" w:rsidP="00071564">
      <w:pPr>
        <w:spacing w:before="120" w:after="0" w:line="360" w:lineRule="auto"/>
        <w:jc w:val="both"/>
        <w:outlineLvl w:val="1"/>
        <w:rPr>
          <w:rFonts w:ascii="Tahoma" w:eastAsia="Times New Roman" w:hAnsi="Tahoma" w:cs="Tahoma"/>
          <w:b/>
          <w:bCs/>
          <w:kern w:val="0"/>
          <w:sz w:val="18"/>
          <w:szCs w:val="18"/>
          <w:lang w:eastAsia="pl-PL"/>
          <w14:ligatures w14:val="none"/>
        </w:rPr>
      </w:pPr>
    </w:p>
    <w:p w14:paraId="5FBD32D3" w14:textId="2CCD294D" w:rsidR="008C6217" w:rsidRPr="00A914A2" w:rsidRDefault="008C6217" w:rsidP="00071564">
      <w:pPr>
        <w:spacing w:before="120" w:after="0" w:line="360" w:lineRule="auto"/>
        <w:jc w:val="both"/>
        <w:outlineLvl w:val="1"/>
        <w:rPr>
          <w:rFonts w:ascii="Tahoma" w:eastAsia="Times New Roman" w:hAnsi="Tahoma" w:cs="Tahoma"/>
          <w:b/>
          <w:bCs/>
          <w:kern w:val="0"/>
          <w:sz w:val="18"/>
          <w:szCs w:val="18"/>
          <w:lang w:eastAsia="pl-PL"/>
          <w14:ligatures w14:val="none"/>
        </w:rPr>
      </w:pPr>
      <w:r w:rsidRPr="00A914A2">
        <w:rPr>
          <w:rFonts w:ascii="Tahoma" w:eastAsia="Times New Roman" w:hAnsi="Tahoma" w:cs="Tahoma"/>
          <w:b/>
          <w:bCs/>
          <w:kern w:val="0"/>
          <w:sz w:val="18"/>
          <w:szCs w:val="18"/>
          <w:lang w:eastAsia="pl-PL"/>
          <w14:ligatures w14:val="none"/>
        </w:rPr>
        <w:t>Przygotowanie wniosku o dofinansowanie projektu z EFRR w ramach FEWiM 2021–2027 w systemie WOD</w:t>
      </w:r>
    </w:p>
    <w:p w14:paraId="7853A6E4" w14:textId="77777777" w:rsidR="008C6217" w:rsidRPr="00A914A2" w:rsidRDefault="008C6217" w:rsidP="00071564">
      <w:pPr>
        <w:spacing w:before="120" w:after="0" w:line="360" w:lineRule="auto"/>
        <w:jc w:val="both"/>
        <w:outlineLvl w:val="2"/>
        <w:rPr>
          <w:rFonts w:ascii="Tahoma" w:eastAsia="Times New Roman" w:hAnsi="Tahoma" w:cs="Tahoma"/>
          <w:b/>
          <w:bCs/>
          <w:kern w:val="0"/>
          <w:sz w:val="18"/>
          <w:szCs w:val="18"/>
          <w:lang w:eastAsia="pl-PL"/>
          <w14:ligatures w14:val="none"/>
        </w:rPr>
      </w:pPr>
      <w:r w:rsidRPr="00A914A2">
        <w:rPr>
          <w:rFonts w:ascii="Tahoma" w:eastAsia="Times New Roman" w:hAnsi="Tahoma" w:cs="Tahoma"/>
          <w:b/>
          <w:bCs/>
          <w:kern w:val="0"/>
          <w:sz w:val="18"/>
          <w:szCs w:val="18"/>
          <w:lang w:eastAsia="pl-PL"/>
          <w14:ligatures w14:val="none"/>
        </w:rPr>
        <w:t>Cel szkolenia</w:t>
      </w:r>
    </w:p>
    <w:p w14:paraId="3C366DDE" w14:textId="72CACA6D" w:rsidR="008C6217" w:rsidRPr="00A914A2" w:rsidRDefault="008C6217" w:rsidP="00071564">
      <w:pPr>
        <w:spacing w:before="120" w:after="0" w:line="360" w:lineRule="auto"/>
        <w:jc w:val="both"/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</w:pPr>
      <w:r w:rsidRPr="00A914A2"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  <w:t>Celem szkolenia jest praktyczne przygotowanie uczestników do opracowania kompletnego i spójnego wniosku o dofinansowanie projektu współfinansowanego z Europejskiego Funduszu Rozwoju Regionalnego w ramach programu Fundusze Europejskie dla Warmii i Mazur 2021</w:t>
      </w:r>
      <w:r w:rsidR="00071564" w:rsidRPr="00A914A2"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  <w:t>-</w:t>
      </w:r>
      <w:r w:rsidRPr="00A914A2"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  <w:t>2027 oraz jego złożenia za pośrednictwem systemu WOD.</w:t>
      </w:r>
    </w:p>
    <w:p w14:paraId="0F21ACDA" w14:textId="77777777" w:rsidR="008C6217" w:rsidRPr="00A914A2" w:rsidRDefault="008C6217" w:rsidP="00071564">
      <w:pPr>
        <w:spacing w:before="120" w:after="0" w:line="360" w:lineRule="auto"/>
        <w:jc w:val="both"/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</w:pPr>
      <w:r w:rsidRPr="00A914A2"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  <w:t>Uczestnicy poznają zasady przekształcania pomysłu w spójną koncepcję projektu, analizowania dokumentacji naboru, formułowania celów i wskaźników, planowania zadań i budżetu oraz uzasadniania wydatków. Istotnym elementem szkolenia będzie praktyczna prezentacja systemu WOD i omówienie poszczególnych etapów sporządzania wniosku o dofinansowanie.</w:t>
      </w:r>
    </w:p>
    <w:p w14:paraId="575508A0" w14:textId="77777777" w:rsidR="00A914A2" w:rsidRPr="00A914A2" w:rsidRDefault="00A914A2" w:rsidP="00071564">
      <w:pPr>
        <w:spacing w:before="120" w:after="0" w:line="360" w:lineRule="auto"/>
        <w:jc w:val="both"/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</w:pPr>
    </w:p>
    <w:p w14:paraId="41316B39" w14:textId="77777777" w:rsidR="00A914A2" w:rsidRPr="00A914A2" w:rsidRDefault="00A914A2" w:rsidP="00A914A2">
      <w:pPr>
        <w:spacing w:line="360" w:lineRule="auto"/>
        <w:rPr>
          <w:rFonts w:ascii="Arial" w:eastAsia="Arial" w:hAnsi="Arial" w:cs="Arial"/>
          <w:b/>
          <w:bCs/>
          <w:color w:val="000000" w:themeColor="text1"/>
          <w:sz w:val="18"/>
          <w:szCs w:val="18"/>
        </w:rPr>
      </w:pPr>
      <w:r w:rsidRPr="00A914A2">
        <w:rPr>
          <w:rFonts w:ascii="Arial" w:eastAsia="Arial" w:hAnsi="Arial" w:cs="Arial"/>
          <w:b/>
          <w:bCs/>
          <w:color w:val="000000" w:themeColor="text1"/>
          <w:sz w:val="18"/>
          <w:szCs w:val="18"/>
        </w:rPr>
        <w:t>Harmonogram szkolenia</w:t>
      </w:r>
    </w:p>
    <w:p w14:paraId="1FEB47AB" w14:textId="77777777" w:rsidR="00A914A2" w:rsidRPr="00A914A2" w:rsidRDefault="00A914A2" w:rsidP="00A914A2">
      <w:pPr>
        <w:spacing w:line="360" w:lineRule="auto"/>
        <w:rPr>
          <w:rFonts w:ascii="Arial" w:eastAsia="Arial" w:hAnsi="Arial" w:cs="Arial"/>
          <w:color w:val="000000" w:themeColor="text1"/>
          <w:sz w:val="18"/>
          <w:szCs w:val="18"/>
        </w:rPr>
      </w:pPr>
      <w:r w:rsidRPr="00A914A2">
        <w:rPr>
          <w:rFonts w:ascii="Arial" w:eastAsia="Arial" w:hAnsi="Arial" w:cs="Arial"/>
          <w:color w:val="000000" w:themeColor="text1"/>
          <w:sz w:val="18"/>
          <w:szCs w:val="18"/>
        </w:rPr>
        <w:t>9:00 -10:30 sesja I</w:t>
      </w:r>
    </w:p>
    <w:p w14:paraId="20293C6C" w14:textId="77777777" w:rsidR="00A914A2" w:rsidRPr="00A914A2" w:rsidRDefault="00A914A2" w:rsidP="00A914A2">
      <w:pPr>
        <w:spacing w:line="360" w:lineRule="auto"/>
        <w:rPr>
          <w:rFonts w:ascii="Arial" w:eastAsia="Arial" w:hAnsi="Arial" w:cs="Arial"/>
          <w:color w:val="000000" w:themeColor="text1"/>
          <w:sz w:val="18"/>
          <w:szCs w:val="18"/>
        </w:rPr>
      </w:pPr>
      <w:r w:rsidRPr="00A914A2">
        <w:rPr>
          <w:rFonts w:ascii="Arial" w:eastAsia="Arial" w:hAnsi="Arial" w:cs="Arial"/>
          <w:color w:val="000000" w:themeColor="text1"/>
          <w:sz w:val="18"/>
          <w:szCs w:val="18"/>
        </w:rPr>
        <w:t>10:30-10:45- przerwa</w:t>
      </w:r>
    </w:p>
    <w:p w14:paraId="68FFB1C8" w14:textId="77777777" w:rsidR="00A914A2" w:rsidRPr="00A914A2" w:rsidRDefault="00A914A2" w:rsidP="00A914A2">
      <w:pPr>
        <w:spacing w:line="360" w:lineRule="auto"/>
        <w:rPr>
          <w:rFonts w:ascii="Arial" w:eastAsia="Arial" w:hAnsi="Arial" w:cs="Arial"/>
          <w:color w:val="000000" w:themeColor="text1"/>
          <w:sz w:val="18"/>
          <w:szCs w:val="18"/>
        </w:rPr>
      </w:pPr>
      <w:r w:rsidRPr="00A914A2">
        <w:rPr>
          <w:rFonts w:ascii="Arial" w:eastAsia="Arial" w:hAnsi="Arial" w:cs="Arial"/>
          <w:color w:val="000000" w:themeColor="text1"/>
          <w:sz w:val="18"/>
          <w:szCs w:val="18"/>
        </w:rPr>
        <w:t>10:45-12:15-sesja II</w:t>
      </w:r>
    </w:p>
    <w:p w14:paraId="3454287D" w14:textId="77777777" w:rsidR="00A914A2" w:rsidRPr="00A914A2" w:rsidRDefault="00A914A2" w:rsidP="00A914A2">
      <w:pPr>
        <w:spacing w:line="360" w:lineRule="auto"/>
        <w:rPr>
          <w:rFonts w:ascii="Arial" w:eastAsia="Arial" w:hAnsi="Arial" w:cs="Arial"/>
          <w:color w:val="000000" w:themeColor="text1"/>
          <w:sz w:val="18"/>
          <w:szCs w:val="18"/>
        </w:rPr>
      </w:pPr>
      <w:r w:rsidRPr="00A914A2">
        <w:rPr>
          <w:rFonts w:ascii="Arial" w:eastAsia="Arial" w:hAnsi="Arial" w:cs="Arial"/>
          <w:color w:val="000000" w:themeColor="text1"/>
          <w:sz w:val="18"/>
          <w:szCs w:val="18"/>
        </w:rPr>
        <w:t>12:15-12:30-przerwa</w:t>
      </w:r>
    </w:p>
    <w:p w14:paraId="1BA20D4B" w14:textId="77777777" w:rsidR="00A914A2" w:rsidRPr="00A914A2" w:rsidRDefault="00A914A2" w:rsidP="00A914A2">
      <w:pPr>
        <w:spacing w:line="360" w:lineRule="auto"/>
        <w:rPr>
          <w:rFonts w:ascii="Arial" w:eastAsia="Arial" w:hAnsi="Arial" w:cs="Arial"/>
          <w:color w:val="000000" w:themeColor="text1"/>
          <w:sz w:val="18"/>
          <w:szCs w:val="18"/>
        </w:rPr>
      </w:pPr>
      <w:r w:rsidRPr="00A914A2">
        <w:rPr>
          <w:rFonts w:ascii="Arial" w:eastAsia="Arial" w:hAnsi="Arial" w:cs="Arial"/>
          <w:color w:val="000000" w:themeColor="text1"/>
          <w:sz w:val="18"/>
          <w:szCs w:val="18"/>
        </w:rPr>
        <w:t xml:space="preserve">12:30-14:00 - sesja III </w:t>
      </w:r>
    </w:p>
    <w:p w14:paraId="32E4AD78" w14:textId="77777777" w:rsidR="00A914A2" w:rsidRPr="00A914A2" w:rsidRDefault="00A914A2" w:rsidP="00A914A2">
      <w:pPr>
        <w:spacing w:line="360" w:lineRule="auto"/>
        <w:rPr>
          <w:rFonts w:ascii="Arial" w:eastAsia="Arial" w:hAnsi="Arial" w:cs="Arial"/>
          <w:color w:val="000000" w:themeColor="text1"/>
          <w:sz w:val="18"/>
          <w:szCs w:val="18"/>
        </w:rPr>
      </w:pPr>
      <w:r w:rsidRPr="00A914A2">
        <w:rPr>
          <w:rFonts w:ascii="Arial" w:eastAsia="Arial" w:hAnsi="Arial" w:cs="Arial"/>
          <w:color w:val="000000" w:themeColor="text1"/>
          <w:sz w:val="18"/>
          <w:szCs w:val="18"/>
        </w:rPr>
        <w:t>14:00-14:15- przerwa</w:t>
      </w:r>
    </w:p>
    <w:p w14:paraId="09DFA96B" w14:textId="77777777" w:rsidR="00A914A2" w:rsidRPr="00A914A2" w:rsidRDefault="00A914A2" w:rsidP="00A914A2">
      <w:pPr>
        <w:spacing w:line="360" w:lineRule="auto"/>
        <w:rPr>
          <w:rFonts w:ascii="Arial" w:eastAsia="Arial" w:hAnsi="Arial" w:cs="Arial"/>
          <w:color w:val="000000" w:themeColor="text1"/>
          <w:sz w:val="18"/>
          <w:szCs w:val="18"/>
        </w:rPr>
      </w:pPr>
      <w:r w:rsidRPr="00A914A2">
        <w:rPr>
          <w:rFonts w:ascii="Arial" w:eastAsia="Arial" w:hAnsi="Arial" w:cs="Arial"/>
          <w:color w:val="000000" w:themeColor="text1"/>
          <w:sz w:val="18"/>
          <w:szCs w:val="18"/>
        </w:rPr>
        <w:t>14:15-15:00- sesja IV i podsumowanie szkolenia</w:t>
      </w:r>
    </w:p>
    <w:p w14:paraId="647312A9" w14:textId="77777777" w:rsidR="00A914A2" w:rsidRPr="00A914A2" w:rsidRDefault="00A914A2" w:rsidP="00A914A2">
      <w:pPr>
        <w:spacing w:line="360" w:lineRule="auto"/>
        <w:rPr>
          <w:rFonts w:ascii="Arial" w:eastAsia="Arial" w:hAnsi="Arial" w:cs="Arial"/>
          <w:color w:val="000000" w:themeColor="text1"/>
          <w:sz w:val="18"/>
          <w:szCs w:val="18"/>
        </w:rPr>
      </w:pPr>
      <w:r w:rsidRPr="00A914A2">
        <w:rPr>
          <w:rFonts w:ascii="Arial" w:eastAsia="Arial" w:hAnsi="Arial" w:cs="Arial"/>
          <w:color w:val="000000" w:themeColor="text1"/>
          <w:sz w:val="18"/>
          <w:szCs w:val="18"/>
        </w:rPr>
        <w:t>15:00-16:00- konsultacje</w:t>
      </w:r>
    </w:p>
    <w:p w14:paraId="268115E3" w14:textId="77777777" w:rsidR="00A914A2" w:rsidRPr="00A914A2" w:rsidRDefault="00A914A2" w:rsidP="00071564">
      <w:pPr>
        <w:spacing w:before="120" w:after="0" w:line="360" w:lineRule="auto"/>
        <w:jc w:val="both"/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</w:pPr>
    </w:p>
    <w:p w14:paraId="19F0DA73" w14:textId="77777777" w:rsidR="008C6217" w:rsidRPr="00A914A2" w:rsidRDefault="008C6217" w:rsidP="00071564">
      <w:pPr>
        <w:spacing w:before="120" w:after="0" w:line="360" w:lineRule="auto"/>
        <w:jc w:val="both"/>
        <w:outlineLvl w:val="1"/>
        <w:rPr>
          <w:rFonts w:ascii="Tahoma" w:eastAsia="Times New Roman" w:hAnsi="Tahoma" w:cs="Tahoma"/>
          <w:b/>
          <w:bCs/>
          <w:kern w:val="0"/>
          <w:sz w:val="18"/>
          <w:szCs w:val="18"/>
          <w:lang w:eastAsia="pl-PL"/>
          <w14:ligatures w14:val="none"/>
        </w:rPr>
      </w:pPr>
      <w:r w:rsidRPr="00A914A2">
        <w:rPr>
          <w:rFonts w:ascii="Tahoma" w:eastAsia="Times New Roman" w:hAnsi="Tahoma" w:cs="Tahoma"/>
          <w:b/>
          <w:bCs/>
          <w:kern w:val="0"/>
          <w:sz w:val="18"/>
          <w:szCs w:val="18"/>
          <w:lang w:eastAsia="pl-PL"/>
          <w14:ligatures w14:val="none"/>
        </w:rPr>
        <w:t>1. Od pomysłu do koncepcji projektu</w:t>
      </w:r>
    </w:p>
    <w:p w14:paraId="47F92A8B" w14:textId="77777777" w:rsidR="008C6217" w:rsidRPr="00A914A2" w:rsidRDefault="008C6217" w:rsidP="00071564">
      <w:pPr>
        <w:numPr>
          <w:ilvl w:val="0"/>
          <w:numId w:val="1"/>
        </w:numPr>
        <w:spacing w:before="120" w:after="0" w:line="360" w:lineRule="auto"/>
        <w:jc w:val="both"/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</w:pPr>
      <w:r w:rsidRPr="00A914A2"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  <w:t>pomysł, potrzeba i problem jako punkt wyjścia do przygotowania projektu;</w:t>
      </w:r>
    </w:p>
    <w:p w14:paraId="3CE1FC40" w14:textId="775E6777" w:rsidR="008C6217" w:rsidRPr="00A914A2" w:rsidRDefault="008C6217" w:rsidP="00071564">
      <w:pPr>
        <w:numPr>
          <w:ilvl w:val="0"/>
          <w:numId w:val="1"/>
        </w:numPr>
        <w:spacing w:before="120" w:after="0" w:line="360" w:lineRule="auto"/>
        <w:jc w:val="both"/>
        <w:rPr>
          <w:rFonts w:ascii="Tahoma" w:eastAsia="Times New Roman" w:hAnsi="Tahoma" w:cs="Tahoma"/>
          <w:b/>
          <w:bCs/>
          <w:kern w:val="0"/>
          <w:sz w:val="18"/>
          <w:szCs w:val="18"/>
          <w:lang w:eastAsia="pl-PL"/>
          <w14:ligatures w14:val="none"/>
        </w:rPr>
      </w:pPr>
      <w:r w:rsidRPr="00A914A2"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  <w:t>koncepcja projektu a treść wniosku o dofinansowanie</w:t>
      </w:r>
      <w:r w:rsidR="00071564" w:rsidRPr="00A914A2"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  <w:t xml:space="preserve">: </w:t>
      </w:r>
      <w:r w:rsidR="00071564" w:rsidRPr="00A914A2">
        <w:rPr>
          <w:rFonts w:ascii="Tahoma" w:eastAsia="Times New Roman" w:hAnsi="Tahoma" w:cs="Tahoma"/>
          <w:b/>
          <w:bCs/>
          <w:kern w:val="0"/>
          <w:sz w:val="18"/>
          <w:szCs w:val="18"/>
          <w:lang w:eastAsia="pl-PL"/>
          <w14:ligatures w14:val="none"/>
        </w:rPr>
        <w:t xml:space="preserve">koncepcja projektu </w:t>
      </w:r>
      <w:r w:rsidR="00071564" w:rsidRPr="00A914A2">
        <w:rPr>
          <w:rFonts w:ascii="Tahoma" w:eastAsia="Times New Roman" w:hAnsi="Tahoma" w:cs="Tahoma"/>
          <w:b/>
          <w:bCs/>
          <w:kern w:val="0"/>
          <w:sz w:val="18"/>
          <w:szCs w:val="18"/>
          <w:lang w:eastAsia="pl-PL"/>
          <w14:ligatures w14:val="none"/>
        </w:rPr>
        <w:sym w:font="Wingdings" w:char="F0E0"/>
      </w:r>
      <w:r w:rsidR="00071564" w:rsidRPr="00A914A2">
        <w:rPr>
          <w:rFonts w:ascii="Tahoma" w:eastAsia="Times New Roman" w:hAnsi="Tahoma" w:cs="Tahoma"/>
          <w:b/>
          <w:bCs/>
          <w:kern w:val="0"/>
          <w:sz w:val="18"/>
          <w:szCs w:val="18"/>
          <w:lang w:eastAsia="pl-PL"/>
          <w14:ligatures w14:val="none"/>
        </w:rPr>
        <w:t xml:space="preserve"> poszukiwanie źródeł finansowania </w:t>
      </w:r>
      <w:r w:rsidR="00071564" w:rsidRPr="00A914A2">
        <w:rPr>
          <w:rFonts w:ascii="Tahoma" w:eastAsia="Times New Roman" w:hAnsi="Tahoma" w:cs="Tahoma"/>
          <w:b/>
          <w:bCs/>
          <w:kern w:val="0"/>
          <w:sz w:val="18"/>
          <w:szCs w:val="18"/>
          <w:lang w:eastAsia="pl-PL"/>
          <w14:ligatures w14:val="none"/>
        </w:rPr>
        <w:sym w:font="Wingdings" w:char="F0E0"/>
      </w:r>
      <w:r w:rsidR="00071564" w:rsidRPr="00A914A2">
        <w:rPr>
          <w:rFonts w:ascii="Tahoma" w:eastAsia="Times New Roman" w:hAnsi="Tahoma" w:cs="Tahoma"/>
          <w:b/>
          <w:bCs/>
          <w:kern w:val="0"/>
          <w:sz w:val="18"/>
          <w:szCs w:val="18"/>
          <w:lang w:eastAsia="pl-PL"/>
          <w14:ligatures w14:val="none"/>
        </w:rPr>
        <w:t xml:space="preserve"> analiza kryteriów wyboru projektów </w:t>
      </w:r>
      <w:r w:rsidR="00071564" w:rsidRPr="00A914A2">
        <w:rPr>
          <w:rFonts w:ascii="Tahoma" w:eastAsia="Times New Roman" w:hAnsi="Tahoma" w:cs="Tahoma"/>
          <w:b/>
          <w:bCs/>
          <w:kern w:val="0"/>
          <w:sz w:val="18"/>
          <w:szCs w:val="18"/>
          <w:lang w:eastAsia="pl-PL"/>
          <w14:ligatures w14:val="none"/>
        </w:rPr>
        <w:sym w:font="Wingdings" w:char="F0E0"/>
      </w:r>
      <w:r w:rsidR="00071564" w:rsidRPr="00A914A2">
        <w:rPr>
          <w:rFonts w:ascii="Tahoma" w:eastAsia="Times New Roman" w:hAnsi="Tahoma" w:cs="Tahoma"/>
          <w:b/>
          <w:bCs/>
          <w:kern w:val="0"/>
          <w:sz w:val="18"/>
          <w:szCs w:val="18"/>
          <w:lang w:eastAsia="pl-PL"/>
          <w14:ligatures w14:val="none"/>
        </w:rPr>
        <w:t xml:space="preserve"> „licowanie” założeń projektu z kryteriami wyboru;</w:t>
      </w:r>
    </w:p>
    <w:p w14:paraId="4496F05A" w14:textId="77777777" w:rsidR="008C6217" w:rsidRPr="00A914A2" w:rsidRDefault="008C6217" w:rsidP="00071564">
      <w:pPr>
        <w:numPr>
          <w:ilvl w:val="0"/>
          <w:numId w:val="1"/>
        </w:numPr>
        <w:spacing w:before="120" w:after="0" w:line="360" w:lineRule="auto"/>
        <w:jc w:val="both"/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</w:pPr>
      <w:r w:rsidRPr="00A914A2"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  <w:t>identyfikacja problemów i potrzeb uzasadniających realizację projektu;</w:t>
      </w:r>
    </w:p>
    <w:p w14:paraId="6D8F8303" w14:textId="77777777" w:rsidR="008C6217" w:rsidRPr="00A914A2" w:rsidRDefault="008C6217" w:rsidP="00071564">
      <w:pPr>
        <w:numPr>
          <w:ilvl w:val="0"/>
          <w:numId w:val="1"/>
        </w:numPr>
        <w:spacing w:before="120" w:after="0" w:line="360" w:lineRule="auto"/>
        <w:jc w:val="both"/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</w:pPr>
      <w:r w:rsidRPr="00A914A2"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  <w:t>określenie grup docelowych i odbiorców projektu;</w:t>
      </w:r>
    </w:p>
    <w:p w14:paraId="35A1ED85" w14:textId="49B77AEC" w:rsidR="008C6217" w:rsidRPr="00A914A2" w:rsidRDefault="008C6217" w:rsidP="00071564">
      <w:pPr>
        <w:numPr>
          <w:ilvl w:val="0"/>
          <w:numId w:val="1"/>
        </w:numPr>
        <w:spacing w:before="120" w:after="0" w:line="360" w:lineRule="auto"/>
        <w:jc w:val="both"/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</w:pPr>
      <w:r w:rsidRPr="00A914A2"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  <w:t>zgodność projektu z celami i zakresem właściwego działania FEWiM 2021</w:t>
      </w:r>
      <w:r w:rsidR="00071564" w:rsidRPr="00A914A2"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  <w:t>-</w:t>
      </w:r>
      <w:r w:rsidRPr="00A914A2"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  <w:t>2027;</w:t>
      </w:r>
    </w:p>
    <w:p w14:paraId="2021E2A8" w14:textId="23AE8829" w:rsidR="008C6217" w:rsidRPr="00A914A2" w:rsidRDefault="008C6217" w:rsidP="00071564">
      <w:pPr>
        <w:numPr>
          <w:ilvl w:val="0"/>
          <w:numId w:val="1"/>
        </w:numPr>
        <w:spacing w:before="120" w:after="0" w:line="360" w:lineRule="auto"/>
        <w:jc w:val="both"/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</w:pPr>
      <w:r w:rsidRPr="00A914A2"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  <w:lastRenderedPageBreak/>
        <w:t xml:space="preserve">logika interwencji: </w:t>
      </w:r>
      <w:r w:rsidRPr="00A914A2">
        <w:rPr>
          <w:rFonts w:ascii="Tahoma" w:eastAsia="Times New Roman" w:hAnsi="Tahoma" w:cs="Tahoma"/>
          <w:b/>
          <w:bCs/>
          <w:kern w:val="0"/>
          <w:sz w:val="18"/>
          <w:szCs w:val="18"/>
          <w:lang w:eastAsia="pl-PL"/>
          <w14:ligatures w14:val="none"/>
        </w:rPr>
        <w:t>problem → cel → działania → produkty → rezultaty</w:t>
      </w:r>
      <w:r w:rsidRPr="00A914A2"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  <w:t>;</w:t>
      </w:r>
    </w:p>
    <w:p w14:paraId="4F010A9E" w14:textId="77777777" w:rsidR="008C6217" w:rsidRPr="00A914A2" w:rsidRDefault="008C6217" w:rsidP="00071564">
      <w:pPr>
        <w:numPr>
          <w:ilvl w:val="0"/>
          <w:numId w:val="1"/>
        </w:numPr>
        <w:spacing w:before="120" w:after="0" w:line="360" w:lineRule="auto"/>
        <w:jc w:val="both"/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</w:pPr>
      <w:r w:rsidRPr="00A914A2"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  <w:t>przełożenie koncepcji projektu na strukturę wniosku o dofinansowanie.</w:t>
      </w:r>
    </w:p>
    <w:p w14:paraId="76012317" w14:textId="77777777" w:rsidR="008C6217" w:rsidRPr="00A914A2" w:rsidRDefault="008C6217" w:rsidP="00071564">
      <w:pPr>
        <w:spacing w:before="120" w:after="0" w:line="360" w:lineRule="auto"/>
        <w:jc w:val="both"/>
        <w:outlineLvl w:val="1"/>
        <w:rPr>
          <w:rFonts w:ascii="Tahoma" w:eastAsia="Times New Roman" w:hAnsi="Tahoma" w:cs="Tahoma"/>
          <w:b/>
          <w:bCs/>
          <w:kern w:val="0"/>
          <w:sz w:val="18"/>
          <w:szCs w:val="18"/>
          <w:lang w:eastAsia="pl-PL"/>
          <w14:ligatures w14:val="none"/>
        </w:rPr>
      </w:pPr>
      <w:r w:rsidRPr="00A914A2">
        <w:rPr>
          <w:rFonts w:ascii="Tahoma" w:eastAsia="Times New Roman" w:hAnsi="Tahoma" w:cs="Tahoma"/>
          <w:b/>
          <w:bCs/>
          <w:kern w:val="0"/>
          <w:sz w:val="18"/>
          <w:szCs w:val="18"/>
          <w:lang w:eastAsia="pl-PL"/>
          <w14:ligatures w14:val="none"/>
        </w:rPr>
        <w:t>2. Dokumentacja naboru – jak prawidłowo przygotować się do opracowania wniosku</w:t>
      </w:r>
    </w:p>
    <w:p w14:paraId="0385517A" w14:textId="1AFBE062" w:rsidR="00071564" w:rsidRPr="00A914A2" w:rsidRDefault="00071564" w:rsidP="00071564">
      <w:pPr>
        <w:numPr>
          <w:ilvl w:val="0"/>
          <w:numId w:val="2"/>
        </w:numPr>
        <w:spacing w:before="120" w:after="0" w:line="360" w:lineRule="auto"/>
        <w:jc w:val="both"/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</w:pPr>
      <w:r w:rsidRPr="00A914A2"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  <w:t>kryteria wyboru projektów jako podstawa przygotowania projektu;</w:t>
      </w:r>
    </w:p>
    <w:p w14:paraId="24AC2570" w14:textId="12B3E8EF" w:rsidR="008C6217" w:rsidRPr="00A914A2" w:rsidRDefault="008C6217" w:rsidP="00071564">
      <w:pPr>
        <w:numPr>
          <w:ilvl w:val="0"/>
          <w:numId w:val="2"/>
        </w:numPr>
        <w:spacing w:before="120" w:after="0" w:line="360" w:lineRule="auto"/>
        <w:jc w:val="both"/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</w:pPr>
      <w:r w:rsidRPr="00A914A2"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  <w:t xml:space="preserve">dokumentacja naboru jako podstawa przygotowania </w:t>
      </w:r>
      <w:r w:rsidR="00071564" w:rsidRPr="00A914A2"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  <w:t>dokumentacji aplikacyjnej</w:t>
      </w:r>
      <w:r w:rsidRPr="00A914A2"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  <w:t>;</w:t>
      </w:r>
    </w:p>
    <w:p w14:paraId="7B250BBB" w14:textId="77777777" w:rsidR="008C6217" w:rsidRPr="00A914A2" w:rsidRDefault="008C6217" w:rsidP="00071564">
      <w:pPr>
        <w:numPr>
          <w:ilvl w:val="0"/>
          <w:numId w:val="2"/>
        </w:numPr>
        <w:spacing w:before="120" w:after="0" w:line="360" w:lineRule="auto"/>
        <w:jc w:val="both"/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</w:pPr>
      <w:r w:rsidRPr="00A914A2"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  <w:t>regulamin wyboru projektów i pozostałe dokumenty właściwe dla naboru;</w:t>
      </w:r>
    </w:p>
    <w:p w14:paraId="5740012A" w14:textId="77777777" w:rsidR="008C6217" w:rsidRPr="00A914A2" w:rsidRDefault="008C6217" w:rsidP="00071564">
      <w:pPr>
        <w:numPr>
          <w:ilvl w:val="0"/>
          <w:numId w:val="2"/>
        </w:numPr>
        <w:spacing w:before="120" w:after="0" w:line="360" w:lineRule="auto"/>
        <w:jc w:val="both"/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</w:pPr>
      <w:r w:rsidRPr="00A914A2"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  <w:t>najważniejsze zapisy i warunki, które należy zweryfikować przed rozpoczęciem pracy nad wnioskiem;</w:t>
      </w:r>
    </w:p>
    <w:p w14:paraId="4A6C8026" w14:textId="77777777" w:rsidR="008C6217" w:rsidRPr="00A914A2" w:rsidRDefault="008C6217" w:rsidP="00071564">
      <w:pPr>
        <w:numPr>
          <w:ilvl w:val="0"/>
          <w:numId w:val="2"/>
        </w:numPr>
        <w:spacing w:before="120" w:after="0" w:line="360" w:lineRule="auto"/>
        <w:jc w:val="both"/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</w:pPr>
      <w:r w:rsidRPr="00A914A2"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  <w:t>kwalifikowalność wnioskodawcy, projektu i planowanych wydatków;</w:t>
      </w:r>
    </w:p>
    <w:p w14:paraId="3F7D128A" w14:textId="77777777" w:rsidR="008C6217" w:rsidRPr="00A914A2" w:rsidRDefault="008C6217" w:rsidP="00071564">
      <w:pPr>
        <w:numPr>
          <w:ilvl w:val="0"/>
          <w:numId w:val="2"/>
        </w:numPr>
        <w:spacing w:before="120" w:after="0" w:line="360" w:lineRule="auto"/>
        <w:jc w:val="both"/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</w:pPr>
      <w:r w:rsidRPr="00A914A2"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  <w:t>wymagane załączniki;</w:t>
      </w:r>
    </w:p>
    <w:p w14:paraId="3C3CFEB7" w14:textId="77777777" w:rsidR="008C6217" w:rsidRPr="00A914A2" w:rsidRDefault="008C6217" w:rsidP="00071564">
      <w:pPr>
        <w:numPr>
          <w:ilvl w:val="0"/>
          <w:numId w:val="2"/>
        </w:numPr>
        <w:spacing w:before="120" w:after="0" w:line="360" w:lineRule="auto"/>
        <w:jc w:val="both"/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</w:pPr>
      <w:r w:rsidRPr="00A914A2"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  <w:t>spójność wniosku o dofinansowanie z dokumentacją techniczną, finansową, środowiskową i innymi załącznikami;</w:t>
      </w:r>
    </w:p>
    <w:p w14:paraId="0B04905F" w14:textId="77777777" w:rsidR="008C6217" w:rsidRPr="00A914A2" w:rsidRDefault="008C6217" w:rsidP="00071564">
      <w:pPr>
        <w:numPr>
          <w:ilvl w:val="0"/>
          <w:numId w:val="2"/>
        </w:numPr>
        <w:spacing w:before="120" w:after="0" w:line="360" w:lineRule="auto"/>
        <w:jc w:val="both"/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</w:pPr>
      <w:r w:rsidRPr="00A914A2"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  <w:t>najważniejsze nowości perspektywy finansowej 2021–2027.</w:t>
      </w:r>
    </w:p>
    <w:p w14:paraId="4923307A" w14:textId="77777777" w:rsidR="008C6217" w:rsidRPr="00A914A2" w:rsidRDefault="008C6217" w:rsidP="00071564">
      <w:pPr>
        <w:spacing w:before="120" w:after="0" w:line="360" w:lineRule="auto"/>
        <w:jc w:val="both"/>
        <w:outlineLvl w:val="1"/>
        <w:rPr>
          <w:rFonts w:ascii="Tahoma" w:eastAsia="Times New Roman" w:hAnsi="Tahoma" w:cs="Tahoma"/>
          <w:b/>
          <w:bCs/>
          <w:kern w:val="0"/>
          <w:sz w:val="18"/>
          <w:szCs w:val="18"/>
          <w:lang w:eastAsia="pl-PL"/>
          <w14:ligatures w14:val="none"/>
        </w:rPr>
      </w:pPr>
      <w:r w:rsidRPr="00A914A2">
        <w:rPr>
          <w:rFonts w:ascii="Tahoma" w:eastAsia="Times New Roman" w:hAnsi="Tahoma" w:cs="Tahoma"/>
          <w:b/>
          <w:bCs/>
          <w:kern w:val="0"/>
          <w:sz w:val="18"/>
          <w:szCs w:val="18"/>
          <w:lang w:eastAsia="pl-PL"/>
          <w14:ligatures w14:val="none"/>
        </w:rPr>
        <w:t>3. Konstrukcja wniosku o dofinansowanie projektu</w:t>
      </w:r>
    </w:p>
    <w:p w14:paraId="6607995A" w14:textId="77777777" w:rsidR="008C6217" w:rsidRPr="00A914A2" w:rsidRDefault="008C6217" w:rsidP="00071564">
      <w:pPr>
        <w:numPr>
          <w:ilvl w:val="0"/>
          <w:numId w:val="3"/>
        </w:numPr>
        <w:spacing w:before="120" w:after="0" w:line="360" w:lineRule="auto"/>
        <w:jc w:val="both"/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</w:pPr>
      <w:r w:rsidRPr="00A914A2"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  <w:t>omówienie wzoru wniosku o dofinansowanie projektu;</w:t>
      </w:r>
    </w:p>
    <w:p w14:paraId="4C92F427" w14:textId="7E154304" w:rsidR="008C6217" w:rsidRPr="00A914A2" w:rsidRDefault="008C6217" w:rsidP="00071564">
      <w:pPr>
        <w:numPr>
          <w:ilvl w:val="0"/>
          <w:numId w:val="3"/>
        </w:numPr>
        <w:spacing w:before="120" w:after="0" w:line="360" w:lineRule="auto"/>
        <w:jc w:val="both"/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</w:pPr>
      <w:r w:rsidRPr="00A914A2"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  <w:t>najważniejsze różnice względem perspektywy finansowej 2014</w:t>
      </w:r>
      <w:r w:rsidR="00071564" w:rsidRPr="00A914A2"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  <w:t>-</w:t>
      </w:r>
      <w:r w:rsidRPr="00A914A2"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  <w:t>2020;</w:t>
      </w:r>
    </w:p>
    <w:p w14:paraId="3CAD4992" w14:textId="77777777" w:rsidR="008C6217" w:rsidRPr="00A914A2" w:rsidRDefault="008C6217" w:rsidP="00071564">
      <w:pPr>
        <w:numPr>
          <w:ilvl w:val="0"/>
          <w:numId w:val="3"/>
        </w:numPr>
        <w:spacing w:before="120" w:after="0" w:line="360" w:lineRule="auto"/>
        <w:jc w:val="both"/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</w:pPr>
      <w:r w:rsidRPr="00A914A2"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  <w:t>zasady przygotowywania jasnych, konkretnych i spójnych zapisów;</w:t>
      </w:r>
    </w:p>
    <w:p w14:paraId="5EEC31DD" w14:textId="77777777" w:rsidR="008C6217" w:rsidRPr="00A914A2" w:rsidRDefault="008C6217" w:rsidP="00071564">
      <w:pPr>
        <w:numPr>
          <w:ilvl w:val="0"/>
          <w:numId w:val="3"/>
        </w:numPr>
        <w:spacing w:before="120" w:after="0" w:line="360" w:lineRule="auto"/>
        <w:jc w:val="both"/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</w:pPr>
      <w:r w:rsidRPr="00A914A2"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  <w:t>powiązanie poszczególnych części wniosku;</w:t>
      </w:r>
    </w:p>
    <w:p w14:paraId="2641E499" w14:textId="77777777" w:rsidR="008C6217" w:rsidRPr="00A914A2" w:rsidRDefault="008C6217" w:rsidP="00071564">
      <w:pPr>
        <w:numPr>
          <w:ilvl w:val="0"/>
          <w:numId w:val="3"/>
        </w:numPr>
        <w:spacing w:before="120" w:after="0" w:line="360" w:lineRule="auto"/>
        <w:jc w:val="both"/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</w:pPr>
      <w:r w:rsidRPr="00A914A2"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  <w:t>znaczenie spójności danych opisowych, rzeczowych i finansowych;</w:t>
      </w:r>
    </w:p>
    <w:p w14:paraId="48EB77FB" w14:textId="77777777" w:rsidR="008C6217" w:rsidRPr="00A914A2" w:rsidRDefault="008C6217" w:rsidP="00071564">
      <w:pPr>
        <w:numPr>
          <w:ilvl w:val="0"/>
          <w:numId w:val="3"/>
        </w:numPr>
        <w:spacing w:before="120" w:after="0" w:line="360" w:lineRule="auto"/>
        <w:jc w:val="both"/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</w:pPr>
      <w:r w:rsidRPr="00A914A2"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  <w:t>najczęstsze błędy wynikające z niespójności informacji zawartych we wniosku i załącznikach.</w:t>
      </w:r>
    </w:p>
    <w:p w14:paraId="0C66AD15" w14:textId="77777777" w:rsidR="008C6217" w:rsidRPr="00A914A2" w:rsidRDefault="008C6217" w:rsidP="00071564">
      <w:pPr>
        <w:spacing w:before="120" w:after="0" w:line="360" w:lineRule="auto"/>
        <w:jc w:val="both"/>
        <w:outlineLvl w:val="1"/>
        <w:rPr>
          <w:rFonts w:ascii="Tahoma" w:eastAsia="Times New Roman" w:hAnsi="Tahoma" w:cs="Tahoma"/>
          <w:b/>
          <w:bCs/>
          <w:kern w:val="0"/>
          <w:sz w:val="18"/>
          <w:szCs w:val="18"/>
          <w:lang w:eastAsia="pl-PL"/>
          <w14:ligatures w14:val="none"/>
        </w:rPr>
      </w:pPr>
      <w:r w:rsidRPr="00A914A2">
        <w:rPr>
          <w:rFonts w:ascii="Tahoma" w:eastAsia="Times New Roman" w:hAnsi="Tahoma" w:cs="Tahoma"/>
          <w:b/>
          <w:bCs/>
          <w:kern w:val="0"/>
          <w:sz w:val="18"/>
          <w:szCs w:val="18"/>
          <w:lang w:eastAsia="pl-PL"/>
          <w14:ligatures w14:val="none"/>
        </w:rPr>
        <w:t>4. Cel projektu i logika interwencji</w:t>
      </w:r>
    </w:p>
    <w:p w14:paraId="5A0AAA63" w14:textId="77777777" w:rsidR="008C6217" w:rsidRPr="00A914A2" w:rsidRDefault="008C6217" w:rsidP="00071564">
      <w:pPr>
        <w:numPr>
          <w:ilvl w:val="0"/>
          <w:numId w:val="4"/>
        </w:numPr>
        <w:spacing w:before="120" w:after="0" w:line="360" w:lineRule="auto"/>
        <w:jc w:val="both"/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</w:pPr>
      <w:r w:rsidRPr="00A914A2"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  <w:t>jak prawidłowo formułować cel projektu;</w:t>
      </w:r>
    </w:p>
    <w:p w14:paraId="663774CD" w14:textId="77777777" w:rsidR="008C6217" w:rsidRPr="00A914A2" w:rsidRDefault="008C6217" w:rsidP="00071564">
      <w:pPr>
        <w:numPr>
          <w:ilvl w:val="0"/>
          <w:numId w:val="4"/>
        </w:numPr>
        <w:spacing w:before="120" w:after="0" w:line="360" w:lineRule="auto"/>
        <w:jc w:val="both"/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</w:pPr>
      <w:r w:rsidRPr="00A914A2"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  <w:t>cel główny i cele szczegółowe;</w:t>
      </w:r>
    </w:p>
    <w:p w14:paraId="7888B855" w14:textId="77777777" w:rsidR="008C6217" w:rsidRPr="00A914A2" w:rsidRDefault="008C6217" w:rsidP="00071564">
      <w:pPr>
        <w:numPr>
          <w:ilvl w:val="0"/>
          <w:numId w:val="4"/>
        </w:numPr>
        <w:spacing w:before="120" w:after="0" w:line="360" w:lineRule="auto"/>
        <w:jc w:val="both"/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</w:pPr>
      <w:r w:rsidRPr="00A914A2"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  <w:t>powiązanie celu projektu z problemami i potrzebami;</w:t>
      </w:r>
    </w:p>
    <w:p w14:paraId="3014893E" w14:textId="77777777" w:rsidR="008C6217" w:rsidRPr="00A914A2" w:rsidRDefault="008C6217" w:rsidP="00071564">
      <w:pPr>
        <w:numPr>
          <w:ilvl w:val="0"/>
          <w:numId w:val="4"/>
        </w:numPr>
        <w:spacing w:before="120" w:after="0" w:line="360" w:lineRule="auto"/>
        <w:jc w:val="both"/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</w:pPr>
      <w:r w:rsidRPr="00A914A2"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  <w:t>zgodność celu projektu z celami programu i właściwego działania;</w:t>
      </w:r>
    </w:p>
    <w:p w14:paraId="1EE1ECD0" w14:textId="77777777" w:rsidR="008C6217" w:rsidRPr="00A914A2" w:rsidRDefault="008C6217" w:rsidP="00071564">
      <w:pPr>
        <w:numPr>
          <w:ilvl w:val="0"/>
          <w:numId w:val="4"/>
        </w:numPr>
        <w:spacing w:before="120" w:after="0" w:line="360" w:lineRule="auto"/>
        <w:jc w:val="both"/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</w:pPr>
      <w:r w:rsidRPr="00A914A2"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  <w:t>przełożenie celu na działania i zadania projektowe;</w:t>
      </w:r>
    </w:p>
    <w:p w14:paraId="5C46A082" w14:textId="77777777" w:rsidR="008C6217" w:rsidRPr="00A914A2" w:rsidRDefault="008C6217" w:rsidP="00071564">
      <w:pPr>
        <w:numPr>
          <w:ilvl w:val="0"/>
          <w:numId w:val="4"/>
        </w:numPr>
        <w:spacing w:before="120" w:after="0" w:line="360" w:lineRule="auto"/>
        <w:jc w:val="both"/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</w:pPr>
      <w:r w:rsidRPr="00A914A2"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  <w:t>zachowanie logicznego związku pomiędzy problemem, celem, zakresem rzeczowym i zakładanymi efektami;</w:t>
      </w:r>
    </w:p>
    <w:p w14:paraId="1C8876DE" w14:textId="77777777" w:rsidR="008C6217" w:rsidRPr="00A914A2" w:rsidRDefault="008C6217" w:rsidP="00071564">
      <w:pPr>
        <w:numPr>
          <w:ilvl w:val="0"/>
          <w:numId w:val="4"/>
        </w:numPr>
        <w:spacing w:before="120" w:after="0" w:line="360" w:lineRule="auto"/>
        <w:jc w:val="both"/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</w:pPr>
      <w:r w:rsidRPr="00A914A2"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  <w:t>najczęstsze błędy w formułowaniu celów projektu.</w:t>
      </w:r>
    </w:p>
    <w:p w14:paraId="3A44DBBF" w14:textId="77777777" w:rsidR="008C6217" w:rsidRPr="00A914A2" w:rsidRDefault="008C6217" w:rsidP="00071564">
      <w:pPr>
        <w:spacing w:before="120" w:after="0" w:line="360" w:lineRule="auto"/>
        <w:jc w:val="both"/>
        <w:outlineLvl w:val="1"/>
        <w:rPr>
          <w:rFonts w:ascii="Tahoma" w:eastAsia="Times New Roman" w:hAnsi="Tahoma" w:cs="Tahoma"/>
          <w:b/>
          <w:bCs/>
          <w:kern w:val="0"/>
          <w:sz w:val="18"/>
          <w:szCs w:val="18"/>
          <w:lang w:eastAsia="pl-PL"/>
          <w14:ligatures w14:val="none"/>
        </w:rPr>
      </w:pPr>
      <w:r w:rsidRPr="00A914A2">
        <w:rPr>
          <w:rFonts w:ascii="Tahoma" w:eastAsia="Times New Roman" w:hAnsi="Tahoma" w:cs="Tahoma"/>
          <w:b/>
          <w:bCs/>
          <w:kern w:val="0"/>
          <w:sz w:val="18"/>
          <w:szCs w:val="18"/>
          <w:lang w:eastAsia="pl-PL"/>
          <w14:ligatures w14:val="none"/>
        </w:rPr>
        <w:t>5. Wskaźniki realizacji projektu</w:t>
      </w:r>
    </w:p>
    <w:p w14:paraId="7EAEF198" w14:textId="77777777" w:rsidR="008C6217" w:rsidRPr="00A914A2" w:rsidRDefault="008C6217" w:rsidP="00071564">
      <w:pPr>
        <w:numPr>
          <w:ilvl w:val="0"/>
          <w:numId w:val="5"/>
        </w:numPr>
        <w:spacing w:before="120" w:after="0" w:line="360" w:lineRule="auto"/>
        <w:jc w:val="both"/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</w:pPr>
      <w:r w:rsidRPr="00A914A2"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  <w:t>rola wskaźników w konstrukcji i późniejszym rozliczaniu projektu;</w:t>
      </w:r>
    </w:p>
    <w:p w14:paraId="187751CD" w14:textId="77777777" w:rsidR="008C6217" w:rsidRPr="00A914A2" w:rsidRDefault="008C6217" w:rsidP="00071564">
      <w:pPr>
        <w:numPr>
          <w:ilvl w:val="0"/>
          <w:numId w:val="5"/>
        </w:numPr>
        <w:spacing w:before="120" w:after="0" w:line="360" w:lineRule="auto"/>
        <w:jc w:val="both"/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</w:pPr>
      <w:r w:rsidRPr="00A914A2"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  <w:t>wskaźniki produktu i rezultatu;</w:t>
      </w:r>
    </w:p>
    <w:p w14:paraId="3489E96F" w14:textId="77777777" w:rsidR="008C6217" w:rsidRPr="00A914A2" w:rsidRDefault="008C6217" w:rsidP="00071564">
      <w:pPr>
        <w:numPr>
          <w:ilvl w:val="0"/>
          <w:numId w:val="5"/>
        </w:numPr>
        <w:spacing w:before="120" w:after="0" w:line="360" w:lineRule="auto"/>
        <w:jc w:val="both"/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</w:pPr>
      <w:r w:rsidRPr="00A914A2"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  <w:lastRenderedPageBreak/>
        <w:t>dobór wskaźników adekwatnych do zakresu projektu;</w:t>
      </w:r>
    </w:p>
    <w:p w14:paraId="29CD1780" w14:textId="77777777" w:rsidR="008C6217" w:rsidRPr="00A914A2" w:rsidRDefault="008C6217" w:rsidP="00071564">
      <w:pPr>
        <w:numPr>
          <w:ilvl w:val="0"/>
          <w:numId w:val="5"/>
        </w:numPr>
        <w:spacing w:before="120" w:after="0" w:line="360" w:lineRule="auto"/>
        <w:jc w:val="both"/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</w:pPr>
      <w:r w:rsidRPr="00A914A2"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  <w:t>racjonalne ustalanie wartości docelowych;</w:t>
      </w:r>
    </w:p>
    <w:p w14:paraId="3C0B4A9D" w14:textId="77777777" w:rsidR="008C6217" w:rsidRPr="00A914A2" w:rsidRDefault="008C6217" w:rsidP="00071564">
      <w:pPr>
        <w:numPr>
          <w:ilvl w:val="0"/>
          <w:numId w:val="5"/>
        </w:numPr>
        <w:spacing w:before="120" w:after="0" w:line="360" w:lineRule="auto"/>
        <w:jc w:val="both"/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</w:pPr>
      <w:r w:rsidRPr="00A914A2"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  <w:t>źródła danych i sposób pomiaru wskaźników;</w:t>
      </w:r>
    </w:p>
    <w:p w14:paraId="183A3CF5" w14:textId="77777777" w:rsidR="008C6217" w:rsidRPr="00A914A2" w:rsidRDefault="008C6217" w:rsidP="00071564">
      <w:pPr>
        <w:numPr>
          <w:ilvl w:val="0"/>
          <w:numId w:val="5"/>
        </w:numPr>
        <w:spacing w:before="120" w:after="0" w:line="360" w:lineRule="auto"/>
        <w:jc w:val="both"/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</w:pPr>
      <w:r w:rsidRPr="00A914A2"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  <w:t>terminy osiągnięcia wskaźników;</w:t>
      </w:r>
    </w:p>
    <w:p w14:paraId="0D414744" w14:textId="77777777" w:rsidR="008C6217" w:rsidRPr="00A914A2" w:rsidRDefault="008C6217" w:rsidP="00071564">
      <w:pPr>
        <w:numPr>
          <w:ilvl w:val="0"/>
          <w:numId w:val="5"/>
        </w:numPr>
        <w:spacing w:before="120" w:after="0" w:line="360" w:lineRule="auto"/>
        <w:jc w:val="both"/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</w:pPr>
      <w:r w:rsidRPr="00A914A2"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  <w:t>powiązanie wskaźników z zadaniami i budżetem;</w:t>
      </w:r>
    </w:p>
    <w:p w14:paraId="1C57C164" w14:textId="77777777" w:rsidR="008C6217" w:rsidRPr="00A914A2" w:rsidRDefault="008C6217" w:rsidP="00071564">
      <w:pPr>
        <w:numPr>
          <w:ilvl w:val="0"/>
          <w:numId w:val="5"/>
        </w:numPr>
        <w:spacing w:before="120" w:after="0" w:line="360" w:lineRule="auto"/>
        <w:jc w:val="both"/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</w:pPr>
      <w:r w:rsidRPr="00A914A2"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  <w:t>ryzyka związane z zawyżaniem lub nieprawidłowym planowaniem wartości wskaźników.</w:t>
      </w:r>
    </w:p>
    <w:p w14:paraId="6DA2C9F4" w14:textId="77777777" w:rsidR="008C6217" w:rsidRPr="00A914A2" w:rsidRDefault="008C6217" w:rsidP="00071564">
      <w:pPr>
        <w:spacing w:before="120" w:after="0" w:line="360" w:lineRule="auto"/>
        <w:jc w:val="both"/>
        <w:outlineLvl w:val="1"/>
        <w:rPr>
          <w:rFonts w:ascii="Tahoma" w:eastAsia="Times New Roman" w:hAnsi="Tahoma" w:cs="Tahoma"/>
          <w:b/>
          <w:bCs/>
          <w:kern w:val="0"/>
          <w:sz w:val="18"/>
          <w:szCs w:val="18"/>
          <w:lang w:eastAsia="pl-PL"/>
          <w14:ligatures w14:val="none"/>
        </w:rPr>
      </w:pPr>
      <w:r w:rsidRPr="00A914A2">
        <w:rPr>
          <w:rFonts w:ascii="Tahoma" w:eastAsia="Times New Roman" w:hAnsi="Tahoma" w:cs="Tahoma"/>
          <w:b/>
          <w:bCs/>
          <w:kern w:val="0"/>
          <w:sz w:val="18"/>
          <w:szCs w:val="18"/>
          <w:lang w:eastAsia="pl-PL"/>
          <w14:ligatures w14:val="none"/>
        </w:rPr>
        <w:t>6. Szczegółowy opis przedsięwzięć i zadań projektu</w:t>
      </w:r>
    </w:p>
    <w:p w14:paraId="192A916D" w14:textId="77777777" w:rsidR="008C6217" w:rsidRPr="00A914A2" w:rsidRDefault="008C6217" w:rsidP="00071564">
      <w:pPr>
        <w:numPr>
          <w:ilvl w:val="0"/>
          <w:numId w:val="6"/>
        </w:numPr>
        <w:spacing w:before="120" w:after="0" w:line="360" w:lineRule="auto"/>
        <w:jc w:val="both"/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</w:pPr>
      <w:r w:rsidRPr="00A914A2"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  <w:t>sposób konstruowania zakresu rzeczowego projektu;</w:t>
      </w:r>
    </w:p>
    <w:p w14:paraId="1119B8C6" w14:textId="77777777" w:rsidR="008C6217" w:rsidRPr="00A914A2" w:rsidRDefault="008C6217" w:rsidP="00071564">
      <w:pPr>
        <w:numPr>
          <w:ilvl w:val="0"/>
          <w:numId w:val="6"/>
        </w:numPr>
        <w:spacing w:before="120" w:after="0" w:line="360" w:lineRule="auto"/>
        <w:jc w:val="both"/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</w:pPr>
      <w:r w:rsidRPr="00A914A2"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  <w:t>podział projektu na logiczne i spójne zadania;</w:t>
      </w:r>
    </w:p>
    <w:p w14:paraId="22D243EC" w14:textId="77777777" w:rsidR="008C6217" w:rsidRPr="00A914A2" w:rsidRDefault="008C6217" w:rsidP="00071564">
      <w:pPr>
        <w:numPr>
          <w:ilvl w:val="0"/>
          <w:numId w:val="6"/>
        </w:numPr>
        <w:spacing w:before="120" w:after="0" w:line="360" w:lineRule="auto"/>
        <w:jc w:val="both"/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</w:pPr>
      <w:r w:rsidRPr="00A914A2"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  <w:t>szczegółowy opis planowanych przedsięwzięć;</w:t>
      </w:r>
    </w:p>
    <w:p w14:paraId="77846CDA" w14:textId="77777777" w:rsidR="008C6217" w:rsidRPr="00A914A2" w:rsidRDefault="008C6217" w:rsidP="00071564">
      <w:pPr>
        <w:numPr>
          <w:ilvl w:val="0"/>
          <w:numId w:val="6"/>
        </w:numPr>
        <w:spacing w:before="120" w:after="0" w:line="360" w:lineRule="auto"/>
        <w:jc w:val="both"/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</w:pPr>
      <w:r w:rsidRPr="00A914A2"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  <w:t>uzasadnienie niezbędności poszczególnych działań;</w:t>
      </w:r>
    </w:p>
    <w:p w14:paraId="2E50E946" w14:textId="77777777" w:rsidR="008C6217" w:rsidRPr="00A914A2" w:rsidRDefault="008C6217" w:rsidP="00071564">
      <w:pPr>
        <w:numPr>
          <w:ilvl w:val="0"/>
          <w:numId w:val="6"/>
        </w:numPr>
        <w:spacing w:before="120" w:after="0" w:line="360" w:lineRule="auto"/>
        <w:jc w:val="both"/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</w:pPr>
      <w:r w:rsidRPr="00A914A2"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  <w:t>powiązanie zadań z celami i wskaźnikami projektu;</w:t>
      </w:r>
    </w:p>
    <w:p w14:paraId="7111E27E" w14:textId="77777777" w:rsidR="008C6217" w:rsidRPr="00A914A2" w:rsidRDefault="008C6217" w:rsidP="00071564">
      <w:pPr>
        <w:numPr>
          <w:ilvl w:val="0"/>
          <w:numId w:val="6"/>
        </w:numPr>
        <w:spacing w:before="120" w:after="0" w:line="360" w:lineRule="auto"/>
        <w:jc w:val="both"/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</w:pPr>
      <w:r w:rsidRPr="00A914A2"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  <w:t>harmonogram realizacji projektu;</w:t>
      </w:r>
    </w:p>
    <w:p w14:paraId="562AE13A" w14:textId="77777777" w:rsidR="008C6217" w:rsidRPr="00A914A2" w:rsidRDefault="008C6217" w:rsidP="00071564">
      <w:pPr>
        <w:numPr>
          <w:ilvl w:val="0"/>
          <w:numId w:val="6"/>
        </w:numPr>
        <w:spacing w:before="120" w:after="0" w:line="360" w:lineRule="auto"/>
        <w:jc w:val="both"/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</w:pPr>
      <w:r w:rsidRPr="00A914A2"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  <w:t>zachowanie spójności pomiędzy opisem zadań, dokumentacją projektu i budżetem.</w:t>
      </w:r>
    </w:p>
    <w:p w14:paraId="460F45A9" w14:textId="77777777" w:rsidR="008C6217" w:rsidRPr="00A914A2" w:rsidRDefault="008C6217" w:rsidP="00071564">
      <w:pPr>
        <w:spacing w:before="120" w:after="0" w:line="360" w:lineRule="auto"/>
        <w:jc w:val="both"/>
        <w:outlineLvl w:val="1"/>
        <w:rPr>
          <w:rFonts w:ascii="Tahoma" w:eastAsia="Times New Roman" w:hAnsi="Tahoma" w:cs="Tahoma"/>
          <w:b/>
          <w:bCs/>
          <w:kern w:val="0"/>
          <w:sz w:val="18"/>
          <w:szCs w:val="18"/>
          <w:lang w:eastAsia="pl-PL"/>
          <w14:ligatures w14:val="none"/>
        </w:rPr>
      </w:pPr>
      <w:r w:rsidRPr="00A914A2">
        <w:rPr>
          <w:rFonts w:ascii="Tahoma" w:eastAsia="Times New Roman" w:hAnsi="Tahoma" w:cs="Tahoma"/>
          <w:b/>
          <w:bCs/>
          <w:kern w:val="0"/>
          <w:sz w:val="18"/>
          <w:szCs w:val="18"/>
          <w:lang w:eastAsia="pl-PL"/>
          <w14:ligatures w14:val="none"/>
        </w:rPr>
        <w:t>7. Budżet projektu i uzasadnianie wydatków</w:t>
      </w:r>
    </w:p>
    <w:p w14:paraId="52F04B32" w14:textId="77777777" w:rsidR="008C6217" w:rsidRPr="00A914A2" w:rsidRDefault="008C6217" w:rsidP="00071564">
      <w:pPr>
        <w:numPr>
          <w:ilvl w:val="0"/>
          <w:numId w:val="7"/>
        </w:numPr>
        <w:spacing w:before="120" w:after="0" w:line="360" w:lineRule="auto"/>
        <w:jc w:val="both"/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</w:pPr>
      <w:r w:rsidRPr="00A914A2"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  <w:t>zasady konstruowania budżetu projektu;</w:t>
      </w:r>
    </w:p>
    <w:p w14:paraId="67819F18" w14:textId="77777777" w:rsidR="008C6217" w:rsidRPr="00A914A2" w:rsidRDefault="008C6217" w:rsidP="00071564">
      <w:pPr>
        <w:numPr>
          <w:ilvl w:val="0"/>
          <w:numId w:val="7"/>
        </w:numPr>
        <w:spacing w:before="120" w:after="0" w:line="360" w:lineRule="auto"/>
        <w:jc w:val="both"/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</w:pPr>
      <w:r w:rsidRPr="00A914A2"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  <w:t>powiązanie budżetu z zakresem rzeczowym i harmonogramem;</w:t>
      </w:r>
    </w:p>
    <w:p w14:paraId="72C14511" w14:textId="77777777" w:rsidR="008C6217" w:rsidRPr="00A914A2" w:rsidRDefault="008C6217" w:rsidP="00071564">
      <w:pPr>
        <w:numPr>
          <w:ilvl w:val="0"/>
          <w:numId w:val="7"/>
        </w:numPr>
        <w:spacing w:before="120" w:after="0" w:line="360" w:lineRule="auto"/>
        <w:jc w:val="both"/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</w:pPr>
      <w:r w:rsidRPr="00A914A2"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  <w:t>jak prawidłowo kosztorysować projekt;</w:t>
      </w:r>
    </w:p>
    <w:p w14:paraId="7B8385D9" w14:textId="77777777" w:rsidR="008C6217" w:rsidRPr="00A914A2" w:rsidRDefault="008C6217" w:rsidP="00071564">
      <w:pPr>
        <w:numPr>
          <w:ilvl w:val="0"/>
          <w:numId w:val="7"/>
        </w:numPr>
        <w:spacing w:before="120" w:after="0" w:line="360" w:lineRule="auto"/>
        <w:jc w:val="both"/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</w:pPr>
      <w:r w:rsidRPr="00A914A2"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  <w:t>sposoby szacowania wartości planowanych wydatków;</w:t>
      </w:r>
    </w:p>
    <w:p w14:paraId="7FB2CC97" w14:textId="77777777" w:rsidR="008C6217" w:rsidRPr="00A914A2" w:rsidRDefault="008C6217" w:rsidP="00071564">
      <w:pPr>
        <w:numPr>
          <w:ilvl w:val="0"/>
          <w:numId w:val="7"/>
        </w:numPr>
        <w:spacing w:before="120" w:after="0" w:line="360" w:lineRule="auto"/>
        <w:jc w:val="both"/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</w:pPr>
      <w:r w:rsidRPr="00A914A2"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  <w:t>dokumentowanie rozeznania cenowego na etapie przygotowania projektu;</w:t>
      </w:r>
    </w:p>
    <w:p w14:paraId="095FB951" w14:textId="77777777" w:rsidR="008C6217" w:rsidRPr="00A914A2" w:rsidRDefault="008C6217" w:rsidP="00071564">
      <w:pPr>
        <w:numPr>
          <w:ilvl w:val="0"/>
          <w:numId w:val="7"/>
        </w:numPr>
        <w:spacing w:before="120" w:after="0" w:line="360" w:lineRule="auto"/>
        <w:jc w:val="both"/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</w:pPr>
      <w:r w:rsidRPr="00A914A2"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  <w:t>racjonalność i efektywność wydatków;</w:t>
      </w:r>
    </w:p>
    <w:p w14:paraId="385500AA" w14:textId="77777777" w:rsidR="008C6217" w:rsidRPr="00A914A2" w:rsidRDefault="008C6217" w:rsidP="00071564">
      <w:pPr>
        <w:numPr>
          <w:ilvl w:val="0"/>
          <w:numId w:val="7"/>
        </w:numPr>
        <w:spacing w:before="120" w:after="0" w:line="360" w:lineRule="auto"/>
        <w:jc w:val="both"/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</w:pPr>
      <w:r w:rsidRPr="00A914A2"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  <w:t>prawidłowe uzasadnianie niezbędności kosztów;</w:t>
      </w:r>
    </w:p>
    <w:p w14:paraId="300741FD" w14:textId="77777777" w:rsidR="008C6217" w:rsidRPr="00A914A2" w:rsidRDefault="008C6217" w:rsidP="00071564">
      <w:pPr>
        <w:numPr>
          <w:ilvl w:val="0"/>
          <w:numId w:val="7"/>
        </w:numPr>
        <w:spacing w:before="120" w:after="0" w:line="360" w:lineRule="auto"/>
        <w:jc w:val="both"/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</w:pPr>
      <w:r w:rsidRPr="00A914A2"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  <w:t>poziom szczegółowości opisów pozycji budżetowych;</w:t>
      </w:r>
    </w:p>
    <w:p w14:paraId="217B64A6" w14:textId="77777777" w:rsidR="008C6217" w:rsidRPr="00A914A2" w:rsidRDefault="008C6217" w:rsidP="00071564">
      <w:pPr>
        <w:numPr>
          <w:ilvl w:val="0"/>
          <w:numId w:val="7"/>
        </w:numPr>
        <w:spacing w:before="120" w:after="0" w:line="360" w:lineRule="auto"/>
        <w:jc w:val="both"/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</w:pPr>
      <w:r w:rsidRPr="00A914A2"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  <w:t>wkład własny i źródła finansowania projektu;</w:t>
      </w:r>
    </w:p>
    <w:p w14:paraId="15D0F0B3" w14:textId="77777777" w:rsidR="008C6217" w:rsidRPr="00A914A2" w:rsidRDefault="008C6217" w:rsidP="00071564">
      <w:pPr>
        <w:numPr>
          <w:ilvl w:val="0"/>
          <w:numId w:val="7"/>
        </w:numPr>
        <w:spacing w:before="120" w:after="0" w:line="360" w:lineRule="auto"/>
        <w:jc w:val="both"/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</w:pPr>
      <w:r w:rsidRPr="00A914A2"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  <w:t>najczęstsze błędy przy konstruowaniu budżetu.</w:t>
      </w:r>
    </w:p>
    <w:p w14:paraId="0BAEC5F1" w14:textId="77777777" w:rsidR="008C6217" w:rsidRPr="00A914A2" w:rsidRDefault="008C6217" w:rsidP="00071564">
      <w:pPr>
        <w:spacing w:before="120" w:after="0" w:line="360" w:lineRule="auto"/>
        <w:jc w:val="both"/>
        <w:outlineLvl w:val="1"/>
        <w:rPr>
          <w:rFonts w:ascii="Tahoma" w:eastAsia="Times New Roman" w:hAnsi="Tahoma" w:cs="Tahoma"/>
          <w:b/>
          <w:bCs/>
          <w:kern w:val="0"/>
          <w:sz w:val="18"/>
          <w:szCs w:val="18"/>
          <w:lang w:eastAsia="pl-PL"/>
          <w14:ligatures w14:val="none"/>
        </w:rPr>
      </w:pPr>
      <w:r w:rsidRPr="00A914A2">
        <w:rPr>
          <w:rFonts w:ascii="Tahoma" w:eastAsia="Times New Roman" w:hAnsi="Tahoma" w:cs="Tahoma"/>
          <w:b/>
          <w:bCs/>
          <w:kern w:val="0"/>
          <w:sz w:val="18"/>
          <w:szCs w:val="18"/>
          <w:lang w:eastAsia="pl-PL"/>
          <w14:ligatures w14:val="none"/>
        </w:rPr>
        <w:t>8. Sporządzanie wniosku o dofinansowanie w systemie WOD – prezentacja praktyczna</w:t>
      </w:r>
    </w:p>
    <w:p w14:paraId="4AEC69E5" w14:textId="77777777" w:rsidR="008C6217" w:rsidRPr="00A914A2" w:rsidRDefault="008C6217" w:rsidP="00071564">
      <w:pPr>
        <w:numPr>
          <w:ilvl w:val="0"/>
          <w:numId w:val="8"/>
        </w:numPr>
        <w:spacing w:before="120" w:after="0" w:line="360" w:lineRule="auto"/>
        <w:jc w:val="both"/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</w:pPr>
      <w:r w:rsidRPr="00A914A2"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  <w:t>zaprezentowanie systemu WOD;</w:t>
      </w:r>
    </w:p>
    <w:p w14:paraId="6AA74AA2" w14:textId="77777777" w:rsidR="008C6217" w:rsidRPr="00A914A2" w:rsidRDefault="008C6217" w:rsidP="00071564">
      <w:pPr>
        <w:numPr>
          <w:ilvl w:val="0"/>
          <w:numId w:val="8"/>
        </w:numPr>
        <w:spacing w:before="120" w:after="0" w:line="360" w:lineRule="auto"/>
        <w:jc w:val="both"/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</w:pPr>
      <w:r w:rsidRPr="00A914A2"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  <w:t>rozpoczęcie pracy nad wnioskiem;</w:t>
      </w:r>
    </w:p>
    <w:p w14:paraId="2EE71DE4" w14:textId="77777777" w:rsidR="008C6217" w:rsidRPr="00A914A2" w:rsidRDefault="008C6217" w:rsidP="00071564">
      <w:pPr>
        <w:numPr>
          <w:ilvl w:val="0"/>
          <w:numId w:val="8"/>
        </w:numPr>
        <w:spacing w:before="120" w:after="0" w:line="360" w:lineRule="auto"/>
        <w:jc w:val="both"/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</w:pPr>
      <w:r w:rsidRPr="00A914A2"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  <w:t>struktura formularza elektronicznego;</w:t>
      </w:r>
    </w:p>
    <w:p w14:paraId="73728306" w14:textId="77777777" w:rsidR="008C6217" w:rsidRPr="00A914A2" w:rsidRDefault="008C6217" w:rsidP="00071564">
      <w:pPr>
        <w:numPr>
          <w:ilvl w:val="0"/>
          <w:numId w:val="8"/>
        </w:numPr>
        <w:spacing w:before="120" w:after="0" w:line="360" w:lineRule="auto"/>
        <w:jc w:val="both"/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</w:pPr>
      <w:r w:rsidRPr="00A914A2"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  <w:t>praktyczne przejście przez poszczególne sekcje wniosku;</w:t>
      </w:r>
    </w:p>
    <w:p w14:paraId="0B197D29" w14:textId="77777777" w:rsidR="008C6217" w:rsidRPr="00A914A2" w:rsidRDefault="008C6217" w:rsidP="00071564">
      <w:pPr>
        <w:numPr>
          <w:ilvl w:val="0"/>
          <w:numId w:val="8"/>
        </w:numPr>
        <w:spacing w:before="120" w:after="0" w:line="360" w:lineRule="auto"/>
        <w:jc w:val="both"/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</w:pPr>
      <w:r w:rsidRPr="00A914A2"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  <w:t>wprowadzanie i edycja danych;</w:t>
      </w:r>
    </w:p>
    <w:p w14:paraId="6BE34AA9" w14:textId="77777777" w:rsidR="008C6217" w:rsidRPr="00A914A2" w:rsidRDefault="008C6217" w:rsidP="00071564">
      <w:pPr>
        <w:numPr>
          <w:ilvl w:val="0"/>
          <w:numId w:val="8"/>
        </w:numPr>
        <w:spacing w:before="120" w:after="0" w:line="360" w:lineRule="auto"/>
        <w:jc w:val="both"/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</w:pPr>
      <w:r w:rsidRPr="00A914A2"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  <w:lastRenderedPageBreak/>
        <w:t>uzupełnianie informacji dotyczących wnioskodawcy i projektu;</w:t>
      </w:r>
    </w:p>
    <w:p w14:paraId="09B41B27" w14:textId="77777777" w:rsidR="008C6217" w:rsidRPr="00A914A2" w:rsidRDefault="008C6217" w:rsidP="00071564">
      <w:pPr>
        <w:numPr>
          <w:ilvl w:val="0"/>
          <w:numId w:val="8"/>
        </w:numPr>
        <w:spacing w:before="120" w:after="0" w:line="360" w:lineRule="auto"/>
        <w:jc w:val="both"/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</w:pPr>
      <w:r w:rsidRPr="00A914A2"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  <w:t>wprowadzanie zadań, wskaźników, harmonogramu i budżetu;</w:t>
      </w:r>
    </w:p>
    <w:p w14:paraId="5D824DE8" w14:textId="77777777" w:rsidR="008C6217" w:rsidRPr="00A914A2" w:rsidRDefault="008C6217" w:rsidP="00071564">
      <w:pPr>
        <w:numPr>
          <w:ilvl w:val="0"/>
          <w:numId w:val="8"/>
        </w:numPr>
        <w:spacing w:before="120" w:after="0" w:line="360" w:lineRule="auto"/>
        <w:jc w:val="both"/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</w:pPr>
      <w:r w:rsidRPr="00A914A2"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  <w:t>sprawdzanie kompletności i poprawności wniosku;</w:t>
      </w:r>
    </w:p>
    <w:p w14:paraId="6AF39399" w14:textId="77777777" w:rsidR="008C6217" w:rsidRPr="00A914A2" w:rsidRDefault="008C6217" w:rsidP="00071564">
      <w:pPr>
        <w:numPr>
          <w:ilvl w:val="0"/>
          <w:numId w:val="8"/>
        </w:numPr>
        <w:spacing w:before="120" w:after="0" w:line="360" w:lineRule="auto"/>
        <w:jc w:val="both"/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</w:pPr>
      <w:r w:rsidRPr="00A914A2"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  <w:t>walidacja formularza;</w:t>
      </w:r>
    </w:p>
    <w:p w14:paraId="1D723804" w14:textId="77777777" w:rsidR="008C6217" w:rsidRPr="00A914A2" w:rsidRDefault="008C6217" w:rsidP="00071564">
      <w:pPr>
        <w:numPr>
          <w:ilvl w:val="0"/>
          <w:numId w:val="8"/>
        </w:numPr>
        <w:spacing w:before="120" w:after="0" w:line="360" w:lineRule="auto"/>
        <w:jc w:val="both"/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</w:pPr>
      <w:r w:rsidRPr="00A914A2"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  <w:t>najczęstsze problemy pojawiające się podczas pracy w systemie;</w:t>
      </w:r>
    </w:p>
    <w:p w14:paraId="41DBA66D" w14:textId="77777777" w:rsidR="008C6217" w:rsidRPr="00A914A2" w:rsidRDefault="008C6217" w:rsidP="00071564">
      <w:pPr>
        <w:numPr>
          <w:ilvl w:val="0"/>
          <w:numId w:val="8"/>
        </w:numPr>
        <w:spacing w:before="120" w:after="0" w:line="360" w:lineRule="auto"/>
        <w:jc w:val="both"/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</w:pPr>
      <w:r w:rsidRPr="00A914A2"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  <w:t>przygotowanie i złożenie wniosku.</w:t>
      </w:r>
    </w:p>
    <w:p w14:paraId="228C8D8C" w14:textId="77777777" w:rsidR="008C6217" w:rsidRPr="00A914A2" w:rsidRDefault="008C6217" w:rsidP="00071564">
      <w:pPr>
        <w:spacing w:before="120" w:after="0" w:line="360" w:lineRule="auto"/>
        <w:jc w:val="both"/>
        <w:outlineLvl w:val="1"/>
        <w:rPr>
          <w:rFonts w:ascii="Tahoma" w:eastAsia="Times New Roman" w:hAnsi="Tahoma" w:cs="Tahoma"/>
          <w:b/>
          <w:bCs/>
          <w:kern w:val="0"/>
          <w:sz w:val="18"/>
          <w:szCs w:val="18"/>
          <w:lang w:eastAsia="pl-PL"/>
          <w14:ligatures w14:val="none"/>
        </w:rPr>
      </w:pPr>
      <w:r w:rsidRPr="00A914A2">
        <w:rPr>
          <w:rFonts w:ascii="Tahoma" w:eastAsia="Times New Roman" w:hAnsi="Tahoma" w:cs="Tahoma"/>
          <w:b/>
          <w:bCs/>
          <w:kern w:val="0"/>
          <w:sz w:val="18"/>
          <w:szCs w:val="18"/>
          <w:lang w:eastAsia="pl-PL"/>
          <w14:ligatures w14:val="none"/>
        </w:rPr>
        <w:t>9. Od złożenia wniosku do podpisania umowy o dofinansowanie</w:t>
      </w:r>
    </w:p>
    <w:p w14:paraId="051F078F" w14:textId="77777777" w:rsidR="008C6217" w:rsidRPr="00A914A2" w:rsidRDefault="008C6217" w:rsidP="00071564">
      <w:pPr>
        <w:numPr>
          <w:ilvl w:val="0"/>
          <w:numId w:val="9"/>
        </w:numPr>
        <w:spacing w:before="120" w:after="0" w:line="360" w:lineRule="auto"/>
        <w:jc w:val="both"/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</w:pPr>
      <w:r w:rsidRPr="00A914A2"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  <w:t>złożenie wniosku o dofinansowanie;</w:t>
      </w:r>
    </w:p>
    <w:p w14:paraId="1271A84F" w14:textId="77777777" w:rsidR="008C6217" w:rsidRPr="00A914A2" w:rsidRDefault="008C6217" w:rsidP="00071564">
      <w:pPr>
        <w:numPr>
          <w:ilvl w:val="0"/>
          <w:numId w:val="9"/>
        </w:numPr>
        <w:spacing w:before="120" w:after="0" w:line="360" w:lineRule="auto"/>
        <w:jc w:val="both"/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</w:pPr>
      <w:r w:rsidRPr="00A914A2"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  <w:t>przebieg procesu oceny projektu;</w:t>
      </w:r>
    </w:p>
    <w:p w14:paraId="2D528A62" w14:textId="77777777" w:rsidR="008C6217" w:rsidRPr="00A914A2" w:rsidRDefault="008C6217" w:rsidP="00071564">
      <w:pPr>
        <w:numPr>
          <w:ilvl w:val="0"/>
          <w:numId w:val="9"/>
        </w:numPr>
        <w:spacing w:before="120" w:after="0" w:line="360" w:lineRule="auto"/>
        <w:jc w:val="both"/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</w:pPr>
      <w:r w:rsidRPr="00A914A2"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  <w:t>uzupełnienia i wyjaśnienia na etapie oceny;</w:t>
      </w:r>
    </w:p>
    <w:p w14:paraId="5293A778" w14:textId="77777777" w:rsidR="008C6217" w:rsidRPr="00A914A2" w:rsidRDefault="008C6217" w:rsidP="00071564">
      <w:pPr>
        <w:numPr>
          <w:ilvl w:val="0"/>
          <w:numId w:val="9"/>
        </w:numPr>
        <w:spacing w:before="120" w:after="0" w:line="360" w:lineRule="auto"/>
        <w:jc w:val="both"/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</w:pPr>
      <w:r w:rsidRPr="00A914A2"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  <w:t>wyniki oceny i informacja o wyborze projektu;</w:t>
      </w:r>
    </w:p>
    <w:p w14:paraId="058C8695" w14:textId="77777777" w:rsidR="008C6217" w:rsidRPr="00A914A2" w:rsidRDefault="008C6217" w:rsidP="00071564">
      <w:pPr>
        <w:numPr>
          <w:ilvl w:val="0"/>
          <w:numId w:val="9"/>
        </w:numPr>
        <w:spacing w:before="120" w:after="0" w:line="360" w:lineRule="auto"/>
        <w:jc w:val="both"/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</w:pPr>
      <w:r w:rsidRPr="00A914A2"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  <w:t>procedura odwoławcza – podstawowe zasady;</w:t>
      </w:r>
    </w:p>
    <w:p w14:paraId="7B13A963" w14:textId="77777777" w:rsidR="008C6217" w:rsidRPr="00A914A2" w:rsidRDefault="008C6217" w:rsidP="00071564">
      <w:pPr>
        <w:numPr>
          <w:ilvl w:val="0"/>
          <w:numId w:val="9"/>
        </w:numPr>
        <w:spacing w:before="120" w:after="0" w:line="360" w:lineRule="auto"/>
        <w:jc w:val="both"/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</w:pPr>
      <w:r w:rsidRPr="00A914A2"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  <w:t>wybór projektu do dofinansowania;</w:t>
      </w:r>
    </w:p>
    <w:p w14:paraId="3C564210" w14:textId="77777777" w:rsidR="008C6217" w:rsidRPr="00A914A2" w:rsidRDefault="008C6217" w:rsidP="00071564">
      <w:pPr>
        <w:numPr>
          <w:ilvl w:val="0"/>
          <w:numId w:val="9"/>
        </w:numPr>
        <w:spacing w:before="120" w:after="0" w:line="360" w:lineRule="auto"/>
        <w:jc w:val="both"/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</w:pPr>
      <w:r w:rsidRPr="00A914A2"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  <w:t>warunki, które należy spełnić przed podpisaniem umowy;</w:t>
      </w:r>
    </w:p>
    <w:p w14:paraId="54312678" w14:textId="77777777" w:rsidR="008C6217" w:rsidRPr="00A914A2" w:rsidRDefault="008C6217" w:rsidP="00071564">
      <w:pPr>
        <w:numPr>
          <w:ilvl w:val="0"/>
          <w:numId w:val="9"/>
        </w:numPr>
        <w:spacing w:before="120" w:after="0" w:line="360" w:lineRule="auto"/>
        <w:jc w:val="both"/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</w:pPr>
      <w:r w:rsidRPr="00A914A2"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  <w:t>podpisanie umowy o dofinansowanie i rozpoczęcie realizacji projektu.</w:t>
      </w:r>
    </w:p>
    <w:p w14:paraId="7C9DAE72" w14:textId="77777777" w:rsidR="008C6217" w:rsidRPr="00A914A2" w:rsidRDefault="008C6217" w:rsidP="00071564">
      <w:pPr>
        <w:spacing w:before="120" w:after="0" w:line="360" w:lineRule="auto"/>
        <w:jc w:val="both"/>
        <w:outlineLvl w:val="1"/>
        <w:rPr>
          <w:rFonts w:ascii="Tahoma" w:eastAsia="Times New Roman" w:hAnsi="Tahoma" w:cs="Tahoma"/>
          <w:b/>
          <w:bCs/>
          <w:kern w:val="0"/>
          <w:sz w:val="18"/>
          <w:szCs w:val="18"/>
          <w:lang w:eastAsia="pl-PL"/>
          <w14:ligatures w14:val="none"/>
        </w:rPr>
      </w:pPr>
      <w:r w:rsidRPr="00A914A2">
        <w:rPr>
          <w:rFonts w:ascii="Tahoma" w:eastAsia="Times New Roman" w:hAnsi="Tahoma" w:cs="Tahoma"/>
          <w:b/>
          <w:bCs/>
          <w:kern w:val="0"/>
          <w:sz w:val="18"/>
          <w:szCs w:val="18"/>
          <w:lang w:eastAsia="pl-PL"/>
          <w14:ligatures w14:val="none"/>
        </w:rPr>
        <w:t>10. Najczęściej pojawiające się błędy</w:t>
      </w:r>
    </w:p>
    <w:p w14:paraId="036AA36E" w14:textId="05340A72" w:rsidR="008C6AC4" w:rsidRPr="00A914A2" w:rsidRDefault="008C6AC4" w:rsidP="00071564">
      <w:pPr>
        <w:numPr>
          <w:ilvl w:val="0"/>
          <w:numId w:val="10"/>
        </w:numPr>
        <w:spacing w:before="120" w:after="0" w:line="360" w:lineRule="auto"/>
        <w:jc w:val="both"/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</w:pPr>
      <w:r w:rsidRPr="00A914A2"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  <w:t>nieprzygotowanie projektu; brak wyraźnego powiązania zakresu projektu z przedmiotem naboru wniosków;</w:t>
      </w:r>
    </w:p>
    <w:p w14:paraId="483A37FC" w14:textId="28B35903" w:rsidR="008C6217" w:rsidRPr="00A914A2" w:rsidRDefault="008C6217" w:rsidP="00071564">
      <w:pPr>
        <w:numPr>
          <w:ilvl w:val="0"/>
          <w:numId w:val="10"/>
        </w:numPr>
        <w:spacing w:before="120" w:after="0" w:line="360" w:lineRule="auto"/>
        <w:jc w:val="both"/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</w:pPr>
      <w:r w:rsidRPr="00A914A2"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  <w:t>niespójność pomiędzy diagnozą, celem, zadaniami, wskaźnikami i budżetem;</w:t>
      </w:r>
    </w:p>
    <w:p w14:paraId="7C82A006" w14:textId="77777777" w:rsidR="008C6217" w:rsidRPr="00A914A2" w:rsidRDefault="008C6217" w:rsidP="00071564">
      <w:pPr>
        <w:numPr>
          <w:ilvl w:val="0"/>
          <w:numId w:val="10"/>
        </w:numPr>
        <w:spacing w:before="120" w:after="0" w:line="360" w:lineRule="auto"/>
        <w:jc w:val="both"/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</w:pPr>
      <w:r w:rsidRPr="00A914A2"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  <w:t>niedostateczne uzasadnienie potrzeby realizacji projektu;</w:t>
      </w:r>
    </w:p>
    <w:p w14:paraId="3A421272" w14:textId="77777777" w:rsidR="008C6217" w:rsidRPr="00A914A2" w:rsidRDefault="008C6217" w:rsidP="00071564">
      <w:pPr>
        <w:numPr>
          <w:ilvl w:val="0"/>
          <w:numId w:val="10"/>
        </w:numPr>
        <w:spacing w:before="120" w:after="0" w:line="360" w:lineRule="auto"/>
        <w:jc w:val="both"/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</w:pPr>
      <w:r w:rsidRPr="00A914A2"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  <w:t>nieprawidłowe lub zbyt ogólne formułowanie celów;</w:t>
      </w:r>
    </w:p>
    <w:p w14:paraId="13CA7A74" w14:textId="77777777" w:rsidR="008C6217" w:rsidRPr="00A914A2" w:rsidRDefault="008C6217" w:rsidP="00071564">
      <w:pPr>
        <w:numPr>
          <w:ilvl w:val="0"/>
          <w:numId w:val="10"/>
        </w:numPr>
        <w:spacing w:before="120" w:after="0" w:line="360" w:lineRule="auto"/>
        <w:jc w:val="both"/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</w:pPr>
      <w:r w:rsidRPr="00A914A2"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  <w:t>niewłaściwy dobór lub zawyżanie wartości wskaźników;</w:t>
      </w:r>
    </w:p>
    <w:p w14:paraId="59C88237" w14:textId="77777777" w:rsidR="008C6217" w:rsidRPr="00A914A2" w:rsidRDefault="008C6217" w:rsidP="00071564">
      <w:pPr>
        <w:numPr>
          <w:ilvl w:val="0"/>
          <w:numId w:val="10"/>
        </w:numPr>
        <w:spacing w:before="120" w:after="0" w:line="360" w:lineRule="auto"/>
        <w:jc w:val="both"/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</w:pPr>
      <w:r w:rsidRPr="00A914A2"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  <w:t>niewystarczający opis zakresu rzeczowego;</w:t>
      </w:r>
    </w:p>
    <w:p w14:paraId="7C385C28" w14:textId="77777777" w:rsidR="008C6217" w:rsidRPr="00A914A2" w:rsidRDefault="008C6217" w:rsidP="00071564">
      <w:pPr>
        <w:numPr>
          <w:ilvl w:val="0"/>
          <w:numId w:val="10"/>
        </w:numPr>
        <w:spacing w:before="120" w:after="0" w:line="360" w:lineRule="auto"/>
        <w:jc w:val="both"/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</w:pPr>
      <w:r w:rsidRPr="00A914A2"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  <w:t>brak powiązania wydatków z zadaniami i celami projektu;</w:t>
      </w:r>
    </w:p>
    <w:p w14:paraId="1934651E" w14:textId="77777777" w:rsidR="008C6217" w:rsidRPr="00A914A2" w:rsidRDefault="008C6217" w:rsidP="00071564">
      <w:pPr>
        <w:numPr>
          <w:ilvl w:val="0"/>
          <w:numId w:val="10"/>
        </w:numPr>
        <w:spacing w:before="120" w:after="0" w:line="360" w:lineRule="auto"/>
        <w:jc w:val="both"/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</w:pPr>
      <w:r w:rsidRPr="00A914A2"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  <w:t>niewłaściwe uzasadnienie racjonalności i wysokości wydatków;</w:t>
      </w:r>
    </w:p>
    <w:p w14:paraId="0A17E9AC" w14:textId="77777777" w:rsidR="008C6217" w:rsidRPr="00A914A2" w:rsidRDefault="008C6217" w:rsidP="00071564">
      <w:pPr>
        <w:numPr>
          <w:ilvl w:val="0"/>
          <w:numId w:val="10"/>
        </w:numPr>
        <w:spacing w:before="120" w:after="0" w:line="360" w:lineRule="auto"/>
        <w:jc w:val="both"/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</w:pPr>
      <w:r w:rsidRPr="00A914A2"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  <w:t>niespójność wniosku z załącznikami;</w:t>
      </w:r>
    </w:p>
    <w:p w14:paraId="526C20AF" w14:textId="77777777" w:rsidR="008C6217" w:rsidRPr="00A914A2" w:rsidRDefault="008C6217" w:rsidP="00071564">
      <w:pPr>
        <w:numPr>
          <w:ilvl w:val="0"/>
          <w:numId w:val="10"/>
        </w:numPr>
        <w:spacing w:before="120" w:after="0" w:line="360" w:lineRule="auto"/>
        <w:jc w:val="both"/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</w:pPr>
      <w:r w:rsidRPr="00A914A2"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  <w:t>pomijanie kryteriów wyboru projektów podczas przygotowywania wniosku;</w:t>
      </w:r>
    </w:p>
    <w:p w14:paraId="192EB211" w14:textId="77777777" w:rsidR="008C6217" w:rsidRPr="00A914A2" w:rsidRDefault="008C6217" w:rsidP="00071564">
      <w:pPr>
        <w:numPr>
          <w:ilvl w:val="0"/>
          <w:numId w:val="10"/>
        </w:numPr>
        <w:spacing w:before="120" w:after="0" w:line="360" w:lineRule="auto"/>
        <w:jc w:val="both"/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</w:pPr>
      <w:r w:rsidRPr="00A914A2"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  <w:t>błędy techniczne i formalne przy sporządzaniu i składaniu wniosku.</w:t>
      </w:r>
    </w:p>
    <w:p w14:paraId="4141E7E1" w14:textId="77777777" w:rsidR="00A914A2" w:rsidRPr="00A914A2" w:rsidRDefault="00A914A2" w:rsidP="00071564">
      <w:pPr>
        <w:spacing w:before="120" w:after="0" w:line="360" w:lineRule="auto"/>
        <w:jc w:val="both"/>
        <w:outlineLvl w:val="1"/>
        <w:rPr>
          <w:rFonts w:ascii="Tahoma" w:eastAsia="Times New Roman" w:hAnsi="Tahoma" w:cs="Tahoma"/>
          <w:b/>
          <w:bCs/>
          <w:kern w:val="0"/>
          <w:sz w:val="18"/>
          <w:szCs w:val="18"/>
          <w:lang w:eastAsia="pl-PL"/>
          <w14:ligatures w14:val="none"/>
        </w:rPr>
      </w:pPr>
    </w:p>
    <w:p w14:paraId="5CA00B75" w14:textId="7438C747" w:rsidR="008C6217" w:rsidRPr="00A914A2" w:rsidRDefault="008C6217" w:rsidP="00071564">
      <w:pPr>
        <w:spacing w:before="120" w:after="0" w:line="360" w:lineRule="auto"/>
        <w:jc w:val="both"/>
        <w:outlineLvl w:val="1"/>
        <w:rPr>
          <w:rFonts w:ascii="Tahoma" w:eastAsia="Times New Roman" w:hAnsi="Tahoma" w:cs="Tahoma"/>
          <w:b/>
          <w:bCs/>
          <w:kern w:val="0"/>
          <w:sz w:val="18"/>
          <w:szCs w:val="18"/>
          <w:lang w:eastAsia="pl-PL"/>
          <w14:ligatures w14:val="none"/>
        </w:rPr>
      </w:pPr>
      <w:r w:rsidRPr="00A914A2">
        <w:rPr>
          <w:rFonts w:ascii="Tahoma" w:eastAsia="Times New Roman" w:hAnsi="Tahoma" w:cs="Tahoma"/>
          <w:b/>
          <w:bCs/>
          <w:kern w:val="0"/>
          <w:sz w:val="18"/>
          <w:szCs w:val="18"/>
          <w:lang w:eastAsia="pl-PL"/>
          <w14:ligatures w14:val="none"/>
        </w:rPr>
        <w:t>Metody prowadzenia szkolenia</w:t>
      </w:r>
    </w:p>
    <w:p w14:paraId="02E45EE0" w14:textId="77777777" w:rsidR="008C6217" w:rsidRPr="00A914A2" w:rsidRDefault="008C6217" w:rsidP="00071564">
      <w:pPr>
        <w:numPr>
          <w:ilvl w:val="0"/>
          <w:numId w:val="11"/>
        </w:numPr>
        <w:spacing w:before="120" w:after="0" w:line="360" w:lineRule="auto"/>
        <w:jc w:val="both"/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</w:pPr>
      <w:r w:rsidRPr="00A914A2"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  <w:t>wykład z prezentacją multimedialną;</w:t>
      </w:r>
    </w:p>
    <w:p w14:paraId="0E1862E9" w14:textId="77777777" w:rsidR="008C6217" w:rsidRPr="00A914A2" w:rsidRDefault="008C6217" w:rsidP="00071564">
      <w:pPr>
        <w:numPr>
          <w:ilvl w:val="0"/>
          <w:numId w:val="11"/>
        </w:numPr>
        <w:spacing w:before="120" w:after="0" w:line="360" w:lineRule="auto"/>
        <w:jc w:val="both"/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</w:pPr>
      <w:r w:rsidRPr="00A914A2"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  <w:lastRenderedPageBreak/>
        <w:t>praktyczna prezentacja systemu WOD;</w:t>
      </w:r>
    </w:p>
    <w:p w14:paraId="58974C94" w14:textId="77777777" w:rsidR="008C6217" w:rsidRPr="00A914A2" w:rsidRDefault="008C6217" w:rsidP="00071564">
      <w:pPr>
        <w:numPr>
          <w:ilvl w:val="0"/>
          <w:numId w:val="11"/>
        </w:numPr>
        <w:spacing w:before="120" w:after="0" w:line="360" w:lineRule="auto"/>
        <w:jc w:val="both"/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</w:pPr>
      <w:r w:rsidRPr="00A914A2"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  <w:t>przejście przez poszczególne części formularza wniosku o dofinansowanie;</w:t>
      </w:r>
    </w:p>
    <w:p w14:paraId="3F61A2A2" w14:textId="77777777" w:rsidR="008C6217" w:rsidRPr="00A914A2" w:rsidRDefault="008C6217" w:rsidP="00071564">
      <w:pPr>
        <w:numPr>
          <w:ilvl w:val="0"/>
          <w:numId w:val="11"/>
        </w:numPr>
        <w:spacing w:before="120" w:after="0" w:line="360" w:lineRule="auto"/>
        <w:jc w:val="both"/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</w:pPr>
      <w:r w:rsidRPr="00A914A2"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  <w:t>analiza przykładowych zapisów wniosków;</w:t>
      </w:r>
    </w:p>
    <w:p w14:paraId="1FA8E4AA" w14:textId="77777777" w:rsidR="008C6217" w:rsidRPr="00A914A2" w:rsidRDefault="008C6217" w:rsidP="00071564">
      <w:pPr>
        <w:numPr>
          <w:ilvl w:val="0"/>
          <w:numId w:val="11"/>
        </w:numPr>
        <w:spacing w:before="120" w:after="0" w:line="360" w:lineRule="auto"/>
        <w:jc w:val="both"/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</w:pPr>
      <w:r w:rsidRPr="00A914A2"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  <w:t>praktyczne przykłady formułowania celów, zadań i wskaźników;</w:t>
      </w:r>
    </w:p>
    <w:p w14:paraId="2D590FFF" w14:textId="77777777" w:rsidR="008C6217" w:rsidRPr="00A914A2" w:rsidRDefault="008C6217" w:rsidP="00071564">
      <w:pPr>
        <w:numPr>
          <w:ilvl w:val="0"/>
          <w:numId w:val="11"/>
        </w:numPr>
        <w:spacing w:before="120" w:after="0" w:line="360" w:lineRule="auto"/>
        <w:jc w:val="both"/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</w:pPr>
      <w:r w:rsidRPr="00A914A2"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  <w:t>przykłady konstruowania i uzasadniania budżetu;</w:t>
      </w:r>
    </w:p>
    <w:p w14:paraId="4CC772FE" w14:textId="77777777" w:rsidR="008C6217" w:rsidRPr="00A914A2" w:rsidRDefault="008C6217" w:rsidP="00071564">
      <w:pPr>
        <w:numPr>
          <w:ilvl w:val="0"/>
          <w:numId w:val="11"/>
        </w:numPr>
        <w:spacing w:before="120" w:after="0" w:line="360" w:lineRule="auto"/>
        <w:jc w:val="both"/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</w:pPr>
      <w:r w:rsidRPr="00A914A2"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  <w:t>analiza najczęściej popełnianych błędów;</w:t>
      </w:r>
    </w:p>
    <w:p w14:paraId="1A934D72" w14:textId="77777777" w:rsidR="008C6217" w:rsidRPr="00A914A2" w:rsidRDefault="008C6217" w:rsidP="00071564">
      <w:pPr>
        <w:numPr>
          <w:ilvl w:val="0"/>
          <w:numId w:val="11"/>
        </w:numPr>
        <w:spacing w:before="120" w:after="0" w:line="360" w:lineRule="auto"/>
        <w:jc w:val="both"/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</w:pPr>
      <w:r w:rsidRPr="00A914A2"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  <w:t>dyskusja i odpowiedzi na pytania uczestników.</w:t>
      </w:r>
    </w:p>
    <w:p w14:paraId="4B741DEF" w14:textId="77777777" w:rsidR="00A23EAC" w:rsidRPr="008C6217" w:rsidRDefault="00A23EAC" w:rsidP="00071564">
      <w:pPr>
        <w:spacing w:before="120" w:after="0" w:line="360" w:lineRule="auto"/>
        <w:jc w:val="both"/>
        <w:rPr>
          <w:rFonts w:ascii="Tahoma" w:hAnsi="Tahoma" w:cs="Tahoma"/>
          <w:sz w:val="18"/>
          <w:szCs w:val="18"/>
        </w:rPr>
      </w:pPr>
    </w:p>
    <w:sectPr w:rsidR="00A23EAC" w:rsidRPr="008C6217">
      <w:headerReference w:type="default" r:id="rId7"/>
      <w:footerReference w:type="even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B97AE9" w14:textId="77777777" w:rsidR="001055BB" w:rsidRDefault="001055BB" w:rsidP="00D74519">
      <w:pPr>
        <w:spacing w:after="0" w:line="240" w:lineRule="auto"/>
      </w:pPr>
      <w:r>
        <w:separator/>
      </w:r>
    </w:p>
  </w:endnote>
  <w:endnote w:type="continuationSeparator" w:id="0">
    <w:p w14:paraId="6EA36BF5" w14:textId="77777777" w:rsidR="001055BB" w:rsidRDefault="001055BB" w:rsidP="00D745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strony"/>
      </w:rPr>
      <w:id w:val="-242575107"/>
      <w:docPartObj>
        <w:docPartGallery w:val="Page Numbers (Bottom of Page)"/>
        <w:docPartUnique/>
      </w:docPartObj>
    </w:sdtPr>
    <w:sdtContent>
      <w:p w14:paraId="4C4FEA86" w14:textId="58DDC79C" w:rsidR="00D74519" w:rsidRDefault="00D74519" w:rsidP="00C1100B">
        <w:pPr>
          <w:pStyle w:val="Stopka"/>
          <w:framePr w:wrap="none" w:vAnchor="text" w:hAnchor="margin" w:xAlign="right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separate"/>
        </w:r>
        <w:r>
          <w:rPr>
            <w:rStyle w:val="Numerstrony"/>
          </w:rPr>
          <w:fldChar w:fldCharType="end"/>
        </w:r>
      </w:p>
    </w:sdtContent>
  </w:sdt>
  <w:p w14:paraId="15146E95" w14:textId="77777777" w:rsidR="00D74519" w:rsidRDefault="00D74519" w:rsidP="00D74519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strony"/>
        <w:rFonts w:ascii="Tahoma" w:hAnsi="Tahoma" w:cs="Tahoma"/>
        <w:b/>
        <w:bCs/>
        <w:sz w:val="16"/>
        <w:szCs w:val="16"/>
      </w:rPr>
      <w:id w:val="-917625215"/>
      <w:docPartObj>
        <w:docPartGallery w:val="Page Numbers (Bottom of Page)"/>
        <w:docPartUnique/>
      </w:docPartObj>
    </w:sdtPr>
    <w:sdtContent>
      <w:p w14:paraId="377D7E7A" w14:textId="34E698B9" w:rsidR="00D74519" w:rsidRPr="00D74519" w:rsidRDefault="00D74519" w:rsidP="00C1100B">
        <w:pPr>
          <w:pStyle w:val="Stopka"/>
          <w:framePr w:wrap="none" w:vAnchor="text" w:hAnchor="margin" w:xAlign="right" w:y="1"/>
          <w:rPr>
            <w:rStyle w:val="Numerstrony"/>
            <w:rFonts w:ascii="Tahoma" w:hAnsi="Tahoma" w:cs="Tahoma"/>
            <w:b/>
            <w:bCs/>
            <w:sz w:val="16"/>
            <w:szCs w:val="16"/>
          </w:rPr>
        </w:pPr>
        <w:r w:rsidRPr="00D74519">
          <w:rPr>
            <w:rStyle w:val="Numerstrony"/>
            <w:rFonts w:ascii="Tahoma" w:hAnsi="Tahoma" w:cs="Tahoma"/>
            <w:b/>
            <w:bCs/>
            <w:sz w:val="16"/>
            <w:szCs w:val="16"/>
          </w:rPr>
          <w:fldChar w:fldCharType="begin"/>
        </w:r>
        <w:r w:rsidRPr="00D74519">
          <w:rPr>
            <w:rStyle w:val="Numerstrony"/>
            <w:rFonts w:ascii="Tahoma" w:hAnsi="Tahoma" w:cs="Tahoma"/>
            <w:b/>
            <w:bCs/>
            <w:sz w:val="16"/>
            <w:szCs w:val="16"/>
          </w:rPr>
          <w:instrText xml:space="preserve"> PAGE </w:instrText>
        </w:r>
        <w:r w:rsidRPr="00D74519">
          <w:rPr>
            <w:rStyle w:val="Numerstrony"/>
            <w:rFonts w:ascii="Tahoma" w:hAnsi="Tahoma" w:cs="Tahoma"/>
            <w:b/>
            <w:bCs/>
            <w:sz w:val="16"/>
            <w:szCs w:val="16"/>
          </w:rPr>
          <w:fldChar w:fldCharType="separate"/>
        </w:r>
        <w:r w:rsidRPr="00D74519">
          <w:rPr>
            <w:rStyle w:val="Numerstrony"/>
            <w:rFonts w:ascii="Tahoma" w:hAnsi="Tahoma" w:cs="Tahoma"/>
            <w:b/>
            <w:bCs/>
            <w:noProof/>
            <w:sz w:val="16"/>
            <w:szCs w:val="16"/>
          </w:rPr>
          <w:t>1</w:t>
        </w:r>
        <w:r w:rsidRPr="00D74519">
          <w:rPr>
            <w:rStyle w:val="Numerstrony"/>
            <w:rFonts w:ascii="Tahoma" w:hAnsi="Tahoma" w:cs="Tahoma"/>
            <w:b/>
            <w:bCs/>
            <w:sz w:val="16"/>
            <w:szCs w:val="16"/>
          </w:rPr>
          <w:fldChar w:fldCharType="end"/>
        </w:r>
      </w:p>
    </w:sdtContent>
  </w:sdt>
  <w:p w14:paraId="601EFE59" w14:textId="77777777" w:rsidR="00D74519" w:rsidRPr="00D74519" w:rsidRDefault="00D74519" w:rsidP="00D74519">
    <w:pPr>
      <w:pStyle w:val="Stopka"/>
      <w:ind w:right="360"/>
      <w:rPr>
        <w:rFonts w:ascii="Tahoma" w:hAnsi="Tahoma" w:cs="Tahoma"/>
        <w:b/>
        <w:bCs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BDE24B" w14:textId="77777777" w:rsidR="001055BB" w:rsidRDefault="001055BB" w:rsidP="00D74519">
      <w:pPr>
        <w:spacing w:after="0" w:line="240" w:lineRule="auto"/>
      </w:pPr>
      <w:r>
        <w:separator/>
      </w:r>
    </w:p>
  </w:footnote>
  <w:footnote w:type="continuationSeparator" w:id="0">
    <w:p w14:paraId="620E82FA" w14:textId="77777777" w:rsidR="001055BB" w:rsidRDefault="001055BB" w:rsidP="00D745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308EB" w14:textId="2163D7AB" w:rsidR="00A914A2" w:rsidRDefault="00A914A2">
    <w:pPr>
      <w:pStyle w:val="Nagwek"/>
    </w:pPr>
    <w:r>
      <w:rPr>
        <w:noProof/>
      </w:rPr>
      <w:drawing>
        <wp:inline distT="0" distB="0" distL="0" distR="0" wp14:anchorId="0E5581C8" wp14:editId="42A8751A">
          <wp:extent cx="5760720" cy="680375"/>
          <wp:effectExtent l="0" t="0" r="0" b="0"/>
          <wp:docPr id="61104710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80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0A5BA8"/>
    <w:multiLevelType w:val="multilevel"/>
    <w:tmpl w:val="E6FA876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E57C18"/>
    <w:multiLevelType w:val="multilevel"/>
    <w:tmpl w:val="D0F28CE2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B6E4847"/>
    <w:multiLevelType w:val="multilevel"/>
    <w:tmpl w:val="FFB4667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21151E2"/>
    <w:multiLevelType w:val="multilevel"/>
    <w:tmpl w:val="F1363A06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5E061A2"/>
    <w:multiLevelType w:val="multilevel"/>
    <w:tmpl w:val="C5FE1DD2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DE0414D"/>
    <w:multiLevelType w:val="multilevel"/>
    <w:tmpl w:val="BB80B2C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C865009"/>
    <w:multiLevelType w:val="multilevel"/>
    <w:tmpl w:val="CD20F26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CA369A"/>
    <w:multiLevelType w:val="multilevel"/>
    <w:tmpl w:val="A0706D1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A4F2704"/>
    <w:multiLevelType w:val="multilevel"/>
    <w:tmpl w:val="5E8C988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3EA367F"/>
    <w:multiLevelType w:val="multilevel"/>
    <w:tmpl w:val="A35CA464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565012E"/>
    <w:multiLevelType w:val="multilevel"/>
    <w:tmpl w:val="A8E4B58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E9619EA"/>
    <w:multiLevelType w:val="multilevel"/>
    <w:tmpl w:val="B462B7D2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29627115">
    <w:abstractNumId w:val="2"/>
  </w:num>
  <w:num w:numId="2" w16cid:durableId="724644969">
    <w:abstractNumId w:val="8"/>
  </w:num>
  <w:num w:numId="3" w16cid:durableId="1945065226">
    <w:abstractNumId w:val="7"/>
  </w:num>
  <w:num w:numId="4" w16cid:durableId="1980498148">
    <w:abstractNumId w:val="10"/>
  </w:num>
  <w:num w:numId="5" w16cid:durableId="1542743222">
    <w:abstractNumId w:val="6"/>
  </w:num>
  <w:num w:numId="6" w16cid:durableId="531764443">
    <w:abstractNumId w:val="9"/>
  </w:num>
  <w:num w:numId="7" w16cid:durableId="983311545">
    <w:abstractNumId w:val="3"/>
  </w:num>
  <w:num w:numId="8" w16cid:durableId="1207643307">
    <w:abstractNumId w:val="0"/>
  </w:num>
  <w:num w:numId="9" w16cid:durableId="1247812701">
    <w:abstractNumId w:val="4"/>
  </w:num>
  <w:num w:numId="10" w16cid:durableId="216162716">
    <w:abstractNumId w:val="5"/>
  </w:num>
  <w:num w:numId="11" w16cid:durableId="189685956">
    <w:abstractNumId w:val="1"/>
  </w:num>
  <w:num w:numId="12" w16cid:durableId="152092628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8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6217"/>
    <w:rsid w:val="00013AB8"/>
    <w:rsid w:val="00071564"/>
    <w:rsid w:val="001055BB"/>
    <w:rsid w:val="001D3FBB"/>
    <w:rsid w:val="00235D95"/>
    <w:rsid w:val="002F1FA2"/>
    <w:rsid w:val="004231FA"/>
    <w:rsid w:val="00587B2D"/>
    <w:rsid w:val="005E20D8"/>
    <w:rsid w:val="008C6217"/>
    <w:rsid w:val="008C6AC4"/>
    <w:rsid w:val="00903BF9"/>
    <w:rsid w:val="00985E44"/>
    <w:rsid w:val="009E3A78"/>
    <w:rsid w:val="00A23EAC"/>
    <w:rsid w:val="00A914A2"/>
    <w:rsid w:val="00C045FA"/>
    <w:rsid w:val="00C76116"/>
    <w:rsid w:val="00C944D6"/>
    <w:rsid w:val="00CC5107"/>
    <w:rsid w:val="00D45647"/>
    <w:rsid w:val="00D56A81"/>
    <w:rsid w:val="00D74519"/>
    <w:rsid w:val="00FD3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668766"/>
  <w15:chartTrackingRefBased/>
  <w15:docId w15:val="{1D491460-F54E-0B4D-A1B9-8D9C7DCEF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C62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C62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8C621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C62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C621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C62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C62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C62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C62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C62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8C62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8C621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C621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C621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C621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C621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C621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C621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C62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C62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C62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C62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C62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C621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C621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C621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C62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C621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C6217"/>
    <w:rPr>
      <w:b/>
      <w:bCs/>
      <w:smallCaps/>
      <w:color w:val="0F4761" w:themeColor="accent1" w:themeShade="BF"/>
      <w:spacing w:val="5"/>
    </w:rPr>
  </w:style>
  <w:style w:type="paragraph" w:customStyle="1" w:styleId="isselectedend">
    <w:name w:val="isselectedend"/>
    <w:basedOn w:val="Normalny"/>
    <w:rsid w:val="008C62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8C6217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D745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74519"/>
  </w:style>
  <w:style w:type="paragraph" w:styleId="Stopka">
    <w:name w:val="footer"/>
    <w:basedOn w:val="Normalny"/>
    <w:link w:val="StopkaZnak"/>
    <w:uiPriority w:val="99"/>
    <w:unhideWhenUsed/>
    <w:rsid w:val="00D745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74519"/>
  </w:style>
  <w:style w:type="character" w:styleId="Numerstrony">
    <w:name w:val="page number"/>
    <w:basedOn w:val="Domylnaczcionkaakapitu"/>
    <w:uiPriority w:val="99"/>
    <w:semiHidden/>
    <w:unhideWhenUsed/>
    <w:rsid w:val="00D745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5</Pages>
  <Words>760</Words>
  <Characters>5803</Characters>
  <Application>Microsoft Office Word</Application>
  <DocSecurity>0</DocSecurity>
  <Lines>181</Lines>
  <Paragraphs>156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Kamila Drelich</dc:creator>
  <cp:keywords/>
  <dc:description/>
  <cp:lastModifiedBy>Przemysław Kuderczak</cp:lastModifiedBy>
  <cp:revision>8</cp:revision>
  <dcterms:created xsi:type="dcterms:W3CDTF">2026-07-15T15:02:00Z</dcterms:created>
  <dcterms:modified xsi:type="dcterms:W3CDTF">2026-07-16T11:37:00Z</dcterms:modified>
</cp:coreProperties>
</file>