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A2" w:rsidRDefault="001311A2" w:rsidP="00A06A70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bookmarkStart w:id="0" w:name="_Toc130380793"/>
      <w:bookmarkStart w:id="1" w:name="_Toc131667039"/>
      <w:bookmarkStart w:id="2" w:name="_Toc132630671"/>
      <w:bookmarkStart w:id="3" w:name="_Toc132633247"/>
      <w:bookmarkStart w:id="4" w:name="_Toc132704282"/>
      <w:bookmarkStart w:id="5" w:name="_Toc132704615"/>
      <w:bookmarkStart w:id="6" w:name="_Toc132704684"/>
      <w:bookmarkStart w:id="7" w:name="_Toc132706044"/>
      <w:bookmarkStart w:id="8" w:name="_Toc132706242"/>
      <w:bookmarkStart w:id="9" w:name="_Toc132706340"/>
      <w:bookmarkStart w:id="10" w:name="_Toc132706486"/>
      <w:r w:rsidRPr="00E75DBA">
        <w:rPr>
          <w:rStyle w:val="Wyrnienieintensywne"/>
          <w:i/>
          <w:noProof/>
          <w:sz w:val="52"/>
          <w:szCs w:val="52"/>
          <w:lang w:eastAsia="pl-PL"/>
        </w:rPr>
        <w:drawing>
          <wp:inline distT="0" distB="0" distL="0" distR="0" wp14:anchorId="3D33F677" wp14:editId="0D8306C7">
            <wp:extent cx="5760720" cy="622300"/>
            <wp:effectExtent l="0" t="0" r="0" b="0"/>
            <wp:docPr id="1" name="Obraz 1" descr="\\113b\FEWiM 21-27\info-promo\logotypy\układ_pozio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13b\FEWiM 21-27\info-promo\logotypy\układ_poziom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A06A70" w:rsidRPr="00A04A5A" w:rsidRDefault="00EA3647" w:rsidP="00A04A5A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CE1F58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Komunikat w sprawie </w:t>
      </w:r>
      <w:r w:rsidR="00A06A70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zmiany w Regulaminie wyboru projektów </w:t>
      </w:r>
      <w:r w:rsidR="00A06A70" w:rsidRPr="00A06A70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Działanie 7.1 Aktywizacja zawodowa osób bezrobotnych – PUP</w:t>
      </w:r>
    </w:p>
    <w:p w:rsidR="00EA3647" w:rsidRPr="00CE1F58" w:rsidRDefault="00FD2A29" w:rsidP="00014A29">
      <w:pPr>
        <w:spacing w:before="120" w:after="12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Uwaga</w:t>
      </w:r>
    </w:p>
    <w:p w:rsidR="001311A2" w:rsidRDefault="0023585C" w:rsidP="00A06A70">
      <w:pPr>
        <w:rPr>
          <w:rFonts w:ascii="Arial" w:hAnsi="Arial" w:cs="Arial"/>
          <w:sz w:val="24"/>
          <w:lang w:eastAsia="pl-PL"/>
        </w:rPr>
      </w:pPr>
      <w:r w:rsidRPr="00CE1F58">
        <w:rPr>
          <w:rFonts w:ascii="Arial" w:hAnsi="Arial" w:cs="Arial"/>
          <w:sz w:val="24"/>
          <w:lang w:eastAsia="pl-PL"/>
        </w:rPr>
        <w:t xml:space="preserve">z dniem </w:t>
      </w:r>
      <w:r w:rsidR="0067490B" w:rsidRPr="00CE1F58">
        <w:rPr>
          <w:rFonts w:ascii="Arial" w:hAnsi="Arial" w:cs="Arial"/>
          <w:sz w:val="24"/>
          <w:lang w:eastAsia="pl-PL"/>
        </w:rPr>
        <w:t>2</w:t>
      </w:r>
      <w:r w:rsidR="00A06A70">
        <w:rPr>
          <w:rFonts w:ascii="Arial" w:hAnsi="Arial" w:cs="Arial"/>
          <w:sz w:val="24"/>
          <w:lang w:eastAsia="pl-PL"/>
        </w:rPr>
        <w:t>7 lutego</w:t>
      </w:r>
      <w:r w:rsidR="00273A8B" w:rsidRPr="00CE1F58">
        <w:rPr>
          <w:rFonts w:ascii="Arial" w:hAnsi="Arial" w:cs="Arial"/>
          <w:sz w:val="24"/>
          <w:lang w:eastAsia="pl-PL"/>
        </w:rPr>
        <w:t xml:space="preserve"> </w:t>
      </w:r>
      <w:r w:rsidR="00A06A70">
        <w:rPr>
          <w:rFonts w:ascii="Arial" w:hAnsi="Arial" w:cs="Arial"/>
          <w:sz w:val="24"/>
          <w:lang w:eastAsia="pl-PL"/>
        </w:rPr>
        <w:t>2026</w:t>
      </w:r>
      <w:r w:rsidRPr="00CE1F58">
        <w:rPr>
          <w:rFonts w:ascii="Arial" w:hAnsi="Arial" w:cs="Arial"/>
          <w:sz w:val="24"/>
          <w:lang w:eastAsia="pl-PL"/>
        </w:rPr>
        <w:t xml:space="preserve"> r. </w:t>
      </w:r>
      <w:r w:rsidR="001311A2">
        <w:rPr>
          <w:rFonts w:ascii="Arial" w:hAnsi="Arial" w:cs="Arial"/>
          <w:sz w:val="24"/>
          <w:lang w:eastAsia="pl-PL"/>
        </w:rPr>
        <w:t>obowiązuje zmieniony Regulamin</w:t>
      </w:r>
      <w:r w:rsidRPr="00CE1F58">
        <w:rPr>
          <w:rFonts w:ascii="Arial" w:hAnsi="Arial" w:cs="Arial"/>
          <w:sz w:val="24"/>
          <w:lang w:eastAsia="pl-PL"/>
        </w:rPr>
        <w:t xml:space="preserve"> wyboru projektów </w:t>
      </w:r>
      <w:r w:rsidR="001311A2">
        <w:rPr>
          <w:rFonts w:ascii="Arial" w:hAnsi="Arial" w:cs="Arial"/>
          <w:sz w:val="24"/>
          <w:lang w:eastAsia="pl-PL"/>
        </w:rPr>
        <w:t>w Działaniu</w:t>
      </w:r>
      <w:r w:rsidR="00A06A70" w:rsidRPr="00A06A70">
        <w:rPr>
          <w:rFonts w:ascii="Arial" w:hAnsi="Arial" w:cs="Arial"/>
          <w:sz w:val="24"/>
          <w:lang w:eastAsia="pl-PL"/>
        </w:rPr>
        <w:t xml:space="preserve"> 7.1 Aktywizacja zawodowa osób bezrobotnych – PUP</w:t>
      </w:r>
      <w:r w:rsidR="001311A2">
        <w:rPr>
          <w:rFonts w:ascii="Arial" w:hAnsi="Arial" w:cs="Arial"/>
          <w:sz w:val="24"/>
          <w:lang w:eastAsia="pl-PL"/>
        </w:rPr>
        <w:t xml:space="preserve">. Regulamin dotyczy </w:t>
      </w:r>
      <w:r w:rsidR="00A06A70">
        <w:rPr>
          <w:rFonts w:ascii="Arial" w:hAnsi="Arial" w:cs="Arial"/>
          <w:sz w:val="24"/>
          <w:lang w:eastAsia="pl-PL"/>
        </w:rPr>
        <w:t>naboru nr</w:t>
      </w:r>
      <w:r w:rsidR="00A06A70" w:rsidRPr="00A06A70">
        <w:rPr>
          <w:rFonts w:ascii="Arial" w:hAnsi="Arial" w:cs="Arial"/>
          <w:sz w:val="24"/>
          <w:lang w:eastAsia="pl-PL"/>
        </w:rPr>
        <w:t xml:space="preserve"> FEWM.07.01-IP.01-001/26</w:t>
      </w:r>
      <w:r w:rsidR="001311A2">
        <w:rPr>
          <w:rFonts w:ascii="Arial" w:hAnsi="Arial" w:cs="Arial"/>
          <w:sz w:val="24"/>
          <w:lang w:eastAsia="pl-PL"/>
        </w:rPr>
        <w:t xml:space="preserve">. </w:t>
      </w:r>
    </w:p>
    <w:p w:rsidR="00A04A5A" w:rsidRPr="00A04A5A" w:rsidRDefault="00A04A5A" w:rsidP="00A04A5A">
      <w:pPr>
        <w:spacing w:before="120" w:after="120" w:line="276" w:lineRule="auto"/>
        <w:rPr>
          <w:rFonts w:ascii="Arial" w:hAnsi="Arial" w:cs="Arial"/>
          <w:b/>
          <w:sz w:val="28"/>
        </w:rPr>
      </w:pPr>
      <w:r w:rsidRPr="00A04A5A">
        <w:rPr>
          <w:rFonts w:ascii="Arial" w:hAnsi="Arial" w:cs="Arial"/>
          <w:b/>
          <w:sz w:val="28"/>
        </w:rPr>
        <w:t>Zakres zmian</w:t>
      </w:r>
    </w:p>
    <w:p w:rsidR="00FD2A29" w:rsidRDefault="00FD2A29" w:rsidP="00FD2A29">
      <w:pPr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Zmiana została wprowadzona w Rozdziale IV Regulaminu – Czynności wymagane przed podpisaniem umowy. </w:t>
      </w:r>
    </w:p>
    <w:p w:rsidR="001311A2" w:rsidRDefault="001311A2" w:rsidP="00A06A70">
      <w:pPr>
        <w:rPr>
          <w:rFonts w:ascii="Arial" w:hAnsi="Arial" w:cs="Arial"/>
          <w:sz w:val="24"/>
          <w:lang w:eastAsia="pl-PL"/>
        </w:rPr>
      </w:pPr>
      <w:r w:rsidRPr="00A04A5A">
        <w:rPr>
          <w:rFonts w:ascii="Arial" w:hAnsi="Arial" w:cs="Arial"/>
          <w:sz w:val="24"/>
          <w:lang w:eastAsia="pl-PL"/>
        </w:rPr>
        <w:t>Dotychczasowy zapis:</w:t>
      </w:r>
      <w:r>
        <w:rPr>
          <w:rFonts w:ascii="Arial" w:hAnsi="Arial" w:cs="Arial"/>
          <w:sz w:val="24"/>
          <w:lang w:eastAsia="pl-PL"/>
        </w:rPr>
        <w:t xml:space="preserve"> „</w:t>
      </w:r>
      <w:r w:rsidRPr="001311A2">
        <w:rPr>
          <w:rFonts w:ascii="Arial" w:hAnsi="Arial" w:cs="Arial"/>
          <w:sz w:val="24"/>
          <w:lang w:eastAsia="pl-PL"/>
        </w:rPr>
        <w:t xml:space="preserve">Dokumenty możesz składać osobiście, nadsyłać </w:t>
      </w:r>
      <w:r>
        <w:rPr>
          <w:rFonts w:ascii="Arial" w:hAnsi="Arial" w:cs="Arial"/>
          <w:sz w:val="24"/>
          <w:lang w:eastAsia="pl-PL"/>
        </w:rPr>
        <w:t>pocztą lub przesyłką kurierską.”</w:t>
      </w:r>
    </w:p>
    <w:p w:rsidR="001311A2" w:rsidRPr="001311A2" w:rsidRDefault="001311A2" w:rsidP="001311A2">
      <w:pPr>
        <w:rPr>
          <w:rFonts w:ascii="Arial" w:hAnsi="Arial" w:cs="Arial"/>
          <w:sz w:val="24"/>
          <w:lang w:eastAsia="pl-PL"/>
        </w:rPr>
      </w:pPr>
      <w:r w:rsidRPr="00A04A5A">
        <w:rPr>
          <w:rFonts w:ascii="Arial" w:hAnsi="Arial" w:cs="Arial"/>
          <w:sz w:val="24"/>
          <w:lang w:eastAsia="pl-PL"/>
        </w:rPr>
        <w:t>Zapis po zmianie:</w:t>
      </w:r>
      <w:r>
        <w:rPr>
          <w:rFonts w:ascii="Arial" w:hAnsi="Arial" w:cs="Arial"/>
          <w:sz w:val="24"/>
          <w:lang w:eastAsia="pl-PL"/>
        </w:rPr>
        <w:t xml:space="preserve"> „</w:t>
      </w:r>
      <w:r w:rsidRPr="001311A2">
        <w:rPr>
          <w:rFonts w:ascii="Arial" w:hAnsi="Arial" w:cs="Arial"/>
          <w:sz w:val="24"/>
          <w:lang w:eastAsia="pl-PL"/>
        </w:rPr>
        <w:t>Dokumenty złóż w formie elektronicznej (opatrzonej kwalifikowanym podpisem elektronicznym) lub w postaci cyfrowego odwzorowania (jeśli oryginał został sporządzony w formie papierowej)</w:t>
      </w:r>
      <w:r w:rsidRPr="001311A2">
        <w:rPr>
          <w:rFonts w:ascii="Arial" w:hAnsi="Arial" w:cs="Arial"/>
          <w:sz w:val="24"/>
          <w:vertAlign w:val="superscript"/>
          <w:lang w:eastAsia="pl-PL"/>
        </w:rPr>
        <w:footnoteReference w:id="1"/>
      </w:r>
      <w:r w:rsidRPr="001311A2">
        <w:rPr>
          <w:rFonts w:ascii="Arial" w:hAnsi="Arial" w:cs="Arial"/>
          <w:sz w:val="24"/>
          <w:vertAlign w:val="superscript"/>
          <w:lang w:eastAsia="pl-PL"/>
        </w:rPr>
        <w:t>5</w:t>
      </w:r>
      <w:r w:rsidRPr="001311A2">
        <w:rPr>
          <w:rFonts w:ascii="Arial" w:hAnsi="Arial" w:cs="Arial"/>
          <w:sz w:val="24"/>
          <w:lang w:eastAsia="pl-PL"/>
        </w:rPr>
        <w:t xml:space="preserve"> w terminie 7 dni (termin liczymy od dnia doręczenia pisma).</w:t>
      </w:r>
      <w:r>
        <w:rPr>
          <w:rFonts w:ascii="Arial" w:hAnsi="Arial" w:cs="Arial"/>
          <w:sz w:val="24"/>
          <w:lang w:eastAsia="pl-PL"/>
        </w:rPr>
        <w:t>”</w:t>
      </w:r>
    </w:p>
    <w:p w:rsidR="001311A2" w:rsidRDefault="001311A2" w:rsidP="001311A2">
      <w:pPr>
        <w:pStyle w:val="Tekstprzypisudolnego"/>
        <w:ind w:left="113" w:hanging="113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1311A2">
        <w:rPr>
          <w:rFonts w:ascii="Arial" w:hAnsi="Arial"/>
          <w:vertAlign w:val="superscript"/>
        </w:rPr>
        <w:t>15</w:t>
      </w:r>
      <w:r>
        <w:rPr>
          <w:rFonts w:ascii="Arial" w:hAnsi="Arial"/>
        </w:rPr>
        <w:t xml:space="preserve"> Przez cyfrowe odwzorowanie należy rozumieć </w:t>
      </w:r>
      <w:bookmarkStart w:id="11" w:name="_GoBack"/>
      <w:bookmarkEnd w:id="11"/>
      <w:r>
        <w:rPr>
          <w:rFonts w:ascii="Arial" w:hAnsi="Arial"/>
        </w:rPr>
        <w:t xml:space="preserve">dokument opatrzony kwalifikowanym podpisem     elektronicznym, będący kopią elektroniczną treści zapisanej w postaci </w:t>
      </w:r>
      <w:r w:rsidRPr="001311A2">
        <w:rPr>
          <w:rFonts w:ascii="Arial" w:hAnsi="Arial"/>
        </w:rPr>
        <w:t>papierowej</w:t>
      </w:r>
      <w:r>
        <w:rPr>
          <w:rFonts w:ascii="Arial" w:hAnsi="Arial"/>
        </w:rPr>
        <w:t>, umożliwiający zapoznanie się z tą treścią i jej zrozumienie, bez konieczności bezpośredniego dostępu do oryginału.</w:t>
      </w:r>
    </w:p>
    <w:p w:rsidR="00BF7FC0" w:rsidRPr="00CE1F58" w:rsidRDefault="00FD2A29" w:rsidP="00014A29">
      <w:pPr>
        <w:spacing w:before="120" w:after="12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Uzasadnienie</w:t>
      </w:r>
      <w:r w:rsidR="00BF7FC0" w:rsidRPr="00CE1F58">
        <w:rPr>
          <w:rFonts w:ascii="Arial" w:hAnsi="Arial" w:cs="Arial"/>
          <w:b/>
          <w:sz w:val="28"/>
        </w:rPr>
        <w:t xml:space="preserve"> </w:t>
      </w:r>
    </w:p>
    <w:p w:rsidR="00CC25E5" w:rsidRDefault="00F00877" w:rsidP="00F00877">
      <w:pPr>
        <w:rPr>
          <w:rFonts w:ascii="Arial" w:hAnsi="Arial" w:cs="Arial"/>
          <w:sz w:val="24"/>
          <w:lang w:eastAsia="pl-PL"/>
        </w:rPr>
      </w:pPr>
      <w:r w:rsidRPr="00CE1F58">
        <w:rPr>
          <w:rFonts w:ascii="Arial" w:hAnsi="Arial" w:cs="Arial"/>
          <w:sz w:val="24"/>
          <w:lang w:eastAsia="pl-PL"/>
        </w:rPr>
        <w:t xml:space="preserve">Zmiana </w:t>
      </w:r>
      <w:r w:rsidR="00A06A70">
        <w:rPr>
          <w:rFonts w:ascii="Arial" w:hAnsi="Arial" w:cs="Arial"/>
          <w:sz w:val="24"/>
          <w:lang w:eastAsia="pl-PL"/>
        </w:rPr>
        <w:t xml:space="preserve">wynika z zapisów Ustawy </w:t>
      </w:r>
      <w:r w:rsidR="00CC25E5" w:rsidRPr="00CC25E5">
        <w:rPr>
          <w:rFonts w:ascii="Arial" w:hAnsi="Arial" w:cs="Arial"/>
          <w:sz w:val="24"/>
          <w:lang w:eastAsia="pl-PL"/>
        </w:rPr>
        <w:t>z dnia 18 listopada 2020 r. o doręczeniach elektronicznych (tekst jedn. Dz.U. z 2026 r. poz. 3)</w:t>
      </w:r>
      <w:r w:rsidR="00CC25E5">
        <w:rPr>
          <w:rFonts w:ascii="Arial" w:hAnsi="Arial" w:cs="Arial"/>
          <w:sz w:val="24"/>
          <w:lang w:eastAsia="pl-PL"/>
        </w:rPr>
        <w:t xml:space="preserve">, zgodnie z którą od </w:t>
      </w:r>
      <w:r w:rsidR="00CC25E5" w:rsidRPr="00CC25E5">
        <w:rPr>
          <w:rFonts w:ascii="Arial" w:hAnsi="Arial" w:cs="Arial"/>
          <w:sz w:val="24"/>
          <w:lang w:eastAsia="pl-PL"/>
        </w:rPr>
        <w:t>1 stycznia 2026 r. e-Doręczenia (PURDE) stają się podstawowym, prawnie wymaganym sposobem komunikacji elektronicznej z urzędami</w:t>
      </w:r>
      <w:r w:rsidR="00CC25E5">
        <w:rPr>
          <w:rFonts w:ascii="Arial" w:hAnsi="Arial" w:cs="Arial"/>
          <w:sz w:val="24"/>
          <w:lang w:eastAsia="pl-PL"/>
        </w:rPr>
        <w:t>.</w:t>
      </w:r>
    </w:p>
    <w:p w:rsidR="00F00877" w:rsidRPr="00CE1F58" w:rsidRDefault="00014A29" w:rsidP="00A06A70">
      <w:pPr>
        <w:rPr>
          <w:rFonts w:ascii="Arial" w:hAnsi="Arial" w:cs="Arial"/>
          <w:b/>
          <w:sz w:val="28"/>
        </w:rPr>
      </w:pPr>
      <w:r w:rsidRPr="00CE1F58">
        <w:rPr>
          <w:rFonts w:ascii="Arial" w:hAnsi="Arial" w:cs="Arial"/>
          <w:b/>
          <w:sz w:val="28"/>
        </w:rPr>
        <w:t>K</w:t>
      </w:r>
      <w:r w:rsidR="007046F3" w:rsidRPr="00CE1F58">
        <w:rPr>
          <w:rFonts w:ascii="Arial" w:hAnsi="Arial" w:cs="Arial"/>
          <w:b/>
          <w:sz w:val="28"/>
        </w:rPr>
        <w:t>ogo dotyczy zmiana</w:t>
      </w:r>
      <w:r w:rsidR="00F00877" w:rsidRPr="00CE1F58">
        <w:rPr>
          <w:rFonts w:ascii="Arial" w:hAnsi="Arial" w:cs="Arial"/>
          <w:b/>
          <w:sz w:val="28"/>
        </w:rPr>
        <w:t xml:space="preserve"> </w:t>
      </w:r>
    </w:p>
    <w:p w:rsidR="00A06A70" w:rsidRDefault="00A06A70" w:rsidP="00A06A70">
      <w:pPr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>Powiatowych urzędów pracy województwa warmińsko-mazurskiego</w:t>
      </w:r>
      <w:r w:rsidR="00CC25E5">
        <w:rPr>
          <w:rFonts w:ascii="Arial" w:hAnsi="Arial" w:cs="Arial"/>
          <w:sz w:val="24"/>
          <w:lang w:eastAsia="pl-PL"/>
        </w:rPr>
        <w:t>.</w:t>
      </w:r>
    </w:p>
    <w:p w:rsidR="00F00877" w:rsidRPr="00CE1F58" w:rsidRDefault="00FD2A29" w:rsidP="00A06A7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 musisz zrobić</w:t>
      </w:r>
    </w:p>
    <w:p w:rsidR="00EA3647" w:rsidRPr="001311A2" w:rsidRDefault="00CC25E5">
      <w:pPr>
        <w:rPr>
          <w:rFonts w:ascii="Arial" w:hAnsi="Arial" w:cs="Arial"/>
          <w:sz w:val="24"/>
          <w:szCs w:val="24"/>
        </w:rPr>
      </w:pPr>
      <w:r w:rsidRPr="00CC25E5">
        <w:rPr>
          <w:rFonts w:ascii="Arial" w:hAnsi="Arial" w:cs="Arial"/>
          <w:sz w:val="24"/>
          <w:szCs w:val="24"/>
        </w:rPr>
        <w:t>Po otrzymaniu pisma o pozytywnej ocen</w:t>
      </w:r>
      <w:r w:rsidR="00CC6510">
        <w:rPr>
          <w:rFonts w:ascii="Arial" w:hAnsi="Arial" w:cs="Arial"/>
          <w:sz w:val="24"/>
          <w:szCs w:val="24"/>
        </w:rPr>
        <w:t>ie wniosku dostarcz</w:t>
      </w:r>
      <w:r w:rsidRPr="00CC25E5">
        <w:rPr>
          <w:rFonts w:ascii="Arial" w:hAnsi="Arial" w:cs="Arial"/>
          <w:sz w:val="24"/>
          <w:szCs w:val="24"/>
        </w:rPr>
        <w:t xml:space="preserve"> wskazane </w:t>
      </w:r>
      <w:r w:rsidR="001311A2">
        <w:rPr>
          <w:rFonts w:ascii="Arial" w:hAnsi="Arial" w:cs="Arial"/>
          <w:sz w:val="24"/>
          <w:szCs w:val="24"/>
        </w:rPr>
        <w:t xml:space="preserve">w nim </w:t>
      </w:r>
      <w:r w:rsidRPr="00CC25E5">
        <w:rPr>
          <w:rFonts w:ascii="Arial" w:hAnsi="Arial" w:cs="Arial"/>
          <w:sz w:val="24"/>
          <w:szCs w:val="24"/>
        </w:rPr>
        <w:t>dokumenty w formie elektronicznej (opatrzonej kwalifikowanym podpisem elektronicznym) lub w postaci cyfrowego odwzorowania (jeśli oryginał został sporządzony w formie papierowej).</w:t>
      </w:r>
    </w:p>
    <w:sectPr w:rsidR="00EA3647" w:rsidRPr="00131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578" w:rsidRDefault="00CD3578" w:rsidP="00CC25E5">
      <w:pPr>
        <w:spacing w:after="0" w:line="240" w:lineRule="auto"/>
      </w:pPr>
      <w:r>
        <w:separator/>
      </w:r>
    </w:p>
  </w:endnote>
  <w:endnote w:type="continuationSeparator" w:id="0">
    <w:p w:rsidR="00CD3578" w:rsidRDefault="00CD3578" w:rsidP="00CC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578" w:rsidRDefault="00CD3578" w:rsidP="00CC25E5">
      <w:pPr>
        <w:spacing w:after="0" w:line="240" w:lineRule="auto"/>
      </w:pPr>
      <w:r>
        <w:separator/>
      </w:r>
    </w:p>
  </w:footnote>
  <w:footnote w:type="continuationSeparator" w:id="0">
    <w:p w:rsidR="00CD3578" w:rsidRDefault="00CD3578" w:rsidP="00CC25E5">
      <w:pPr>
        <w:spacing w:after="0" w:line="240" w:lineRule="auto"/>
      </w:pPr>
      <w:r>
        <w:continuationSeparator/>
      </w:r>
    </w:p>
  </w:footnote>
  <w:footnote w:id="1">
    <w:p w:rsidR="001311A2" w:rsidRDefault="001311A2" w:rsidP="001311A2">
      <w:pPr>
        <w:pStyle w:val="Tekstprzypisudolnego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76A"/>
    <w:multiLevelType w:val="multilevel"/>
    <w:tmpl w:val="0AD84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31280"/>
    <w:multiLevelType w:val="multilevel"/>
    <w:tmpl w:val="ED66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47"/>
    <w:rsid w:val="00014A29"/>
    <w:rsid w:val="000C6D99"/>
    <w:rsid w:val="001311A2"/>
    <w:rsid w:val="002033AA"/>
    <w:rsid w:val="002217BC"/>
    <w:rsid w:val="0023585C"/>
    <w:rsid w:val="0026001C"/>
    <w:rsid w:val="00273A8B"/>
    <w:rsid w:val="00484EC7"/>
    <w:rsid w:val="0067490B"/>
    <w:rsid w:val="006F3EAE"/>
    <w:rsid w:val="007046F3"/>
    <w:rsid w:val="00716379"/>
    <w:rsid w:val="00793B6F"/>
    <w:rsid w:val="00957108"/>
    <w:rsid w:val="00A04A5A"/>
    <w:rsid w:val="00A06A70"/>
    <w:rsid w:val="00A4355D"/>
    <w:rsid w:val="00A80E13"/>
    <w:rsid w:val="00AB4038"/>
    <w:rsid w:val="00AF0960"/>
    <w:rsid w:val="00BF3238"/>
    <w:rsid w:val="00BF7FC0"/>
    <w:rsid w:val="00C208D7"/>
    <w:rsid w:val="00CC25E5"/>
    <w:rsid w:val="00CC6510"/>
    <w:rsid w:val="00CD3578"/>
    <w:rsid w:val="00CE1F58"/>
    <w:rsid w:val="00E9352C"/>
    <w:rsid w:val="00EA3647"/>
    <w:rsid w:val="00EB6F80"/>
    <w:rsid w:val="00F00877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A772"/>
  <w15:chartTrackingRefBased/>
  <w15:docId w15:val="{FC52879B-2F75-4E14-86C8-93E3A192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A3647"/>
    <w:rPr>
      <w:color w:val="0000FF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qFormat/>
    <w:rsid w:val="001311A2"/>
    <w:pPr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1311A2"/>
    <w:rPr>
      <w:rFonts w:ascii="Times New Roman" w:eastAsia="Times New Roman" w:hAnsi="Times New Roman" w:cs="Arial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link w:val="FootnoteReference1"/>
    <w:uiPriority w:val="99"/>
    <w:qFormat/>
    <w:rsid w:val="001311A2"/>
    <w:rPr>
      <w:vertAlign w:val="superscript"/>
    </w:rPr>
  </w:style>
  <w:style w:type="paragraph" w:customStyle="1" w:styleId="FootnoteReference1">
    <w:name w:val="Footnote Reference1"/>
    <w:basedOn w:val="Normalny"/>
    <w:link w:val="Odwoanieprzypisudolnego"/>
    <w:uiPriority w:val="99"/>
    <w:rsid w:val="001311A2"/>
    <w:pPr>
      <w:spacing w:before="120" w:after="120" w:line="240" w:lineRule="exact"/>
      <w:ind w:firstLine="567"/>
      <w:jc w:val="both"/>
    </w:pPr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1311A2"/>
    <w:rPr>
      <w:rFonts w:ascii="Arial" w:hAnsi="Arial"/>
      <w:b/>
      <w:bCs/>
      <w:i w:val="0"/>
      <w:iCs/>
      <w:caps w:val="0"/>
      <w:smallCaps w:val="0"/>
      <w:strike w:val="0"/>
      <w:dstrike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F200-800C-44BD-AFC6-37ABA01E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JL. Lobert</dc:creator>
  <cp:keywords/>
  <dc:description/>
  <cp:lastModifiedBy>WUP Olsztyn</cp:lastModifiedBy>
  <cp:revision>14</cp:revision>
  <dcterms:created xsi:type="dcterms:W3CDTF">2025-11-27T13:39:00Z</dcterms:created>
  <dcterms:modified xsi:type="dcterms:W3CDTF">2026-02-26T13:58:00Z</dcterms:modified>
</cp:coreProperties>
</file>