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5C1E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Informacje dotyczące przetwarzania danych osobowych przez</w:t>
      </w:r>
    </w:p>
    <w:p w14:paraId="2860B2C2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Ministra Funduszy i Polityki Regionalnej w związku z realizacją</w:t>
      </w:r>
    </w:p>
    <w:p w14:paraId="2BEC2C61" w14:textId="44231AD3" w:rsidR="00B57857" w:rsidRPr="00EF06BA" w:rsidRDefault="00B57857" w:rsidP="00B57857">
      <w:pPr>
        <w:spacing w:after="120" w:line="240" w:lineRule="exact"/>
        <w:jc w:val="center"/>
        <w:rPr>
          <w:rFonts w:ascii="Arial" w:hAnsi="Arial" w:cs="Arial"/>
          <w:b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umowy </w:t>
      </w:r>
      <w:r w:rsidR="00326877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nr </w:t>
      </w:r>
      <w:r w:rsidRPr="00326877">
        <w:rPr>
          <w:rFonts w:ascii="Arial" w:hAnsi="Arial" w:cs="Arial"/>
          <w:b/>
          <w:sz w:val="28"/>
        </w:rPr>
        <w:t>DKP/BDG-II/PTFE/96/25 z 18.12.2025 r.</w:t>
      </w:r>
    </w:p>
    <w:p w14:paraId="20B6775F" w14:textId="041EC805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30E4883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I. Administrator</w:t>
      </w:r>
    </w:p>
    <w:p w14:paraId="26008AA1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Administratorem Państwa danych jest Minister Funduszy i Polityki Regionalnej, z siedzibą</w:t>
      </w:r>
    </w:p>
    <w:p w14:paraId="7DD30F70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przy ul. Wspólnej 2/4, 00-926 Warszawa.</w:t>
      </w:r>
    </w:p>
    <w:p w14:paraId="25042A6F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II. Cel przetwarzania danych</w:t>
      </w:r>
    </w:p>
    <w:p w14:paraId="2BDCA9C9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Minister Funduszy i Polityki Regionalnej przetwarza Państwa dane osobowe w celu realizacji</w:t>
      </w:r>
    </w:p>
    <w:p w14:paraId="47105B97" w14:textId="1DB19BF2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umowy </w:t>
      </w:r>
      <w:r w:rsidR="00326877">
        <w:rPr>
          <w:rFonts w:ascii="ArialMT" w:hAnsi="ArialMT" w:cs="ArialMT"/>
          <w:color w:val="000000"/>
        </w:rPr>
        <w:t xml:space="preserve">nr </w:t>
      </w:r>
      <w:r w:rsidRPr="00B57857">
        <w:rPr>
          <w:rFonts w:ascii="ArialMT" w:hAnsi="ArialMT" w:cs="ArialMT"/>
          <w:color w:val="000000"/>
        </w:rPr>
        <w:t>DKP/BDG-II/PTFE/96/25 z 18.12.2025 r.</w:t>
      </w:r>
      <w:r>
        <w:rPr>
          <w:rFonts w:ascii="ArialMT" w:hAnsi="ArialMT" w:cs="ArialMT"/>
          <w:color w:val="000000"/>
        </w:rPr>
        <w:t>, zawartej na podstawie ustawy z dnia 27 sierpnia</w:t>
      </w:r>
      <w:r w:rsidR="00326877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2009 r. o finansach publicznych (Dz. U. z 2024 r. poz. 1530, z późn.zm.).</w:t>
      </w:r>
    </w:p>
    <w:p w14:paraId="59968B44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III. Podstawa prawna przetwarzania</w:t>
      </w:r>
    </w:p>
    <w:p w14:paraId="7F69A09E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1. Realizacja ciążącego na Administratorze obowiązku prawnego (art. 6 ust. 1 lit. c</w:t>
      </w:r>
    </w:p>
    <w:p w14:paraId="1243C357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RODO) oraz wykonywanie przez Administratora zadań w interesie publicznym lub w ramach</w:t>
      </w:r>
    </w:p>
    <w:p w14:paraId="4CA9907C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sprawowania władzy publicznej powierzonej administratorowi (art. 6 ust. 1 lit. e RODO) w</w:t>
      </w:r>
    </w:p>
    <w:p w14:paraId="2018C183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związku z ustawą z dnia 27 sierpnia 2009 r. o finansach publicznych (Dz. U. z 2024 r. poz.</w:t>
      </w:r>
    </w:p>
    <w:p w14:paraId="70C4779C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1530, z późn.zm.) oraz przepisami ustawy o narodowym zasobie archiwalnym i archiwach.</w:t>
      </w:r>
    </w:p>
    <w:p w14:paraId="3C2D7E47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IV. Okres przechowywania danych</w:t>
      </w:r>
    </w:p>
    <w:p w14:paraId="38524522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Minister będzie przechowywał Państwa dane osobowe przez okres realizacji umowy o której</w:t>
      </w:r>
    </w:p>
    <w:p w14:paraId="4732ECF0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mowa w pkt. II klauzuli informacyjnej, a następnie zgodnie z przepisami dotyczącymi</w:t>
      </w:r>
    </w:p>
    <w:p w14:paraId="07B886E3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archiwizacji.</w:t>
      </w:r>
    </w:p>
    <w:p w14:paraId="4D1B61D2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V. Obowiązek podania danych</w:t>
      </w:r>
    </w:p>
    <w:p w14:paraId="2E848756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Przetwarzanie Państwa danych osobowych jest konieczne do zawarcia i realizacji umowy</w:t>
      </w:r>
    </w:p>
    <w:p w14:paraId="2D48C41D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pomiędzy Ministrem a Województwem Warmińsko-Mazurskim.</w:t>
      </w:r>
    </w:p>
    <w:p w14:paraId="5B984627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VI. Rodzaje przetwarzanych danych</w:t>
      </w:r>
    </w:p>
    <w:p w14:paraId="7BC83A27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Minister przetwarza Państwa następujące dane osobowe: imię i nazwisko, stanowisko, adres</w:t>
      </w:r>
    </w:p>
    <w:p w14:paraId="4B6BF143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e-mail i podpis, jeżeli umowa, wskazana w pkt. II klauzuli informacyjnej, jest przez Państwa</w:t>
      </w:r>
    </w:p>
    <w:p w14:paraId="0713845D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podpisana.</w:t>
      </w:r>
    </w:p>
    <w:p w14:paraId="12C9A247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VII. Źródło pochodzenia danych</w:t>
      </w:r>
    </w:p>
    <w:p w14:paraId="5C634400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Minister otrzymuje Państwa dane osobowe od Państwa lub od Województwa Warmińsko-</w:t>
      </w:r>
    </w:p>
    <w:p w14:paraId="67349568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Mazurskiego.</w:t>
      </w:r>
    </w:p>
    <w:p w14:paraId="675495B7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VIII. Dostęp do danych osobowych</w:t>
      </w:r>
    </w:p>
    <w:p w14:paraId="33006CA4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Dostęp do Państwa danych osobowych mają pracownicy i współpracownicy Ministerstwa</w:t>
      </w:r>
    </w:p>
    <w:p w14:paraId="32549D48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Funduszy i Polityki Regionalnej.</w:t>
      </w:r>
    </w:p>
    <w:p w14:paraId="7322947E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Odbiorcami Państwa danych osobowych mogą być podmioty świadczące na naszą rzecz</w:t>
      </w:r>
    </w:p>
    <w:p w14:paraId="10A78E9A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usługi, w tym związane z obsługą i rozwojem systemów teleinformatycznych oraz</w:t>
      </w:r>
    </w:p>
    <w:p w14:paraId="071661EC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zapewnieniem łączności, w szczególności dostawcy rozwiązań IT i operatorzy</w:t>
      </w:r>
    </w:p>
    <w:p w14:paraId="00B74227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telekomunikacyjni.</w:t>
      </w:r>
    </w:p>
    <w:p w14:paraId="1171741D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IX. Prawa osób, których dane dotyczą</w:t>
      </w:r>
    </w:p>
    <w:p w14:paraId="48803AE0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Przysługują Państwu następujące prawa:</w:t>
      </w:r>
    </w:p>
    <w:p w14:paraId="7A5F8D82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prawo dostępu do swoich danych oraz otrzymania ich kopii (art. 15 RODO),</w:t>
      </w:r>
    </w:p>
    <w:p w14:paraId="3EC4AC90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prawo do sprostowania swoich danych (art. 16 RODO),</w:t>
      </w:r>
    </w:p>
    <w:p w14:paraId="1A1CDF5D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prawo do żądania od administratora ograniczenia przetwarzania swoich danych (art. 18</w:t>
      </w:r>
    </w:p>
    <w:p w14:paraId="60B1BE76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RODO),</w:t>
      </w:r>
    </w:p>
    <w:p w14:paraId="1DE4A03E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prawo wniesienia sprzeciwu wobec przetwarzania swoich danych, tylko gdy podstawą</w:t>
      </w:r>
    </w:p>
    <w:p w14:paraId="66E42929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przetwarzania jest art. 6 ust. 1 lit. e RODO (art. 21 RODO),</w:t>
      </w:r>
    </w:p>
    <w:p w14:paraId="5A0C0467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prawo wniesienia skargi do organu nadzorczego Prezesa Urzędu Ochrony Danych</w:t>
      </w:r>
    </w:p>
    <w:p w14:paraId="1A11BC96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Osobowych (art. 77 RODO) - w przypadku, gdy uznają Państwo, że przetwarzanie danych</w:t>
      </w:r>
    </w:p>
    <w:p w14:paraId="357C7FD0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osobowych narusza przepisy RODO lub inne krajowe przepisy regulujące kwestię ochrony</w:t>
      </w:r>
    </w:p>
    <w:p w14:paraId="044026AF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danych osobowych w Polsce.</w:t>
      </w:r>
    </w:p>
    <w:p w14:paraId="2C18AC11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X. Zautomatyzowane podejmowanie decyzji</w:t>
      </w:r>
    </w:p>
    <w:p w14:paraId="498DCD42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Państwa dane osobowe nie będą podlegały zautomatyzowanemu podejmowaniu decyzji, w</w:t>
      </w:r>
    </w:p>
    <w:p w14:paraId="600848F2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tym profilowaniu.</w:t>
      </w:r>
    </w:p>
    <w:p w14:paraId="38E3624D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XI. Kontakt z Inspektorem Ochrony Danych</w:t>
      </w:r>
    </w:p>
    <w:p w14:paraId="063EFD84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Minister Funduszy i Polityki Regionalnej wyznaczył Inspektora Ochrony Danych, z którym</w:t>
      </w:r>
    </w:p>
    <w:p w14:paraId="399066C1" w14:textId="77777777" w:rsidR="00B57857" w:rsidRDefault="00B5785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kontakt możliwy jest pod adresem:</w:t>
      </w:r>
    </w:p>
    <w:p w14:paraId="73C2BD9F" w14:textId="65B0203C" w:rsidR="00B57857" w:rsidRDefault="00326877" w:rsidP="00B578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SymbolMT" w:hAnsi="SymbolMT" w:cs="SymbolMT"/>
          <w:color w:val="000000"/>
        </w:rPr>
        <w:t>-</w:t>
      </w:r>
      <w:r w:rsidR="00B57857">
        <w:rPr>
          <w:rFonts w:ascii="ArialMT" w:hAnsi="ArialMT" w:cs="ArialMT"/>
          <w:color w:val="000000"/>
        </w:rPr>
        <w:t>ul. Wspólna 2/4, 00-926 Warszawa,</w:t>
      </w:r>
    </w:p>
    <w:p w14:paraId="75919656" w14:textId="382EE550" w:rsidR="0040009D" w:rsidRDefault="00326877" w:rsidP="00B57857">
      <w:r>
        <w:rPr>
          <w:rFonts w:ascii="ArialMT" w:hAnsi="ArialMT" w:cs="ArialMT"/>
          <w:color w:val="000000"/>
        </w:rPr>
        <w:t>-</w:t>
      </w:r>
      <w:r w:rsidR="00B57857">
        <w:rPr>
          <w:rFonts w:ascii="ArialMT" w:hAnsi="ArialMT" w:cs="ArialMT"/>
          <w:color w:val="000000"/>
        </w:rPr>
        <w:t xml:space="preserve">poczty elektronicznej: </w:t>
      </w:r>
      <w:r w:rsidR="00B57857">
        <w:rPr>
          <w:rFonts w:ascii="ArialMT" w:hAnsi="ArialMT" w:cs="ArialMT"/>
          <w:color w:val="0000FF"/>
        </w:rPr>
        <w:t>IOD@mfipr.gov.pl</w:t>
      </w:r>
    </w:p>
    <w:sectPr w:rsidR="0040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9D"/>
    <w:rsid w:val="00326877"/>
    <w:rsid w:val="0040009D"/>
    <w:rsid w:val="00B57857"/>
    <w:rsid w:val="00D9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23BB"/>
  <w15:chartTrackingRefBased/>
  <w15:docId w15:val="{30E7E66A-6C52-47BB-B3D3-A73882DE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Gawrońska</dc:creator>
  <cp:keywords/>
  <dc:description/>
  <cp:lastModifiedBy>Iwona Rybak-Skibniewska</cp:lastModifiedBy>
  <cp:revision>4</cp:revision>
  <dcterms:created xsi:type="dcterms:W3CDTF">2025-12-31T11:57:00Z</dcterms:created>
  <dcterms:modified xsi:type="dcterms:W3CDTF">2026-01-02T08:00:00Z</dcterms:modified>
</cp:coreProperties>
</file>