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FBDC" w14:textId="1FEC88C6" w:rsidR="005D06FE" w:rsidRDefault="005D06FE" w:rsidP="005D06FE">
      <w:pPr>
        <w:rPr>
          <w:b/>
          <w:bCs/>
        </w:rPr>
      </w:pPr>
      <w:bookmarkStart w:id="0" w:name="_Hlk209164155"/>
      <w:r>
        <w:rPr>
          <w:b/>
          <w:bCs/>
        </w:rPr>
        <w:t>61. PYTANIE:</w:t>
      </w:r>
    </w:p>
    <w:bookmarkEnd w:id="0"/>
    <w:p w14:paraId="20EDE443" w14:textId="77777777" w:rsidR="00247A60" w:rsidRPr="00247A60" w:rsidRDefault="00247A60" w:rsidP="00247A60">
      <w:pPr>
        <w:rPr>
          <w:b/>
          <w:bCs/>
        </w:rPr>
      </w:pPr>
      <w:r w:rsidRPr="00247A60">
        <w:rPr>
          <w:b/>
          <w:bCs/>
        </w:rPr>
        <w:t xml:space="preserve">Mam pytanie odnośnie możliwej konstrukcji budżetu realizacji projektu. Katalog kryteriów wyboru projektów mówi, że średni koszt wsparcia na 1 uczestnika projektu nie może przekroczyć 5000 zł. </w:t>
      </w:r>
    </w:p>
    <w:p w14:paraId="615AAAD7" w14:textId="77777777" w:rsidR="00247A60" w:rsidRPr="00247A60" w:rsidRDefault="00247A60" w:rsidP="00247A60">
      <w:pPr>
        <w:rPr>
          <w:b/>
          <w:bCs/>
        </w:rPr>
      </w:pPr>
      <w:r w:rsidRPr="00247A60">
        <w:rPr>
          <w:b/>
          <w:bCs/>
        </w:rPr>
        <w:t xml:space="preserve">Czy należy rozumieć, że odnosi się to do wydatków kwalifikowalnych ogółem łącznie z wkładem własnym i kosztami pośrednimi. </w:t>
      </w:r>
    </w:p>
    <w:p w14:paraId="6E58E566" w14:textId="77777777" w:rsidR="00247A60" w:rsidRPr="00247A60" w:rsidRDefault="00247A60" w:rsidP="00247A60">
      <w:pPr>
        <w:rPr>
          <w:b/>
          <w:bCs/>
        </w:rPr>
      </w:pPr>
      <w:r w:rsidRPr="00247A60">
        <w:rPr>
          <w:b/>
          <w:bCs/>
        </w:rPr>
        <w:t>Należy zatem przyjąć następującą konstrukcję budżetu (możliwą maksymalną):</w:t>
      </w:r>
    </w:p>
    <w:p w14:paraId="63657E73" w14:textId="77777777" w:rsidR="00247A60" w:rsidRPr="00247A60" w:rsidRDefault="00247A60" w:rsidP="00247A60">
      <w:pPr>
        <w:rPr>
          <w:b/>
          <w:bCs/>
        </w:rPr>
      </w:pPr>
      <w:r w:rsidRPr="00247A60">
        <w:rPr>
          <w:b/>
          <w:bCs/>
        </w:rPr>
        <w:t>WARIANT 1</w:t>
      </w:r>
    </w:p>
    <w:p w14:paraId="47B1007B" w14:textId="77777777" w:rsidR="00247A60" w:rsidRPr="00247A60" w:rsidRDefault="00247A60" w:rsidP="00247A60">
      <w:pPr>
        <w:rPr>
          <w:b/>
          <w:bCs/>
        </w:rPr>
      </w:pPr>
      <w:r w:rsidRPr="00247A60">
        <w:rPr>
          <w:b/>
          <w:bCs/>
        </w:rPr>
        <w:tab/>
        <w:t>KWOTA</w:t>
      </w:r>
      <w:r w:rsidRPr="00247A60">
        <w:rPr>
          <w:b/>
          <w:bCs/>
        </w:rPr>
        <w:tab/>
        <w:t>PROCENT</w:t>
      </w:r>
    </w:p>
    <w:p w14:paraId="6C6C4E71" w14:textId="77777777" w:rsidR="00247A60" w:rsidRPr="00247A60" w:rsidRDefault="00247A60" w:rsidP="00247A60">
      <w:pPr>
        <w:rPr>
          <w:b/>
          <w:bCs/>
        </w:rPr>
      </w:pPr>
      <w:r w:rsidRPr="00247A60">
        <w:rPr>
          <w:b/>
          <w:bCs/>
        </w:rPr>
        <w:t>Koszty bezpośrednie</w:t>
      </w:r>
      <w:r w:rsidRPr="00247A60">
        <w:rPr>
          <w:b/>
          <w:bCs/>
        </w:rPr>
        <w:tab/>
        <w:t>400 000,00 zł</w:t>
      </w:r>
      <w:r w:rsidRPr="00247A60">
        <w:rPr>
          <w:b/>
          <w:bCs/>
        </w:rPr>
        <w:tab/>
        <w:t>80,00%</w:t>
      </w:r>
    </w:p>
    <w:p w14:paraId="120A2423" w14:textId="77777777" w:rsidR="00247A60" w:rsidRPr="00247A60" w:rsidRDefault="00247A60" w:rsidP="00247A60">
      <w:pPr>
        <w:rPr>
          <w:b/>
          <w:bCs/>
        </w:rPr>
      </w:pPr>
      <w:r w:rsidRPr="00247A60">
        <w:rPr>
          <w:b/>
          <w:bCs/>
        </w:rPr>
        <w:t>Koszty pośrednie (25%)</w:t>
      </w:r>
      <w:r w:rsidRPr="00247A60">
        <w:rPr>
          <w:b/>
          <w:bCs/>
        </w:rPr>
        <w:tab/>
        <w:t>100 000,00 zł</w:t>
      </w:r>
      <w:r w:rsidRPr="00247A60">
        <w:rPr>
          <w:b/>
          <w:bCs/>
        </w:rPr>
        <w:tab/>
        <w:t>20,00%</w:t>
      </w:r>
    </w:p>
    <w:p w14:paraId="2A191986" w14:textId="77777777" w:rsidR="00247A60" w:rsidRPr="00247A60" w:rsidRDefault="00247A60" w:rsidP="00247A60">
      <w:pPr>
        <w:rPr>
          <w:b/>
          <w:bCs/>
        </w:rPr>
      </w:pPr>
      <w:r w:rsidRPr="00247A60">
        <w:rPr>
          <w:b/>
          <w:bCs/>
        </w:rPr>
        <w:t>Suma wydatków</w:t>
      </w:r>
      <w:r w:rsidRPr="00247A60">
        <w:rPr>
          <w:b/>
          <w:bCs/>
        </w:rPr>
        <w:tab/>
        <w:t>500 000,00 zł</w:t>
      </w:r>
      <w:r w:rsidRPr="00247A60">
        <w:rPr>
          <w:b/>
          <w:bCs/>
        </w:rPr>
        <w:tab/>
        <w:t>100,00%</w:t>
      </w:r>
    </w:p>
    <w:p w14:paraId="1FF4F61C" w14:textId="77777777" w:rsidR="00247A60" w:rsidRPr="00247A60" w:rsidRDefault="00247A60" w:rsidP="00247A60">
      <w:pPr>
        <w:rPr>
          <w:b/>
          <w:bCs/>
        </w:rPr>
      </w:pPr>
      <w:r w:rsidRPr="00247A60">
        <w:rPr>
          <w:b/>
          <w:bCs/>
        </w:rPr>
        <w:t>Wkład własny (min.)</w:t>
      </w:r>
      <w:r w:rsidRPr="00247A60">
        <w:rPr>
          <w:b/>
          <w:bCs/>
        </w:rPr>
        <w:tab/>
        <w:t>25 000,00 zł</w:t>
      </w:r>
      <w:r w:rsidRPr="00247A60">
        <w:rPr>
          <w:b/>
          <w:bCs/>
        </w:rPr>
        <w:tab/>
        <w:t>5,00%</w:t>
      </w:r>
    </w:p>
    <w:p w14:paraId="13924E24" w14:textId="77777777" w:rsidR="00247A60" w:rsidRPr="00247A60" w:rsidRDefault="00247A60" w:rsidP="00247A60">
      <w:pPr>
        <w:rPr>
          <w:b/>
          <w:bCs/>
        </w:rPr>
      </w:pPr>
      <w:r w:rsidRPr="00247A60">
        <w:rPr>
          <w:b/>
          <w:bCs/>
        </w:rPr>
        <w:t>Kwota dofinansowania</w:t>
      </w:r>
      <w:r w:rsidRPr="00247A60">
        <w:rPr>
          <w:b/>
          <w:bCs/>
        </w:rPr>
        <w:tab/>
        <w:t>475 000,00 zł</w:t>
      </w:r>
      <w:r w:rsidRPr="00247A60">
        <w:rPr>
          <w:b/>
          <w:bCs/>
        </w:rPr>
        <w:tab/>
        <w:t>95,00%</w:t>
      </w:r>
    </w:p>
    <w:p w14:paraId="6ECC76DE" w14:textId="77777777" w:rsidR="00247A60" w:rsidRPr="00247A60" w:rsidRDefault="00247A60" w:rsidP="00247A60">
      <w:pPr>
        <w:rPr>
          <w:b/>
          <w:bCs/>
        </w:rPr>
      </w:pPr>
      <w:r w:rsidRPr="00247A60">
        <w:rPr>
          <w:b/>
          <w:bCs/>
        </w:rPr>
        <w:t>Kwota wydatków kwalifikowalnych</w:t>
      </w:r>
      <w:r w:rsidRPr="00247A60">
        <w:rPr>
          <w:b/>
          <w:bCs/>
        </w:rPr>
        <w:tab/>
        <w:t>500 000,00 zł</w:t>
      </w:r>
      <w:r w:rsidRPr="00247A60">
        <w:rPr>
          <w:b/>
          <w:bCs/>
        </w:rPr>
        <w:tab/>
        <w:t>100,00%</w:t>
      </w:r>
    </w:p>
    <w:p w14:paraId="34F920E7" w14:textId="77777777" w:rsidR="00247A60" w:rsidRPr="00247A60" w:rsidRDefault="00247A60" w:rsidP="00247A60">
      <w:pPr>
        <w:rPr>
          <w:b/>
          <w:bCs/>
        </w:rPr>
      </w:pPr>
      <w:r w:rsidRPr="00247A60">
        <w:rPr>
          <w:b/>
          <w:bCs/>
        </w:rPr>
        <w:t>Czy może odnosi się ww. kryterium do maksymalnie możliwej do otrzymania samej kwoty dofinansowania i należy przyjąć następujące rozwiązanie (możliwe maksymalne)?</w:t>
      </w:r>
    </w:p>
    <w:p w14:paraId="54701A4E" w14:textId="77777777" w:rsidR="00247A60" w:rsidRPr="00247A60" w:rsidRDefault="00247A60" w:rsidP="00247A60">
      <w:pPr>
        <w:rPr>
          <w:b/>
          <w:bCs/>
        </w:rPr>
      </w:pPr>
      <w:r w:rsidRPr="00247A60">
        <w:rPr>
          <w:b/>
          <w:bCs/>
        </w:rPr>
        <w:t>WARIANT 2</w:t>
      </w:r>
    </w:p>
    <w:p w14:paraId="6BADFAC0" w14:textId="77777777" w:rsidR="00247A60" w:rsidRPr="00247A60" w:rsidRDefault="00247A60" w:rsidP="00247A60">
      <w:pPr>
        <w:rPr>
          <w:b/>
          <w:bCs/>
        </w:rPr>
      </w:pPr>
      <w:r w:rsidRPr="00247A60">
        <w:rPr>
          <w:b/>
          <w:bCs/>
        </w:rPr>
        <w:tab/>
        <w:t>KWOTA</w:t>
      </w:r>
      <w:r w:rsidRPr="00247A60">
        <w:rPr>
          <w:b/>
          <w:bCs/>
        </w:rPr>
        <w:tab/>
        <w:t>PROCENT</w:t>
      </w:r>
    </w:p>
    <w:p w14:paraId="0C797E7B" w14:textId="77777777" w:rsidR="00247A60" w:rsidRPr="00247A60" w:rsidRDefault="00247A60" w:rsidP="00247A60">
      <w:pPr>
        <w:rPr>
          <w:b/>
          <w:bCs/>
        </w:rPr>
      </w:pPr>
      <w:r w:rsidRPr="00247A60">
        <w:rPr>
          <w:b/>
          <w:bCs/>
        </w:rPr>
        <w:t>Koszty bezpośrednie</w:t>
      </w:r>
      <w:r w:rsidRPr="00247A60">
        <w:rPr>
          <w:b/>
          <w:bCs/>
        </w:rPr>
        <w:tab/>
        <w:t>421 000,00 zł</w:t>
      </w:r>
      <w:r w:rsidRPr="00247A60">
        <w:rPr>
          <w:b/>
          <w:bCs/>
        </w:rPr>
        <w:tab/>
        <w:t>80,00%</w:t>
      </w:r>
    </w:p>
    <w:p w14:paraId="2BF5E95C" w14:textId="77777777" w:rsidR="00247A60" w:rsidRPr="00247A60" w:rsidRDefault="00247A60" w:rsidP="00247A60">
      <w:pPr>
        <w:rPr>
          <w:b/>
          <w:bCs/>
        </w:rPr>
      </w:pPr>
      <w:r w:rsidRPr="00247A60">
        <w:rPr>
          <w:b/>
          <w:bCs/>
        </w:rPr>
        <w:t>Koszty pośrednie (25%)</w:t>
      </w:r>
      <w:r w:rsidRPr="00247A60">
        <w:rPr>
          <w:b/>
          <w:bCs/>
        </w:rPr>
        <w:tab/>
        <w:t>105 250,00 zł</w:t>
      </w:r>
      <w:r w:rsidRPr="00247A60">
        <w:rPr>
          <w:b/>
          <w:bCs/>
        </w:rPr>
        <w:tab/>
        <w:t>20,00%</w:t>
      </w:r>
    </w:p>
    <w:p w14:paraId="14063C80" w14:textId="77777777" w:rsidR="00247A60" w:rsidRPr="00247A60" w:rsidRDefault="00247A60" w:rsidP="00247A60">
      <w:pPr>
        <w:rPr>
          <w:b/>
          <w:bCs/>
        </w:rPr>
      </w:pPr>
      <w:r w:rsidRPr="00247A60">
        <w:rPr>
          <w:b/>
          <w:bCs/>
        </w:rPr>
        <w:t>Suma wydatków</w:t>
      </w:r>
      <w:r w:rsidRPr="00247A60">
        <w:rPr>
          <w:b/>
          <w:bCs/>
        </w:rPr>
        <w:tab/>
        <w:t>526 250,00 zł</w:t>
      </w:r>
      <w:r w:rsidRPr="00247A60">
        <w:rPr>
          <w:b/>
          <w:bCs/>
        </w:rPr>
        <w:tab/>
        <w:t>100,00%</w:t>
      </w:r>
    </w:p>
    <w:p w14:paraId="4E4BB851" w14:textId="77777777" w:rsidR="00247A60" w:rsidRPr="00247A60" w:rsidRDefault="00247A60" w:rsidP="00247A60">
      <w:pPr>
        <w:rPr>
          <w:b/>
          <w:bCs/>
        </w:rPr>
      </w:pPr>
      <w:r w:rsidRPr="00247A60">
        <w:rPr>
          <w:b/>
          <w:bCs/>
        </w:rPr>
        <w:t>Wkład własny (min.)</w:t>
      </w:r>
      <w:r w:rsidRPr="00247A60">
        <w:rPr>
          <w:b/>
          <w:bCs/>
        </w:rPr>
        <w:tab/>
        <w:t>26 312,50 zł</w:t>
      </w:r>
      <w:r w:rsidRPr="00247A60">
        <w:rPr>
          <w:b/>
          <w:bCs/>
        </w:rPr>
        <w:tab/>
        <w:t>5,00%</w:t>
      </w:r>
    </w:p>
    <w:p w14:paraId="49EACFA5" w14:textId="77777777" w:rsidR="00247A60" w:rsidRPr="00247A60" w:rsidRDefault="00247A60" w:rsidP="00247A60">
      <w:pPr>
        <w:rPr>
          <w:b/>
          <w:bCs/>
        </w:rPr>
      </w:pPr>
      <w:r w:rsidRPr="00247A60">
        <w:rPr>
          <w:b/>
          <w:bCs/>
        </w:rPr>
        <w:t>Kwota dofinansowania</w:t>
      </w:r>
      <w:r w:rsidRPr="00247A60">
        <w:rPr>
          <w:b/>
          <w:bCs/>
        </w:rPr>
        <w:tab/>
        <w:t>499 937,50 zł</w:t>
      </w:r>
      <w:r w:rsidRPr="00247A60">
        <w:rPr>
          <w:b/>
          <w:bCs/>
        </w:rPr>
        <w:tab/>
        <w:t>95,00%</w:t>
      </w:r>
    </w:p>
    <w:p w14:paraId="502CCD13" w14:textId="77777777" w:rsidR="00247A60" w:rsidRPr="00247A60" w:rsidRDefault="00247A60" w:rsidP="00247A60">
      <w:pPr>
        <w:rPr>
          <w:b/>
          <w:bCs/>
        </w:rPr>
      </w:pPr>
      <w:r w:rsidRPr="00247A60">
        <w:rPr>
          <w:b/>
          <w:bCs/>
        </w:rPr>
        <w:t>Kwota wydatków kwalifikowalnych</w:t>
      </w:r>
      <w:r w:rsidRPr="00247A60">
        <w:rPr>
          <w:b/>
          <w:bCs/>
        </w:rPr>
        <w:tab/>
        <w:t>526 250,00 zł</w:t>
      </w:r>
      <w:r w:rsidRPr="00247A60">
        <w:rPr>
          <w:b/>
          <w:bCs/>
        </w:rPr>
        <w:tab/>
        <w:t>100,00%</w:t>
      </w:r>
    </w:p>
    <w:p w14:paraId="61C42D77" w14:textId="77777777" w:rsidR="00247A60" w:rsidRPr="00247A60" w:rsidRDefault="00247A60" w:rsidP="00247A60">
      <w:pPr>
        <w:rPr>
          <w:b/>
          <w:bCs/>
        </w:rPr>
      </w:pPr>
      <w:r w:rsidRPr="00247A60">
        <w:rPr>
          <w:b/>
          <w:bCs/>
        </w:rPr>
        <w:t>Z góry dziękuję za odpowiedź.</w:t>
      </w:r>
    </w:p>
    <w:p w14:paraId="3E1106B9" w14:textId="77777777" w:rsidR="00247A60" w:rsidRDefault="00247A60" w:rsidP="00247A60"/>
    <w:p w14:paraId="42A3BAFA" w14:textId="77777777" w:rsidR="00247A60" w:rsidRDefault="00247A60" w:rsidP="00247A60">
      <w:r>
        <w:t>Zgodnie ze sposobem weryfikacji kryterium specyficznego dostępu nr 6:</w:t>
      </w:r>
    </w:p>
    <w:p w14:paraId="1E48D04E" w14:textId="77777777" w:rsidR="00247A60" w:rsidRDefault="00247A60" w:rsidP="00247A60">
      <w:r>
        <w:t>średni koszt wsparcia w przeliczeniu na jednego uczestnika = całkowita wartość projektu (</w:t>
      </w:r>
      <w:r w:rsidRPr="005B0A94">
        <w:t>łącznie z wkładem własnym i kosztami pośrednimi</w:t>
      </w:r>
      <w:r>
        <w:t>) : wartość wskaźnika  „Liczba osób dorosłych objętych wsparciem w zakresie umiejętności lub kompetencji podstawowych, realizowanym poza Bazą Usług Rozwojowych”.</w:t>
      </w:r>
    </w:p>
    <w:p w14:paraId="6A6BFEC0" w14:textId="77777777" w:rsidR="00247A60" w:rsidRPr="003234C6" w:rsidRDefault="00247A60" w:rsidP="00247A60">
      <w:r>
        <w:t>Bez wskazania wartości wskaźnika</w:t>
      </w:r>
      <w:r w:rsidRPr="005B0A94">
        <w:t xml:space="preserve"> </w:t>
      </w:r>
      <w:r>
        <w:t xml:space="preserve">„Liczba osób dorosłych objętych wsparciem w zakresie umiejętności lub kompetencji podstawowych, realizowanym poza Bazą Usług Rozwojowych” nie ma możliwości, aby określić, który z przedstawionych wariantów jest prawidłowy. </w:t>
      </w:r>
    </w:p>
    <w:p w14:paraId="3A53AFB1" w14:textId="2CDB0ACD" w:rsidR="0038782A" w:rsidRDefault="0038782A" w:rsidP="0038782A">
      <w:pPr>
        <w:rPr>
          <w:b/>
          <w:bCs/>
        </w:rPr>
      </w:pPr>
      <w:r>
        <w:rPr>
          <w:b/>
          <w:bCs/>
        </w:rPr>
        <w:lastRenderedPageBreak/>
        <w:t>61. PYTANIE CD.:</w:t>
      </w:r>
    </w:p>
    <w:p w14:paraId="68D265CA" w14:textId="77777777" w:rsidR="0038782A" w:rsidRPr="0038782A" w:rsidRDefault="0038782A" w:rsidP="0038782A">
      <w:pPr>
        <w:rPr>
          <w:b/>
          <w:bCs/>
        </w:rPr>
      </w:pPr>
      <w:r w:rsidRPr="0038782A">
        <w:rPr>
          <w:b/>
          <w:bCs/>
        </w:rPr>
        <w:t>Przedmiotowe warianty dotyczą w jednym i drugim przypadku grupy 100 osób.</w:t>
      </w:r>
    </w:p>
    <w:p w14:paraId="5EDF3813" w14:textId="77777777" w:rsidR="0038782A" w:rsidRPr="0042202A" w:rsidRDefault="0038782A" w:rsidP="0038782A">
      <w:r>
        <w:t>Przy założeniu wielkości wskaźnika</w:t>
      </w:r>
      <w:r w:rsidRPr="0042202A">
        <w:t xml:space="preserve"> </w:t>
      </w:r>
      <w:r>
        <w:t>„</w:t>
      </w:r>
      <w:r w:rsidRPr="0042202A">
        <w:t>Liczba osób dorosłych objętych wsparciem w zakresie umiejętności lub kompetencji podstawowych, realizowanym poza Bazą Usług Rozwojowych”</w:t>
      </w:r>
      <w:r>
        <w:t xml:space="preserve"> na poziomie 100 osób, przykładem prawidłowym będzie wariant 1.</w:t>
      </w:r>
    </w:p>
    <w:p w14:paraId="462E44DD" w14:textId="35DD5378" w:rsidR="002344D2" w:rsidRDefault="002344D2" w:rsidP="008B41AF">
      <w:pPr>
        <w:rPr>
          <w:b/>
          <w:bCs/>
        </w:rPr>
      </w:pPr>
    </w:p>
    <w:p w14:paraId="06D7FED6" w14:textId="066B3CD1" w:rsidR="005D06FE" w:rsidRDefault="0038782A" w:rsidP="008B41AF">
      <w:pPr>
        <w:rPr>
          <w:b/>
          <w:bCs/>
        </w:rPr>
      </w:pPr>
      <w:r>
        <w:rPr>
          <w:b/>
          <w:bCs/>
        </w:rPr>
        <w:t>62. PYTANIE:</w:t>
      </w:r>
    </w:p>
    <w:p w14:paraId="3E6ADE4B" w14:textId="77777777" w:rsidR="002C4F7A" w:rsidRPr="002C4F7A" w:rsidRDefault="002C4F7A" w:rsidP="002C4F7A">
      <w:pPr>
        <w:rPr>
          <w:b/>
          <w:bCs/>
        </w:rPr>
      </w:pPr>
      <w:r w:rsidRPr="002C4F7A">
        <w:rPr>
          <w:b/>
          <w:bCs/>
        </w:rPr>
        <w:t>Zwracam się z uprzejmą prośbą o pomoc w udzieleniu odpowiedzi na pytanie do naboru FEWM.06.05-IZ.00-002/25 odnośnie siedziby:</w:t>
      </w:r>
    </w:p>
    <w:p w14:paraId="24DEA5C9" w14:textId="77777777" w:rsidR="002C4F7A" w:rsidRPr="002C4F7A" w:rsidRDefault="002C4F7A" w:rsidP="002C4F7A">
      <w:pPr>
        <w:rPr>
          <w:b/>
          <w:bCs/>
        </w:rPr>
      </w:pPr>
      <w:r w:rsidRPr="002C4F7A">
        <w:rPr>
          <w:b/>
          <w:bCs/>
        </w:rPr>
        <w:t>„W kryteriach opisany jest wymóg dotyczący Wnioskodawcy, tj.:</w:t>
      </w:r>
    </w:p>
    <w:p w14:paraId="442F9D27" w14:textId="4D9699F4" w:rsidR="002C4F7A" w:rsidRPr="002C4F7A" w:rsidRDefault="002C4F7A" w:rsidP="002C4F7A">
      <w:pPr>
        <w:rPr>
          <w:b/>
          <w:bCs/>
        </w:rPr>
      </w:pPr>
      <w:r w:rsidRPr="002C4F7A">
        <w:rPr>
          <w:b/>
          <w:bCs/>
        </w:rPr>
        <w:t>"Wnioskodawca składający wniosek o dofinansowanie w ciągu ostatnich 5 lat kalendarzowych (licząc od dnia ogłoszenia naboru) musi wykazać się co najmniej 12-miesięcznym doświadczeniem w realizacji wsparcia na rzecz osób dorosłych z województwa warmińsko-mazurskiego, które obejmowało co najmniej jeden z trzech następujących obszarów: diagnoza umiejętności, wsparcie edukacyjne, walidacja efektów uczenia się."</w:t>
      </w:r>
    </w:p>
    <w:p w14:paraId="089AE3E8" w14:textId="259D0181" w:rsidR="002C4F7A" w:rsidRPr="002C4F7A" w:rsidRDefault="002C4F7A" w:rsidP="002C4F7A">
      <w:pPr>
        <w:rPr>
          <w:b/>
          <w:bCs/>
        </w:rPr>
      </w:pPr>
      <w:r w:rsidRPr="002C4F7A">
        <w:rPr>
          <w:b/>
          <w:bCs/>
        </w:rPr>
        <w:t xml:space="preserve">Z uwagi, że mowa tu o 5 latach kalendarzowych, doświadczenie te liczy się do 2024r. (bez 2025r.). Jeżeli firma została zarejestrowana w </w:t>
      </w:r>
      <w:proofErr w:type="spellStart"/>
      <w:r w:rsidRPr="002C4F7A">
        <w:rPr>
          <w:b/>
          <w:bCs/>
        </w:rPr>
        <w:t>CDEiG</w:t>
      </w:r>
      <w:proofErr w:type="spellEnd"/>
      <w:r w:rsidRPr="002C4F7A">
        <w:rPr>
          <w:b/>
          <w:bCs/>
        </w:rPr>
        <w:t xml:space="preserve"> w marcu 2024r., ale wcześniej prowadziła przez kilka lat tzw. działalność nierejestrowaną  prowadzącą uproszczoną ewidencję przychodów, to czy można wykazać doświadczenie firmy przed rejestracją w CDEIG, czy może z uwagi, że od momentu rejestracji, firma ta nie wykaże 12 miesięcznego doświadczenia, nie może wnioskować w danym naborze. </w:t>
      </w:r>
    </w:p>
    <w:p w14:paraId="3925E278" w14:textId="77777777" w:rsidR="002C4F7A" w:rsidRPr="002C4F7A" w:rsidRDefault="002C4F7A" w:rsidP="002C4F7A">
      <w:pPr>
        <w:rPr>
          <w:b/>
          <w:bCs/>
        </w:rPr>
      </w:pPr>
      <w:r w:rsidRPr="002C4F7A">
        <w:rPr>
          <w:b/>
          <w:bCs/>
        </w:rPr>
        <w:t>Firma posiada dłuższe doświadczenie niż 12 miesięcy, jednak musiałaby je wykazać również za moment, kiedy była prowadzona jako firma niezarejestrowana.”</w:t>
      </w:r>
    </w:p>
    <w:p w14:paraId="3772E3B6" w14:textId="77777777" w:rsidR="002C4F7A" w:rsidRDefault="002C4F7A" w:rsidP="002C4F7A"/>
    <w:p w14:paraId="5B08D67F" w14:textId="6BE91E7E" w:rsidR="0038782A" w:rsidRDefault="002C4F7A" w:rsidP="002C4F7A">
      <w:r w:rsidRPr="002C4F7A">
        <w:t>Jeśli Wnioskodawca jest w stanie udowodnić (na mocy opisu we wniosku i dodatkowych dokumentów na ewentualnym etapie negocjacji), że działalność nierejestrowana była prowadzona w czasie i zakresie opisanym w kryterium, kryterium zostanie uznane za spełnione.</w:t>
      </w:r>
    </w:p>
    <w:p w14:paraId="6943C67A" w14:textId="68221627" w:rsidR="002C4F7A" w:rsidRDefault="002C4F7A" w:rsidP="002C4F7A"/>
    <w:p w14:paraId="435F674D" w14:textId="409F9214" w:rsidR="002C4F7A" w:rsidRDefault="002C4F7A" w:rsidP="002C4F7A">
      <w:pPr>
        <w:rPr>
          <w:b/>
          <w:bCs/>
        </w:rPr>
      </w:pPr>
      <w:r>
        <w:rPr>
          <w:b/>
          <w:bCs/>
        </w:rPr>
        <w:t>6</w:t>
      </w:r>
      <w:r>
        <w:rPr>
          <w:b/>
          <w:bCs/>
        </w:rPr>
        <w:t>3</w:t>
      </w:r>
      <w:r>
        <w:rPr>
          <w:b/>
          <w:bCs/>
        </w:rPr>
        <w:t>. PYTANIE:</w:t>
      </w:r>
    </w:p>
    <w:p w14:paraId="30AB95C4" w14:textId="77777777" w:rsidR="002C4F7A" w:rsidRPr="002C4F7A" w:rsidRDefault="002C4F7A" w:rsidP="002C4F7A">
      <w:pPr>
        <w:rPr>
          <w:b/>
          <w:bCs/>
        </w:rPr>
      </w:pPr>
      <w:r w:rsidRPr="002C4F7A">
        <w:rPr>
          <w:b/>
          <w:bCs/>
        </w:rPr>
        <w:t>Proszę o wyjaśnienie zapisów Regulaminu:</w:t>
      </w:r>
    </w:p>
    <w:p w14:paraId="419D3FAB" w14:textId="77777777" w:rsidR="002C4F7A" w:rsidRPr="002C4F7A" w:rsidRDefault="002C4F7A" w:rsidP="002C4F7A">
      <w:pPr>
        <w:rPr>
          <w:b/>
          <w:bCs/>
        </w:rPr>
      </w:pPr>
      <w:r w:rsidRPr="002C4F7A">
        <w:rPr>
          <w:b/>
          <w:bCs/>
        </w:rPr>
        <w:t>Załączniki, o których mowa powyżej składane są wraz z wnioskiem o dofinansowanie projektu w SOWA EFS. Oświadczenia składane przez Wnioskodawcę należy podpisać ważnym kwalifikowanym podpisem elektronicznym.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 Należy zwrócić uwagę, by data widniejąca przy podpisie oświadczenia była tożsama z datą złożenia oświadczenia określoną w prawym górnym rogu dokumentu.</w:t>
      </w:r>
    </w:p>
    <w:p w14:paraId="48A05731" w14:textId="77777777" w:rsidR="002C4F7A" w:rsidRPr="002C4F7A" w:rsidRDefault="002C4F7A" w:rsidP="002C4F7A">
      <w:pPr>
        <w:rPr>
          <w:b/>
          <w:bCs/>
        </w:rPr>
      </w:pPr>
    </w:p>
    <w:p w14:paraId="4A3DC4FF" w14:textId="77777777" w:rsidR="002C4F7A" w:rsidRPr="002C4F7A" w:rsidRDefault="002C4F7A" w:rsidP="002C4F7A">
      <w:pPr>
        <w:rPr>
          <w:b/>
          <w:bCs/>
        </w:rPr>
      </w:pPr>
      <w:r w:rsidRPr="002C4F7A">
        <w:rPr>
          <w:b/>
          <w:bCs/>
        </w:rPr>
        <w:lastRenderedPageBreak/>
        <w:t>Dokumentem będzie w naszym przypadku:</w:t>
      </w:r>
    </w:p>
    <w:p w14:paraId="3EBB4E71" w14:textId="77777777" w:rsidR="002C4F7A" w:rsidRPr="002C4F7A" w:rsidRDefault="002C4F7A" w:rsidP="002C4F7A">
      <w:pPr>
        <w:rPr>
          <w:b/>
          <w:bCs/>
        </w:rPr>
      </w:pPr>
      <w:r w:rsidRPr="002C4F7A">
        <w:rPr>
          <w:b/>
          <w:bCs/>
        </w:rPr>
        <w:t>- Dokument potwierdzając odprowadzanie  podatku CIT,</w:t>
      </w:r>
    </w:p>
    <w:p w14:paraId="32BD1CCB" w14:textId="77777777" w:rsidR="002C4F7A" w:rsidRPr="002C4F7A" w:rsidRDefault="002C4F7A" w:rsidP="002C4F7A">
      <w:pPr>
        <w:rPr>
          <w:b/>
          <w:bCs/>
        </w:rPr>
      </w:pPr>
      <w:r w:rsidRPr="002C4F7A">
        <w:rPr>
          <w:b/>
          <w:bCs/>
        </w:rPr>
        <w:t>- Budżet pomocniczy.</w:t>
      </w:r>
    </w:p>
    <w:p w14:paraId="1C066620" w14:textId="77777777" w:rsidR="002C4F7A" w:rsidRPr="002C4F7A" w:rsidRDefault="002C4F7A" w:rsidP="002C4F7A">
      <w:pPr>
        <w:rPr>
          <w:b/>
          <w:bCs/>
        </w:rPr>
      </w:pPr>
      <w:r w:rsidRPr="002C4F7A">
        <w:rPr>
          <w:b/>
          <w:bCs/>
        </w:rPr>
        <w:t xml:space="preserve">Żaden z ww. dokumentów nie ma daty w prawym górnym rogu. Z jaka więc datą ma być tożsama data widniejąca przy podpisie oświadczenia? może z datą dołączenia załącznika do wniosku? </w:t>
      </w:r>
    </w:p>
    <w:p w14:paraId="3C888CF4" w14:textId="77777777" w:rsidR="002C4F7A" w:rsidRPr="002C4F7A" w:rsidRDefault="002C4F7A" w:rsidP="002C4F7A">
      <w:pPr>
        <w:rPr>
          <w:b/>
          <w:bCs/>
        </w:rPr>
      </w:pPr>
      <w:r w:rsidRPr="002C4F7A">
        <w:rPr>
          <w:b/>
          <w:bCs/>
        </w:rPr>
        <w:t>Proszę o jednoznaczną interpretację tego zapisu.</w:t>
      </w:r>
    </w:p>
    <w:p w14:paraId="5D943060" w14:textId="77777777" w:rsidR="002C4F7A" w:rsidRDefault="002C4F7A" w:rsidP="002C4F7A">
      <w:pPr>
        <w:rPr>
          <w:u w:val="single"/>
        </w:rPr>
      </w:pPr>
    </w:p>
    <w:p w14:paraId="30E9ACB4" w14:textId="77777777" w:rsidR="002C4F7A" w:rsidRDefault="002C4F7A" w:rsidP="002C4F7A">
      <w:r w:rsidRPr="00D90E7D">
        <w:t>Podpis</w:t>
      </w:r>
      <w:r>
        <w:t>u</w:t>
      </w:r>
      <w:r w:rsidRPr="00D90E7D">
        <w:t xml:space="preserve"> kwalifikowa</w:t>
      </w:r>
      <w:r>
        <w:t>lnego</w:t>
      </w:r>
      <w:r w:rsidRPr="00D90E7D">
        <w:t xml:space="preserve"> wymagają oświadczenia Wnioskodawcy dot. np. pomocy publicznej/pomocy de </w:t>
      </w:r>
      <w:proofErr w:type="spellStart"/>
      <w:r w:rsidRPr="00D90E7D">
        <w:t>minimis</w:t>
      </w:r>
      <w:proofErr w:type="spellEnd"/>
      <w:r w:rsidRPr="00D90E7D">
        <w:t xml:space="preserve">. </w:t>
      </w:r>
      <w:r>
        <w:t>Pozostałe załączniki wskazane powyżej nie wymagają tego podpisu.</w:t>
      </w:r>
    </w:p>
    <w:p w14:paraId="0F934831" w14:textId="77777777" w:rsidR="002C4F7A" w:rsidRDefault="002C4F7A" w:rsidP="002C4F7A">
      <w:r>
        <w:t>D</w:t>
      </w:r>
      <w:r w:rsidRPr="00D90E7D">
        <w:t>at</w:t>
      </w:r>
      <w:r>
        <w:t>a</w:t>
      </w:r>
      <w:r w:rsidRPr="00D90E7D">
        <w:t xml:space="preserve"> </w:t>
      </w:r>
      <w:r>
        <w:t>wypełnienia</w:t>
      </w:r>
      <w:r w:rsidRPr="00D90E7D">
        <w:t xml:space="preserve"> oświadczenia </w:t>
      </w:r>
      <w:r>
        <w:t>zamieszczona</w:t>
      </w:r>
      <w:r w:rsidRPr="00D90E7D">
        <w:t xml:space="preserve"> w prawym górnym rogu dokumentu</w:t>
      </w:r>
      <w:r>
        <w:t xml:space="preserve"> powinna być taka sama jak data elektronicznego podpisu kwalifikowalnego i dotyczy tylko załączników w przypadku objęcia działań projektowych regułami pomocy </w:t>
      </w:r>
      <w:r w:rsidRPr="00D90E7D">
        <w:t xml:space="preserve">publicznej/pomocy de </w:t>
      </w:r>
      <w:proofErr w:type="spellStart"/>
      <w:r w:rsidRPr="00D90E7D">
        <w:t>minimis</w:t>
      </w:r>
      <w:proofErr w:type="spellEnd"/>
      <w:r>
        <w:t>.</w:t>
      </w:r>
    </w:p>
    <w:p w14:paraId="20452844" w14:textId="77777777" w:rsidR="002C4F7A" w:rsidRDefault="002C4F7A" w:rsidP="002C4F7A"/>
    <w:p w14:paraId="158F6CB2" w14:textId="3679116C" w:rsidR="002C4F7A" w:rsidRDefault="002C4F7A" w:rsidP="002C4F7A">
      <w:pPr>
        <w:rPr>
          <w:b/>
          <w:bCs/>
        </w:rPr>
      </w:pPr>
      <w:r>
        <w:rPr>
          <w:b/>
          <w:bCs/>
        </w:rPr>
        <w:t>6</w:t>
      </w:r>
      <w:r>
        <w:rPr>
          <w:b/>
          <w:bCs/>
        </w:rPr>
        <w:t>4</w:t>
      </w:r>
      <w:r>
        <w:rPr>
          <w:b/>
          <w:bCs/>
        </w:rPr>
        <w:t>. PYTANIE:</w:t>
      </w:r>
    </w:p>
    <w:p w14:paraId="730BA511" w14:textId="77777777" w:rsidR="002C4F7A" w:rsidRPr="002C4F7A" w:rsidRDefault="002C4F7A" w:rsidP="002C4F7A">
      <w:pPr>
        <w:rPr>
          <w:b/>
          <w:bCs/>
        </w:rPr>
      </w:pPr>
      <w:r w:rsidRPr="002C4F7A">
        <w:rPr>
          <w:b/>
          <w:bCs/>
        </w:rPr>
        <w:t>Proszę o odpowiedź na poniższe pytanie:</w:t>
      </w:r>
    </w:p>
    <w:p w14:paraId="20C87DE8" w14:textId="77777777" w:rsidR="002C4F7A" w:rsidRPr="002C4F7A" w:rsidRDefault="002C4F7A" w:rsidP="002C4F7A">
      <w:pPr>
        <w:rPr>
          <w:b/>
          <w:bCs/>
        </w:rPr>
      </w:pPr>
      <w:r w:rsidRPr="002C4F7A">
        <w:rPr>
          <w:b/>
          <w:bCs/>
        </w:rPr>
        <w:t xml:space="preserve">załóżmy, że mamy projekt, w którym udział dla uczestników/użytkowników końcowych jest całkowicie bezpłatny, co oznacza, że to oni są ostatecznymi odbiorcami wsparcia. Wszyscy uczestnicy projektu są osobami fizycznymi nieprowadzącymi działalności gospodarczej. Czy w takiej sytuacji występuje w projekcie pomoc publiczna/de </w:t>
      </w:r>
      <w:proofErr w:type="spellStart"/>
      <w:r w:rsidRPr="002C4F7A">
        <w:rPr>
          <w:b/>
          <w:bCs/>
        </w:rPr>
        <w:t>minimis</w:t>
      </w:r>
      <w:proofErr w:type="spellEnd"/>
      <w:r w:rsidRPr="002C4F7A">
        <w:rPr>
          <w:b/>
          <w:bCs/>
        </w:rPr>
        <w:t xml:space="preserve">? Czy jest to projekt nieobjęty pomocą publiczną i pomocą de </w:t>
      </w:r>
      <w:proofErr w:type="spellStart"/>
      <w:r w:rsidRPr="002C4F7A">
        <w:rPr>
          <w:b/>
          <w:bCs/>
        </w:rPr>
        <w:t>minimis</w:t>
      </w:r>
      <w:proofErr w:type="spellEnd"/>
      <w:r w:rsidRPr="002C4F7A">
        <w:rPr>
          <w:b/>
          <w:bCs/>
        </w:rPr>
        <w:t>?</w:t>
      </w:r>
    </w:p>
    <w:p w14:paraId="5406C6E3" w14:textId="77777777" w:rsidR="002C4F7A" w:rsidRDefault="002C4F7A" w:rsidP="002C4F7A"/>
    <w:p w14:paraId="72A17BB1" w14:textId="381335E1" w:rsidR="002C4F7A" w:rsidRDefault="002C4F7A" w:rsidP="002C4F7A">
      <w:r w:rsidRPr="00FB77FB">
        <w:t xml:space="preserve">Jeśli </w:t>
      </w:r>
      <w:r>
        <w:t xml:space="preserve">uczestnikami projektu będą osoby fizyczne nieprowadzące działalności gospodarczej w ich przypadku nie wystąpi pomoc publiczna/de </w:t>
      </w:r>
      <w:proofErr w:type="spellStart"/>
      <w:r>
        <w:t>miniimis</w:t>
      </w:r>
      <w:proofErr w:type="spellEnd"/>
      <w:r>
        <w:t>.</w:t>
      </w:r>
    </w:p>
    <w:p w14:paraId="7EB8BC38" w14:textId="77777777" w:rsidR="002C4F7A" w:rsidRPr="002C4F7A" w:rsidRDefault="002C4F7A" w:rsidP="002C4F7A"/>
    <w:sectPr w:rsidR="002C4F7A" w:rsidRPr="002C4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43C4"/>
    <w:multiLevelType w:val="hybridMultilevel"/>
    <w:tmpl w:val="EC0C1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533B15"/>
    <w:multiLevelType w:val="hybridMultilevel"/>
    <w:tmpl w:val="52A60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DE436A0"/>
    <w:multiLevelType w:val="hybridMultilevel"/>
    <w:tmpl w:val="9324631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 w15:restartNumberingAfterBreak="0">
    <w:nsid w:val="43BF484F"/>
    <w:multiLevelType w:val="hybridMultilevel"/>
    <w:tmpl w:val="765075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4D54999"/>
    <w:multiLevelType w:val="hybridMultilevel"/>
    <w:tmpl w:val="52F05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AB81EC5"/>
    <w:multiLevelType w:val="hybridMultilevel"/>
    <w:tmpl w:val="45FC29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288544B"/>
    <w:multiLevelType w:val="hybridMultilevel"/>
    <w:tmpl w:val="DAD0E5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62B47D4"/>
    <w:multiLevelType w:val="hybridMultilevel"/>
    <w:tmpl w:val="B66E51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C4B25CC"/>
    <w:multiLevelType w:val="hybridMultilevel"/>
    <w:tmpl w:val="A9269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7"/>
  </w:num>
  <w:num w:numId="5">
    <w:abstractNumId w:val="2"/>
  </w:num>
  <w:num w:numId="6">
    <w:abstractNumId w:val="0"/>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C4"/>
    <w:rsid w:val="00137B9A"/>
    <w:rsid w:val="00151065"/>
    <w:rsid w:val="001C1840"/>
    <w:rsid w:val="001C2198"/>
    <w:rsid w:val="00214462"/>
    <w:rsid w:val="002344D2"/>
    <w:rsid w:val="00247A60"/>
    <w:rsid w:val="002C4F7A"/>
    <w:rsid w:val="00317783"/>
    <w:rsid w:val="00332ABF"/>
    <w:rsid w:val="0038782A"/>
    <w:rsid w:val="003D546F"/>
    <w:rsid w:val="003F54B4"/>
    <w:rsid w:val="004B107C"/>
    <w:rsid w:val="004F1070"/>
    <w:rsid w:val="005270D2"/>
    <w:rsid w:val="0057366C"/>
    <w:rsid w:val="005B574D"/>
    <w:rsid w:val="005B5DAB"/>
    <w:rsid w:val="005D06FE"/>
    <w:rsid w:val="0063408C"/>
    <w:rsid w:val="006C7BBA"/>
    <w:rsid w:val="007315B2"/>
    <w:rsid w:val="007B749F"/>
    <w:rsid w:val="007C4B70"/>
    <w:rsid w:val="007E5422"/>
    <w:rsid w:val="008346F1"/>
    <w:rsid w:val="00836883"/>
    <w:rsid w:val="00850074"/>
    <w:rsid w:val="008B41AF"/>
    <w:rsid w:val="00904AD2"/>
    <w:rsid w:val="009106F7"/>
    <w:rsid w:val="00931237"/>
    <w:rsid w:val="00971414"/>
    <w:rsid w:val="00A05B42"/>
    <w:rsid w:val="00A05FDE"/>
    <w:rsid w:val="00B14E3E"/>
    <w:rsid w:val="00BC2BED"/>
    <w:rsid w:val="00D8778C"/>
    <w:rsid w:val="00D919E1"/>
    <w:rsid w:val="00DA214B"/>
    <w:rsid w:val="00E87A2B"/>
    <w:rsid w:val="00E95BFD"/>
    <w:rsid w:val="00EA4E14"/>
    <w:rsid w:val="00EE7BC4"/>
    <w:rsid w:val="00F34066"/>
    <w:rsid w:val="00FA2279"/>
    <w:rsid w:val="00FA46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0F33"/>
  <w15:chartTrackingRefBased/>
  <w15:docId w15:val="{F5D8CCB7-D37F-40AA-B92B-B8B22BAA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4F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2198"/>
    <w:pPr>
      <w:ind w:left="720"/>
      <w:contextualSpacing/>
    </w:pPr>
  </w:style>
  <w:style w:type="character" w:customStyle="1" w:styleId="m5tqyf">
    <w:name w:val="m5tqyf"/>
    <w:basedOn w:val="Domylnaczcionkaakapitu"/>
    <w:rsid w:val="003D546F"/>
  </w:style>
  <w:style w:type="character" w:styleId="Hipercze">
    <w:name w:val="Hyperlink"/>
    <w:basedOn w:val="Domylnaczcionkaakapitu"/>
    <w:uiPriority w:val="99"/>
    <w:semiHidden/>
    <w:unhideWhenUsed/>
    <w:rsid w:val="003D546F"/>
    <w:rPr>
      <w:color w:val="0000FF"/>
      <w:u w:val="single"/>
    </w:rPr>
  </w:style>
  <w:style w:type="character" w:styleId="Odwoaniedokomentarza">
    <w:name w:val="annotation reference"/>
    <w:basedOn w:val="Domylnaczcionkaakapitu"/>
    <w:uiPriority w:val="99"/>
    <w:semiHidden/>
    <w:unhideWhenUsed/>
    <w:rsid w:val="00214462"/>
    <w:rPr>
      <w:sz w:val="16"/>
      <w:szCs w:val="16"/>
    </w:rPr>
  </w:style>
  <w:style w:type="paragraph" w:styleId="Tekstkomentarza">
    <w:name w:val="annotation text"/>
    <w:basedOn w:val="Normalny"/>
    <w:link w:val="TekstkomentarzaZnak"/>
    <w:uiPriority w:val="99"/>
    <w:semiHidden/>
    <w:unhideWhenUsed/>
    <w:rsid w:val="002144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4462"/>
    <w:rPr>
      <w:sz w:val="20"/>
      <w:szCs w:val="20"/>
    </w:rPr>
  </w:style>
  <w:style w:type="paragraph" w:styleId="Tematkomentarza">
    <w:name w:val="annotation subject"/>
    <w:basedOn w:val="Tekstkomentarza"/>
    <w:next w:val="Tekstkomentarza"/>
    <w:link w:val="TematkomentarzaZnak"/>
    <w:uiPriority w:val="99"/>
    <w:semiHidden/>
    <w:unhideWhenUsed/>
    <w:rsid w:val="00214462"/>
    <w:rPr>
      <w:b/>
      <w:bCs/>
    </w:rPr>
  </w:style>
  <w:style w:type="character" w:customStyle="1" w:styleId="TematkomentarzaZnak">
    <w:name w:val="Temat komentarza Znak"/>
    <w:basedOn w:val="TekstkomentarzaZnak"/>
    <w:link w:val="Tematkomentarza"/>
    <w:uiPriority w:val="99"/>
    <w:semiHidden/>
    <w:rsid w:val="00214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19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813</Words>
  <Characters>4882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Wiśniewska-Siwa</dc:creator>
  <cp:keywords/>
  <dc:description/>
  <cp:lastModifiedBy>Aleksandra Kopeć (Katkowska)</cp:lastModifiedBy>
  <cp:revision>18</cp:revision>
  <dcterms:created xsi:type="dcterms:W3CDTF">2025-09-08T06:53:00Z</dcterms:created>
  <dcterms:modified xsi:type="dcterms:W3CDTF">2025-09-19T06:53:00Z</dcterms:modified>
</cp:coreProperties>
</file>