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CFEDD" w14:textId="77777777" w:rsidR="0048178E" w:rsidRPr="00022F8A" w:rsidRDefault="0048178E" w:rsidP="00CE770F">
      <w:pPr>
        <w:spacing w:line="276" w:lineRule="auto"/>
        <w:rPr>
          <w:rFonts w:ascii="Arial" w:hAnsi="Arial" w:cs="Arial"/>
          <w:sz w:val="20"/>
          <w:szCs w:val="20"/>
        </w:rPr>
      </w:pPr>
    </w:p>
    <w:tbl>
      <w:tblPr>
        <w:tblW w:w="10773" w:type="dxa"/>
        <w:jc w:val="center"/>
        <w:tblLayout w:type="fixed"/>
        <w:tblLook w:val="0000" w:firstRow="0" w:lastRow="0" w:firstColumn="0" w:lastColumn="0" w:noHBand="0" w:noVBand="0"/>
      </w:tblPr>
      <w:tblGrid>
        <w:gridCol w:w="5036"/>
        <w:gridCol w:w="642"/>
        <w:gridCol w:w="5095"/>
      </w:tblGrid>
      <w:tr w:rsidR="00FB20D7" w:rsidRPr="00022F8A" w14:paraId="7FB19A01" w14:textId="77777777" w:rsidTr="00ED3D76">
        <w:trPr>
          <w:trHeight w:hRule="exact" w:val="1059"/>
          <w:jc w:val="center"/>
        </w:trPr>
        <w:tc>
          <w:tcPr>
            <w:tcW w:w="5036" w:type="dxa"/>
          </w:tcPr>
          <w:p w14:paraId="25BA367C" w14:textId="77777777" w:rsidR="00603EEE" w:rsidRPr="00022F8A" w:rsidRDefault="00603EEE" w:rsidP="00CE770F">
            <w:pPr>
              <w:snapToGrid w:val="0"/>
              <w:spacing w:line="276" w:lineRule="auto"/>
              <w:rPr>
                <w:rFonts w:ascii="Arial" w:hAnsi="Arial" w:cs="Arial"/>
                <w:sz w:val="20"/>
                <w:szCs w:val="20"/>
              </w:rPr>
            </w:pPr>
          </w:p>
        </w:tc>
        <w:tc>
          <w:tcPr>
            <w:tcW w:w="642" w:type="dxa"/>
          </w:tcPr>
          <w:p w14:paraId="73C8F07C" w14:textId="77777777" w:rsidR="00603EEE" w:rsidRPr="00022F8A" w:rsidRDefault="00603EEE" w:rsidP="00CE770F">
            <w:pPr>
              <w:snapToGrid w:val="0"/>
              <w:spacing w:line="276" w:lineRule="auto"/>
              <w:rPr>
                <w:rFonts w:ascii="Arial" w:hAnsi="Arial" w:cs="Arial"/>
                <w:sz w:val="20"/>
                <w:szCs w:val="20"/>
              </w:rPr>
            </w:pPr>
          </w:p>
        </w:tc>
        <w:tc>
          <w:tcPr>
            <w:tcW w:w="5095" w:type="dxa"/>
          </w:tcPr>
          <w:p w14:paraId="7EBEC326" w14:textId="77777777" w:rsidR="003379BC" w:rsidRPr="00022F8A" w:rsidRDefault="00AB105E" w:rsidP="00CE770F">
            <w:pPr>
              <w:snapToGrid w:val="0"/>
              <w:spacing w:line="276" w:lineRule="auto"/>
              <w:ind w:right="-98" w:firstLine="2154"/>
              <w:jc w:val="center"/>
              <w:rPr>
                <w:rFonts w:ascii="Arial" w:hAnsi="Arial" w:cs="Arial"/>
                <w:sz w:val="20"/>
                <w:szCs w:val="20"/>
                <w:vertAlign w:val="superscript"/>
              </w:rPr>
            </w:pPr>
            <w:r w:rsidRPr="00022F8A">
              <w:rPr>
                <w:rFonts w:ascii="Arial" w:hAnsi="Arial" w:cs="Arial"/>
                <w:sz w:val="20"/>
                <w:szCs w:val="20"/>
                <w:vertAlign w:val="superscript"/>
              </w:rPr>
              <w:t xml:space="preserve">            </w:t>
            </w:r>
            <w:r w:rsidR="00C26DE0" w:rsidRPr="00022F8A">
              <w:rPr>
                <w:rFonts w:ascii="Arial" w:hAnsi="Arial" w:cs="Arial"/>
                <w:sz w:val="20"/>
                <w:szCs w:val="20"/>
                <w:vertAlign w:val="superscript"/>
              </w:rPr>
              <w:t xml:space="preserve">Załącznik </w:t>
            </w:r>
            <w:r w:rsidR="00CE7466" w:rsidRPr="00022F8A">
              <w:rPr>
                <w:rFonts w:ascii="Arial" w:hAnsi="Arial" w:cs="Arial"/>
                <w:sz w:val="20"/>
                <w:szCs w:val="20"/>
                <w:vertAlign w:val="superscript"/>
              </w:rPr>
              <w:t>N</w:t>
            </w:r>
            <w:r w:rsidR="00B66357" w:rsidRPr="00022F8A">
              <w:rPr>
                <w:rFonts w:ascii="Arial" w:hAnsi="Arial" w:cs="Arial"/>
                <w:sz w:val="20"/>
                <w:szCs w:val="20"/>
                <w:vertAlign w:val="superscript"/>
              </w:rPr>
              <w:t xml:space="preserve">r 2 </w:t>
            </w:r>
            <w:r w:rsidR="00CE7466" w:rsidRPr="00022F8A">
              <w:rPr>
                <w:rFonts w:ascii="Arial" w:hAnsi="Arial" w:cs="Arial"/>
                <w:sz w:val="20"/>
                <w:szCs w:val="20"/>
                <w:vertAlign w:val="superscript"/>
              </w:rPr>
              <w:t>do Uchwały N</w:t>
            </w:r>
            <w:r w:rsidR="003379BC" w:rsidRPr="00022F8A">
              <w:rPr>
                <w:rFonts w:ascii="Arial" w:hAnsi="Arial" w:cs="Arial"/>
                <w:sz w:val="20"/>
                <w:szCs w:val="20"/>
                <w:vertAlign w:val="superscript"/>
              </w:rPr>
              <w:t>r</w:t>
            </w:r>
            <w:r w:rsidR="00C26DE0" w:rsidRPr="00022F8A">
              <w:rPr>
                <w:rFonts w:ascii="Arial" w:hAnsi="Arial" w:cs="Arial"/>
                <w:sz w:val="20"/>
                <w:szCs w:val="20"/>
                <w:vertAlign w:val="superscript"/>
              </w:rPr>
              <w:t xml:space="preserve"> </w:t>
            </w:r>
            <w:r w:rsidR="0072754F" w:rsidRPr="00022F8A">
              <w:rPr>
                <w:rFonts w:ascii="Arial" w:hAnsi="Arial" w:cs="Arial"/>
                <w:sz w:val="20"/>
                <w:szCs w:val="20"/>
                <w:vertAlign w:val="superscript"/>
              </w:rPr>
              <w:t>…………..</w:t>
            </w:r>
          </w:p>
          <w:p w14:paraId="77517D9D" w14:textId="77777777" w:rsidR="00307DF7" w:rsidRPr="00022F8A" w:rsidRDefault="003379BC" w:rsidP="00CE770F">
            <w:pPr>
              <w:spacing w:line="276" w:lineRule="auto"/>
              <w:ind w:right="-98" w:firstLine="2154"/>
              <w:jc w:val="center"/>
              <w:rPr>
                <w:rFonts w:ascii="Arial" w:hAnsi="Arial" w:cs="Arial"/>
                <w:sz w:val="20"/>
                <w:szCs w:val="20"/>
                <w:vertAlign w:val="superscript"/>
              </w:rPr>
            </w:pPr>
            <w:r w:rsidRPr="00022F8A">
              <w:rPr>
                <w:rFonts w:ascii="Arial" w:hAnsi="Arial" w:cs="Arial"/>
                <w:sz w:val="20"/>
                <w:szCs w:val="20"/>
                <w:vertAlign w:val="superscript"/>
              </w:rPr>
              <w:t xml:space="preserve">Zarządu Województwa </w:t>
            </w:r>
            <w:r w:rsidR="00307DF7" w:rsidRPr="00022F8A">
              <w:rPr>
                <w:rFonts w:ascii="Arial" w:hAnsi="Arial" w:cs="Arial"/>
                <w:sz w:val="20"/>
                <w:szCs w:val="20"/>
                <w:vertAlign w:val="superscript"/>
              </w:rPr>
              <w:t>Warmińsko-Mazurskiego</w:t>
            </w:r>
          </w:p>
          <w:p w14:paraId="0C4CF722" w14:textId="74C200CF" w:rsidR="00603EEE" w:rsidRPr="00022F8A" w:rsidRDefault="00FB20D7" w:rsidP="00CE770F">
            <w:pPr>
              <w:spacing w:line="276" w:lineRule="auto"/>
              <w:ind w:right="-98" w:firstLine="2154"/>
              <w:jc w:val="center"/>
              <w:rPr>
                <w:rFonts w:ascii="Arial" w:hAnsi="Arial" w:cs="Arial"/>
                <w:sz w:val="20"/>
                <w:szCs w:val="20"/>
                <w:vertAlign w:val="superscript"/>
              </w:rPr>
            </w:pPr>
            <w:r w:rsidRPr="00022F8A">
              <w:rPr>
                <w:rFonts w:ascii="Arial" w:hAnsi="Arial" w:cs="Arial"/>
                <w:sz w:val="20"/>
                <w:szCs w:val="20"/>
                <w:vertAlign w:val="superscript"/>
              </w:rPr>
              <w:t xml:space="preserve">                    </w:t>
            </w:r>
            <w:r w:rsidR="00307DF7" w:rsidRPr="00022F8A">
              <w:rPr>
                <w:rFonts w:ascii="Arial" w:hAnsi="Arial" w:cs="Arial"/>
                <w:sz w:val="20"/>
                <w:szCs w:val="20"/>
                <w:vertAlign w:val="superscript"/>
              </w:rPr>
              <w:t xml:space="preserve">   </w:t>
            </w:r>
            <w:r w:rsidR="003379BC" w:rsidRPr="00022F8A">
              <w:rPr>
                <w:rFonts w:ascii="Arial" w:hAnsi="Arial" w:cs="Arial"/>
                <w:sz w:val="20"/>
                <w:szCs w:val="20"/>
                <w:vertAlign w:val="superscript"/>
              </w:rPr>
              <w:t>z</w:t>
            </w:r>
            <w:r w:rsidR="00C26DE0" w:rsidRPr="00022F8A">
              <w:rPr>
                <w:rFonts w:ascii="Arial" w:hAnsi="Arial" w:cs="Arial"/>
                <w:sz w:val="20"/>
                <w:szCs w:val="20"/>
                <w:vertAlign w:val="superscript"/>
              </w:rPr>
              <w:t xml:space="preserve"> </w:t>
            </w:r>
            <w:r w:rsidR="0072754F" w:rsidRPr="00022F8A">
              <w:rPr>
                <w:rFonts w:ascii="Arial" w:hAnsi="Arial" w:cs="Arial"/>
                <w:sz w:val="20"/>
                <w:szCs w:val="20"/>
                <w:vertAlign w:val="superscript"/>
              </w:rPr>
              <w:t>…………</w:t>
            </w:r>
            <w:r w:rsidR="007416A2" w:rsidRPr="00022F8A">
              <w:rPr>
                <w:rFonts w:ascii="Arial" w:hAnsi="Arial" w:cs="Arial"/>
                <w:sz w:val="20"/>
                <w:szCs w:val="20"/>
                <w:vertAlign w:val="superscript"/>
              </w:rPr>
              <w:t>202</w:t>
            </w:r>
            <w:r w:rsidR="00713ED6">
              <w:rPr>
                <w:rFonts w:ascii="Arial" w:hAnsi="Arial" w:cs="Arial"/>
                <w:sz w:val="20"/>
                <w:szCs w:val="20"/>
                <w:vertAlign w:val="superscript"/>
              </w:rPr>
              <w:t>5</w:t>
            </w:r>
            <w:r w:rsidR="00C26DE0" w:rsidRPr="00022F8A">
              <w:rPr>
                <w:rFonts w:ascii="Arial" w:hAnsi="Arial" w:cs="Arial"/>
                <w:sz w:val="20"/>
                <w:szCs w:val="20"/>
                <w:vertAlign w:val="superscript"/>
              </w:rPr>
              <w:t xml:space="preserve"> r</w:t>
            </w:r>
            <w:r w:rsidR="003379BC" w:rsidRPr="00022F8A">
              <w:rPr>
                <w:rFonts w:ascii="Arial" w:hAnsi="Arial" w:cs="Arial"/>
                <w:sz w:val="20"/>
                <w:szCs w:val="20"/>
                <w:vertAlign w:val="superscript"/>
              </w:rPr>
              <w:t>.</w:t>
            </w:r>
          </w:p>
        </w:tc>
      </w:tr>
    </w:tbl>
    <w:p w14:paraId="01E4B675" w14:textId="77777777" w:rsidR="008C2B62" w:rsidRDefault="008C2B62" w:rsidP="008C2B62">
      <w:pPr>
        <w:jc w:val="center"/>
        <w:rPr>
          <w:rFonts w:ascii="Arial" w:hAnsi="Arial" w:cs="Arial"/>
          <w:b/>
          <w:bCs/>
          <w:sz w:val="40"/>
          <w:szCs w:val="40"/>
        </w:rPr>
      </w:pPr>
    </w:p>
    <w:p w14:paraId="1436D479" w14:textId="77777777" w:rsidR="008C2B62" w:rsidRDefault="008C2B62" w:rsidP="008C2B62">
      <w:pPr>
        <w:jc w:val="center"/>
        <w:rPr>
          <w:rFonts w:ascii="Arial" w:hAnsi="Arial" w:cs="Arial"/>
          <w:b/>
          <w:bCs/>
          <w:sz w:val="40"/>
          <w:szCs w:val="40"/>
        </w:rPr>
      </w:pPr>
    </w:p>
    <w:p w14:paraId="0D5FD5EF" w14:textId="77777777" w:rsidR="008C2B62" w:rsidRDefault="008C2B62" w:rsidP="008C2B62">
      <w:pPr>
        <w:jc w:val="center"/>
        <w:rPr>
          <w:rFonts w:ascii="Arial" w:hAnsi="Arial" w:cs="Arial"/>
          <w:b/>
          <w:bCs/>
          <w:sz w:val="40"/>
          <w:szCs w:val="40"/>
        </w:rPr>
      </w:pPr>
    </w:p>
    <w:p w14:paraId="5942DE7E" w14:textId="77777777" w:rsidR="008C2B62" w:rsidRDefault="008C2B62" w:rsidP="008C2B62">
      <w:pPr>
        <w:jc w:val="center"/>
        <w:rPr>
          <w:rFonts w:ascii="Arial" w:hAnsi="Arial" w:cs="Arial"/>
          <w:b/>
          <w:bCs/>
          <w:sz w:val="40"/>
          <w:szCs w:val="40"/>
        </w:rPr>
      </w:pPr>
    </w:p>
    <w:p w14:paraId="3FBFA21F" w14:textId="77777777" w:rsidR="008C2B62" w:rsidRDefault="008C2B62" w:rsidP="008C2B62">
      <w:pPr>
        <w:jc w:val="center"/>
        <w:rPr>
          <w:rFonts w:ascii="Arial" w:hAnsi="Arial" w:cs="Arial"/>
          <w:b/>
          <w:bCs/>
          <w:sz w:val="40"/>
          <w:szCs w:val="40"/>
        </w:rPr>
      </w:pPr>
    </w:p>
    <w:p w14:paraId="711677F1" w14:textId="77777777" w:rsidR="008C2B62" w:rsidRDefault="008C2B62" w:rsidP="008C2B62">
      <w:pPr>
        <w:jc w:val="center"/>
        <w:rPr>
          <w:rFonts w:ascii="Arial" w:hAnsi="Arial" w:cs="Arial"/>
          <w:b/>
          <w:bCs/>
          <w:sz w:val="40"/>
          <w:szCs w:val="40"/>
        </w:rPr>
      </w:pPr>
    </w:p>
    <w:p w14:paraId="47D0773A" w14:textId="33CE9B2D" w:rsidR="0015075E" w:rsidRDefault="008C2B62" w:rsidP="0015075E">
      <w:pPr>
        <w:jc w:val="center"/>
        <w:rPr>
          <w:rFonts w:ascii="Arial" w:hAnsi="Arial" w:cs="Arial"/>
          <w:b/>
          <w:bCs/>
          <w:sz w:val="40"/>
          <w:szCs w:val="40"/>
        </w:rPr>
      </w:pPr>
      <w:r w:rsidRPr="00B53F31">
        <w:rPr>
          <w:rFonts w:ascii="Arial" w:hAnsi="Arial" w:cs="Arial"/>
          <w:b/>
          <w:bCs/>
          <w:sz w:val="40"/>
          <w:szCs w:val="40"/>
        </w:rPr>
        <w:t>REGULAMIN WYBORU PROJEKTÓW</w:t>
      </w:r>
    </w:p>
    <w:p w14:paraId="2CA11986" w14:textId="2A7B7BED" w:rsidR="002764E7" w:rsidRPr="002764E7" w:rsidRDefault="002764E7" w:rsidP="002764E7">
      <w:pPr>
        <w:jc w:val="center"/>
        <w:rPr>
          <w:rFonts w:ascii="Arial" w:hAnsi="Arial" w:cs="Arial"/>
          <w:b/>
          <w:bCs/>
          <w:sz w:val="32"/>
          <w:szCs w:val="32"/>
        </w:rPr>
      </w:pPr>
      <w:r>
        <w:rPr>
          <w:rFonts w:ascii="Arial" w:hAnsi="Arial" w:cs="Arial"/>
          <w:b/>
          <w:bCs/>
          <w:sz w:val="32"/>
          <w:szCs w:val="32"/>
        </w:rPr>
        <w:t>ROZLICZANYCH METODAMI UPROSZCZONYMI</w:t>
      </w:r>
    </w:p>
    <w:p w14:paraId="3209B50F" w14:textId="77777777" w:rsidR="002764E7" w:rsidRPr="002764E7" w:rsidRDefault="002764E7" w:rsidP="008C2B62">
      <w:pPr>
        <w:jc w:val="center"/>
        <w:rPr>
          <w:rFonts w:ascii="Arial" w:hAnsi="Arial" w:cs="Arial"/>
          <w:b/>
          <w:bCs/>
          <w:sz w:val="32"/>
          <w:szCs w:val="32"/>
        </w:rPr>
      </w:pPr>
      <w:r w:rsidRPr="002764E7">
        <w:rPr>
          <w:rFonts w:ascii="Arial" w:hAnsi="Arial" w:cs="Arial"/>
          <w:b/>
          <w:bCs/>
          <w:sz w:val="32"/>
          <w:szCs w:val="32"/>
        </w:rPr>
        <w:t>(SPOSÓB KONKURENCYJNY)</w:t>
      </w:r>
    </w:p>
    <w:p w14:paraId="632A07FF" w14:textId="0ED4AB91" w:rsidR="008C2B62" w:rsidRPr="00B53F31" w:rsidRDefault="008C2B62" w:rsidP="008C2B62">
      <w:pPr>
        <w:shd w:val="clear" w:color="auto" w:fill="FFFFFF"/>
        <w:spacing w:before="100" w:after="1920"/>
        <w:jc w:val="center"/>
        <w:rPr>
          <w:rFonts w:ascii="Arial" w:hAnsi="Arial" w:cs="Arial"/>
          <w:color w:val="000000"/>
          <w:sz w:val="32"/>
          <w:szCs w:val="32"/>
        </w:rPr>
      </w:pPr>
      <w:r w:rsidRPr="00B53F31">
        <w:rPr>
          <w:rFonts w:ascii="Arial" w:hAnsi="Arial" w:cs="Arial"/>
          <w:b/>
          <w:caps/>
          <w:color w:val="000000"/>
          <w:spacing w:val="10"/>
          <w:szCs w:val="40"/>
        </w:rPr>
        <w:t>Nr NABORU FEWM.0</w:t>
      </w:r>
      <w:r w:rsidR="0095306D">
        <w:rPr>
          <w:rFonts w:ascii="Arial" w:hAnsi="Arial" w:cs="Arial"/>
          <w:b/>
          <w:caps/>
          <w:color w:val="000000"/>
          <w:spacing w:val="10"/>
          <w:szCs w:val="40"/>
        </w:rPr>
        <w:t>2</w:t>
      </w:r>
      <w:r w:rsidRPr="00B53F31">
        <w:rPr>
          <w:rFonts w:ascii="Arial" w:hAnsi="Arial" w:cs="Arial"/>
          <w:b/>
          <w:caps/>
          <w:color w:val="000000"/>
          <w:spacing w:val="10"/>
          <w:szCs w:val="40"/>
        </w:rPr>
        <w:t>.0</w:t>
      </w:r>
      <w:r w:rsidR="0095306D">
        <w:rPr>
          <w:rFonts w:ascii="Arial" w:hAnsi="Arial" w:cs="Arial"/>
          <w:b/>
          <w:caps/>
          <w:color w:val="000000"/>
          <w:spacing w:val="10"/>
          <w:szCs w:val="40"/>
        </w:rPr>
        <w:t>3</w:t>
      </w:r>
      <w:r w:rsidRPr="00B53F31">
        <w:rPr>
          <w:rFonts w:ascii="Arial" w:hAnsi="Arial" w:cs="Arial"/>
          <w:b/>
          <w:caps/>
          <w:color w:val="000000"/>
          <w:spacing w:val="10"/>
          <w:szCs w:val="40"/>
        </w:rPr>
        <w:t>-IZ.00-00</w:t>
      </w:r>
      <w:r w:rsidR="0095306D">
        <w:rPr>
          <w:rFonts w:ascii="Arial" w:hAnsi="Arial" w:cs="Arial"/>
          <w:b/>
          <w:caps/>
          <w:color w:val="000000"/>
          <w:spacing w:val="10"/>
          <w:szCs w:val="40"/>
        </w:rPr>
        <w:t>2</w:t>
      </w:r>
      <w:r w:rsidRPr="00B53F31">
        <w:rPr>
          <w:rFonts w:ascii="Arial" w:hAnsi="Arial" w:cs="Arial"/>
          <w:b/>
          <w:caps/>
          <w:color w:val="000000"/>
          <w:spacing w:val="10"/>
          <w:szCs w:val="40"/>
        </w:rPr>
        <w:t>/</w:t>
      </w:r>
      <w:r w:rsidR="0095306D">
        <w:rPr>
          <w:rFonts w:ascii="Arial" w:hAnsi="Arial" w:cs="Arial"/>
          <w:b/>
          <w:caps/>
          <w:color w:val="000000"/>
          <w:spacing w:val="10"/>
          <w:szCs w:val="40"/>
        </w:rPr>
        <w:t>25</w:t>
      </w:r>
    </w:p>
    <w:p w14:paraId="5E81B0C1" w14:textId="058FA6C9" w:rsidR="008C2B62" w:rsidRPr="00B53F31" w:rsidRDefault="008C2B62" w:rsidP="00CF14E5">
      <w:pPr>
        <w:tabs>
          <w:tab w:val="left" w:pos="0"/>
          <w:tab w:val="left" w:pos="284"/>
          <w:tab w:val="left" w:pos="426"/>
        </w:tabs>
        <w:spacing w:before="100" w:after="200" w:line="276" w:lineRule="auto"/>
        <w:jc w:val="center"/>
        <w:rPr>
          <w:rFonts w:ascii="Arial" w:hAnsi="Arial" w:cs="Arial"/>
          <w:b/>
          <w:bCs/>
          <w:sz w:val="32"/>
          <w:szCs w:val="40"/>
        </w:rPr>
      </w:pPr>
      <w:r w:rsidRPr="00B53F31">
        <w:rPr>
          <w:rFonts w:ascii="Arial" w:hAnsi="Arial" w:cs="Arial"/>
          <w:b/>
          <w:bCs/>
          <w:szCs w:val="40"/>
        </w:rPr>
        <w:t>PROGRAMU REGIONALNEGO</w:t>
      </w:r>
      <w:r w:rsidRPr="00B53F31">
        <w:rPr>
          <w:rFonts w:ascii="Arial" w:hAnsi="Arial" w:cs="Arial"/>
          <w:b/>
          <w:bCs/>
          <w:szCs w:val="40"/>
        </w:rPr>
        <w:br/>
        <w:t>FUNDUSZE EUROPEJSKIE DLA WARMII I MAZUR 2021-2027</w:t>
      </w:r>
      <w:r w:rsidRPr="00B53F31">
        <w:rPr>
          <w:rFonts w:ascii="Arial" w:hAnsi="Arial" w:cs="Arial"/>
          <w:b/>
          <w:bCs/>
          <w:szCs w:val="40"/>
        </w:rPr>
        <w:br/>
        <w:t>PRIORYTET FEWM.0</w:t>
      </w:r>
      <w:r w:rsidR="0095306D">
        <w:rPr>
          <w:rFonts w:ascii="Arial" w:hAnsi="Arial" w:cs="Arial"/>
          <w:b/>
          <w:bCs/>
          <w:szCs w:val="40"/>
        </w:rPr>
        <w:t>2</w:t>
      </w:r>
      <w:r w:rsidRPr="00B53F31">
        <w:rPr>
          <w:rFonts w:ascii="Arial" w:hAnsi="Arial" w:cs="Arial"/>
          <w:b/>
          <w:bCs/>
          <w:szCs w:val="40"/>
        </w:rPr>
        <w:t xml:space="preserve"> </w:t>
      </w:r>
      <w:r w:rsidR="0095306D" w:rsidRPr="00AE4A0E">
        <w:rPr>
          <w:rFonts w:ascii="Arial" w:hAnsi="Arial" w:cs="Arial"/>
          <w:b/>
          <w:bCs/>
          <w:szCs w:val="40"/>
        </w:rPr>
        <w:t>ŚRODOWISKO</w:t>
      </w:r>
      <w:r w:rsidR="0095306D" w:rsidRPr="00B53F31" w:rsidDel="0095306D">
        <w:rPr>
          <w:rFonts w:ascii="Arial" w:hAnsi="Arial" w:cs="Arial"/>
          <w:b/>
          <w:bCs/>
          <w:szCs w:val="40"/>
        </w:rPr>
        <w:t xml:space="preserve"> </w:t>
      </w:r>
      <w:r w:rsidRPr="00B53F31">
        <w:rPr>
          <w:rFonts w:ascii="Arial" w:hAnsi="Arial" w:cs="Arial"/>
          <w:b/>
          <w:bCs/>
          <w:szCs w:val="40"/>
        </w:rPr>
        <w:br/>
        <w:t>DZIAŁANIE FEWM.</w:t>
      </w:r>
      <w:r w:rsidR="0095306D">
        <w:rPr>
          <w:rFonts w:ascii="Arial" w:hAnsi="Arial" w:cs="Arial"/>
          <w:b/>
          <w:bCs/>
          <w:szCs w:val="40"/>
        </w:rPr>
        <w:t>02.03</w:t>
      </w:r>
      <w:r w:rsidR="0095306D" w:rsidRPr="00AE4A0E">
        <w:rPr>
          <w:rFonts w:ascii="Arial" w:hAnsi="Arial" w:cs="Arial"/>
          <w:b/>
          <w:bCs/>
          <w:szCs w:val="40"/>
        </w:rPr>
        <w:t xml:space="preserve"> EFEKTYWNOŚĆ ENERGETYCZNA</w:t>
      </w:r>
      <w:r w:rsidR="0095306D">
        <w:rPr>
          <w:rFonts w:ascii="Arial" w:hAnsi="Arial" w:cs="Arial"/>
          <w:b/>
          <w:bCs/>
          <w:szCs w:val="40"/>
        </w:rPr>
        <w:t xml:space="preserve"> – IIT </w:t>
      </w:r>
      <w:r w:rsidR="0095306D" w:rsidRPr="00AE4A0E">
        <w:rPr>
          <w:rFonts w:ascii="Arial" w:hAnsi="Arial" w:cs="Arial"/>
          <w:b/>
          <w:bCs/>
          <w:szCs w:val="40"/>
        </w:rPr>
        <w:t>(BUDYNKI PUBLICZNE)</w:t>
      </w:r>
    </w:p>
    <w:p w14:paraId="3066C444" w14:textId="4FE41BEF" w:rsidR="008C2B62" w:rsidRPr="00B53F31" w:rsidRDefault="008C2B62" w:rsidP="008C2B62">
      <w:pPr>
        <w:spacing w:before="100" w:after="200" w:line="276" w:lineRule="auto"/>
        <w:jc w:val="center"/>
        <w:rPr>
          <w:rFonts w:ascii="Arial" w:hAnsi="Arial" w:cs="Arial"/>
          <w:b/>
          <w:szCs w:val="20"/>
        </w:rPr>
      </w:pPr>
      <w:r w:rsidRPr="00B53F31">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r w:rsidRPr="00A9007B">
        <w:rPr>
          <w:rFonts w:ascii="Arial" w:hAnsi="Arial" w:cs="Arial"/>
          <w:b/>
          <w:sz w:val="20"/>
          <w:szCs w:val="16"/>
        </w:rPr>
        <w:t xml:space="preserve">Olsztyn, </w:t>
      </w:r>
      <w:r w:rsidR="006C00AB">
        <w:rPr>
          <w:rFonts w:ascii="Arial" w:hAnsi="Arial" w:cs="Arial"/>
          <w:b/>
          <w:sz w:val="20"/>
          <w:szCs w:val="16"/>
        </w:rPr>
        <w:t>wrzesień 2025 r.</w:t>
      </w:r>
      <w:bookmarkStart w:id="0" w:name="_GoBack"/>
      <w:bookmarkEnd w:id="0"/>
    </w:p>
    <w:p w14:paraId="596E3B60" w14:textId="06043B3C" w:rsidR="008B6556" w:rsidRDefault="008B6556" w:rsidP="00CE770F">
      <w:pPr>
        <w:spacing w:line="276" w:lineRule="auto"/>
        <w:rPr>
          <w:rFonts w:ascii="Arial" w:hAnsi="Arial" w:cs="Arial"/>
          <w:sz w:val="20"/>
          <w:szCs w:val="20"/>
        </w:rPr>
      </w:pPr>
    </w:p>
    <w:p w14:paraId="6B6128D0" w14:textId="0967A05D" w:rsidR="008C2B62" w:rsidRDefault="008C2B62" w:rsidP="00CE770F">
      <w:pPr>
        <w:spacing w:line="276" w:lineRule="auto"/>
        <w:rPr>
          <w:rFonts w:ascii="Arial" w:hAnsi="Arial" w:cs="Arial"/>
          <w:sz w:val="20"/>
          <w:szCs w:val="20"/>
        </w:rPr>
      </w:pPr>
    </w:p>
    <w:p w14:paraId="677FB95E" w14:textId="29F74416" w:rsidR="008C2B62" w:rsidRDefault="008C2B62" w:rsidP="00CE770F">
      <w:pPr>
        <w:spacing w:line="276" w:lineRule="auto"/>
        <w:rPr>
          <w:rFonts w:ascii="Arial" w:hAnsi="Arial" w:cs="Arial"/>
          <w:sz w:val="20"/>
          <w:szCs w:val="20"/>
        </w:rPr>
      </w:pPr>
    </w:p>
    <w:p w14:paraId="0DFBB9EA" w14:textId="0D180926" w:rsidR="008C2B62" w:rsidRDefault="008C2B62" w:rsidP="00CE770F">
      <w:pPr>
        <w:spacing w:line="276" w:lineRule="auto"/>
        <w:rPr>
          <w:rFonts w:ascii="Arial" w:hAnsi="Arial" w:cs="Arial"/>
          <w:sz w:val="20"/>
          <w:szCs w:val="20"/>
        </w:rPr>
      </w:pPr>
    </w:p>
    <w:p w14:paraId="6E23A0B0" w14:textId="67D86E61" w:rsidR="008C2B62" w:rsidRDefault="008C2B62" w:rsidP="00CE770F">
      <w:pPr>
        <w:spacing w:line="276" w:lineRule="auto"/>
        <w:rPr>
          <w:rFonts w:ascii="Arial" w:hAnsi="Arial" w:cs="Arial"/>
          <w:sz w:val="20"/>
          <w:szCs w:val="20"/>
        </w:rPr>
      </w:pPr>
    </w:p>
    <w:p w14:paraId="750F758C" w14:textId="77777777" w:rsidR="008C2B62" w:rsidRPr="00022F8A" w:rsidRDefault="008C2B62" w:rsidP="00CE770F">
      <w:pPr>
        <w:spacing w:line="276" w:lineRule="auto"/>
        <w:rPr>
          <w:rFonts w:ascii="Arial" w:hAnsi="Arial" w:cs="Arial"/>
          <w:sz w:val="20"/>
          <w:szCs w:val="20"/>
        </w:rPr>
      </w:pPr>
    </w:p>
    <w:p w14:paraId="74E8B35B" w14:textId="0D213DB8" w:rsidR="008B6556" w:rsidRPr="00022F8A" w:rsidRDefault="008B6556" w:rsidP="00CE770F">
      <w:pPr>
        <w:spacing w:line="276" w:lineRule="auto"/>
        <w:rPr>
          <w:rFonts w:ascii="Arial" w:hAnsi="Arial" w:cs="Arial"/>
          <w:sz w:val="20"/>
          <w:szCs w:val="20"/>
        </w:rPr>
      </w:pPr>
    </w:p>
    <w:sdt>
      <w:sdtPr>
        <w:rPr>
          <w:rFonts w:ascii="Times New Roman" w:eastAsia="Times New Roman" w:hAnsi="Times New Roman" w:cs="Times New Roman"/>
          <w:color w:val="auto"/>
          <w:sz w:val="24"/>
          <w:szCs w:val="24"/>
          <w:lang w:eastAsia="ar-SA"/>
        </w:rPr>
        <w:id w:val="-1058475119"/>
        <w:docPartObj>
          <w:docPartGallery w:val="Table of Contents"/>
          <w:docPartUnique/>
        </w:docPartObj>
      </w:sdtPr>
      <w:sdtEndPr>
        <w:rPr>
          <w:b/>
          <w:bCs/>
        </w:rPr>
      </w:sdtEndPr>
      <w:sdtContent>
        <w:p w14:paraId="1B190599" w14:textId="0D0052CA" w:rsidR="003936AE" w:rsidRPr="009624DA" w:rsidRDefault="003936AE" w:rsidP="00CE770F">
          <w:pPr>
            <w:pStyle w:val="Nagwekspisutreci"/>
            <w:spacing w:before="0"/>
            <w:rPr>
              <w:rFonts w:ascii="Arial" w:hAnsi="Arial" w:cs="Arial"/>
              <w:b/>
              <w:bCs/>
              <w:color w:val="auto"/>
              <w:sz w:val="20"/>
              <w:szCs w:val="20"/>
            </w:rPr>
          </w:pPr>
          <w:r w:rsidRPr="009624DA">
            <w:rPr>
              <w:rFonts w:ascii="Arial" w:hAnsi="Arial" w:cs="Arial"/>
              <w:b/>
              <w:bCs/>
              <w:color w:val="auto"/>
              <w:sz w:val="20"/>
              <w:szCs w:val="20"/>
            </w:rPr>
            <w:t>Spis treści</w:t>
          </w:r>
        </w:p>
        <w:p w14:paraId="44993DB4" w14:textId="28B61382" w:rsidR="009624DA" w:rsidRPr="009624DA" w:rsidRDefault="003936AE">
          <w:pPr>
            <w:pStyle w:val="Spistreci2"/>
            <w:rPr>
              <w:rFonts w:asciiTheme="minorHAnsi" w:eastAsiaTheme="minorEastAsia" w:hAnsiTheme="minorHAnsi" w:cstheme="minorBidi"/>
              <w:b/>
              <w:bCs/>
              <w:noProof/>
              <w:sz w:val="22"/>
              <w:szCs w:val="22"/>
              <w:lang w:eastAsia="pl-PL"/>
            </w:rPr>
          </w:pPr>
          <w:r w:rsidRPr="009624DA">
            <w:rPr>
              <w:rFonts w:cs="Arial"/>
              <w:b/>
              <w:bCs/>
              <w:szCs w:val="20"/>
            </w:rPr>
            <w:fldChar w:fldCharType="begin"/>
          </w:r>
          <w:r w:rsidRPr="009624DA">
            <w:rPr>
              <w:rFonts w:cs="Arial"/>
              <w:b/>
              <w:bCs/>
              <w:szCs w:val="20"/>
            </w:rPr>
            <w:instrText xml:space="preserve"> TOC \o "1-3" \h \z \u </w:instrText>
          </w:r>
          <w:r w:rsidRPr="009624DA">
            <w:rPr>
              <w:rFonts w:cs="Arial"/>
              <w:b/>
              <w:bCs/>
              <w:szCs w:val="20"/>
            </w:rPr>
            <w:fldChar w:fldCharType="separate"/>
          </w:r>
          <w:hyperlink w:anchor="_Toc139544811" w:history="1">
            <w:r w:rsidR="009624DA" w:rsidRPr="009624DA">
              <w:rPr>
                <w:rStyle w:val="Hipercze"/>
                <w:rFonts w:cs="Arial"/>
                <w:b/>
                <w:bCs/>
                <w:noProof/>
              </w:rPr>
              <w:t>§ 1  Postanowienia ogólne</w:t>
            </w:r>
            <w:r w:rsidR="009624DA" w:rsidRPr="009624DA">
              <w:rPr>
                <w:b/>
                <w:bCs/>
                <w:noProof/>
                <w:webHidden/>
              </w:rPr>
              <w:tab/>
            </w:r>
            <w:r w:rsidR="009624DA" w:rsidRPr="009624DA">
              <w:rPr>
                <w:b/>
                <w:bCs/>
                <w:noProof/>
                <w:webHidden/>
              </w:rPr>
              <w:fldChar w:fldCharType="begin"/>
            </w:r>
            <w:r w:rsidR="009624DA" w:rsidRPr="009624DA">
              <w:rPr>
                <w:b/>
                <w:bCs/>
                <w:noProof/>
                <w:webHidden/>
              </w:rPr>
              <w:instrText xml:space="preserve"> PAGEREF _Toc139544811 \h </w:instrText>
            </w:r>
            <w:r w:rsidR="009624DA" w:rsidRPr="009624DA">
              <w:rPr>
                <w:b/>
                <w:bCs/>
                <w:noProof/>
                <w:webHidden/>
              </w:rPr>
            </w:r>
            <w:r w:rsidR="009624DA" w:rsidRPr="009624DA">
              <w:rPr>
                <w:b/>
                <w:bCs/>
                <w:noProof/>
                <w:webHidden/>
              </w:rPr>
              <w:fldChar w:fldCharType="separate"/>
            </w:r>
            <w:r w:rsidR="00983501">
              <w:rPr>
                <w:b/>
                <w:bCs/>
                <w:noProof/>
                <w:webHidden/>
              </w:rPr>
              <w:t>3</w:t>
            </w:r>
            <w:r w:rsidR="009624DA" w:rsidRPr="009624DA">
              <w:rPr>
                <w:b/>
                <w:bCs/>
                <w:noProof/>
                <w:webHidden/>
              </w:rPr>
              <w:fldChar w:fldCharType="end"/>
            </w:r>
          </w:hyperlink>
        </w:p>
        <w:p w14:paraId="45E10299" w14:textId="5E234DBC" w:rsidR="009624DA" w:rsidRPr="009624DA" w:rsidRDefault="006C00AB">
          <w:pPr>
            <w:pStyle w:val="Spistreci2"/>
            <w:rPr>
              <w:rFonts w:asciiTheme="minorHAnsi" w:eastAsiaTheme="minorEastAsia" w:hAnsiTheme="minorHAnsi" w:cstheme="minorBidi"/>
              <w:b/>
              <w:bCs/>
              <w:noProof/>
              <w:sz w:val="22"/>
              <w:szCs w:val="22"/>
              <w:lang w:eastAsia="pl-PL"/>
            </w:rPr>
          </w:pPr>
          <w:hyperlink w:anchor="_Toc139544812" w:history="1">
            <w:r w:rsidR="009624DA" w:rsidRPr="009624DA">
              <w:rPr>
                <w:rStyle w:val="Hipercze"/>
                <w:rFonts w:cs="Arial"/>
                <w:b/>
                <w:bCs/>
                <w:noProof/>
              </w:rPr>
              <w:t>§ 2  Instytucja organizująca nabór, zasady naboru</w:t>
            </w:r>
            <w:r w:rsidR="009624DA" w:rsidRPr="009624DA">
              <w:rPr>
                <w:b/>
                <w:bCs/>
                <w:noProof/>
                <w:webHidden/>
              </w:rPr>
              <w:tab/>
            </w:r>
            <w:r w:rsidR="009624DA" w:rsidRPr="009624DA">
              <w:rPr>
                <w:b/>
                <w:bCs/>
                <w:noProof/>
                <w:webHidden/>
              </w:rPr>
              <w:fldChar w:fldCharType="begin"/>
            </w:r>
            <w:r w:rsidR="009624DA" w:rsidRPr="009624DA">
              <w:rPr>
                <w:b/>
                <w:bCs/>
                <w:noProof/>
                <w:webHidden/>
              </w:rPr>
              <w:instrText xml:space="preserve"> PAGEREF _Toc139544812 \h </w:instrText>
            </w:r>
            <w:r w:rsidR="009624DA" w:rsidRPr="009624DA">
              <w:rPr>
                <w:b/>
                <w:bCs/>
                <w:noProof/>
                <w:webHidden/>
              </w:rPr>
            </w:r>
            <w:r w:rsidR="009624DA" w:rsidRPr="009624DA">
              <w:rPr>
                <w:b/>
                <w:bCs/>
                <w:noProof/>
                <w:webHidden/>
              </w:rPr>
              <w:fldChar w:fldCharType="separate"/>
            </w:r>
            <w:r w:rsidR="00983501">
              <w:rPr>
                <w:b/>
                <w:bCs/>
                <w:noProof/>
                <w:webHidden/>
              </w:rPr>
              <w:t>6</w:t>
            </w:r>
            <w:r w:rsidR="009624DA" w:rsidRPr="009624DA">
              <w:rPr>
                <w:b/>
                <w:bCs/>
                <w:noProof/>
                <w:webHidden/>
              </w:rPr>
              <w:fldChar w:fldCharType="end"/>
            </w:r>
          </w:hyperlink>
        </w:p>
        <w:p w14:paraId="642D8A1C" w14:textId="7BFAB88E" w:rsidR="009624DA" w:rsidRPr="009624DA" w:rsidRDefault="006C00AB">
          <w:pPr>
            <w:pStyle w:val="Spistreci2"/>
            <w:rPr>
              <w:rFonts w:asciiTheme="minorHAnsi" w:eastAsiaTheme="minorEastAsia" w:hAnsiTheme="minorHAnsi" w:cstheme="minorBidi"/>
              <w:b/>
              <w:bCs/>
              <w:noProof/>
              <w:sz w:val="22"/>
              <w:szCs w:val="22"/>
              <w:lang w:eastAsia="pl-PL"/>
            </w:rPr>
          </w:pPr>
          <w:hyperlink w:anchor="_Toc139544813" w:history="1">
            <w:r w:rsidR="009624DA" w:rsidRPr="009624DA">
              <w:rPr>
                <w:rStyle w:val="Hipercze"/>
                <w:rFonts w:cs="Arial"/>
                <w:b/>
                <w:bCs/>
                <w:noProof/>
              </w:rPr>
              <w:t>§ 3  Przedmiot naboru i  typy projektów podlegające dofinansowaniu</w:t>
            </w:r>
            <w:r w:rsidR="009624DA" w:rsidRPr="009624DA">
              <w:rPr>
                <w:b/>
                <w:bCs/>
                <w:noProof/>
                <w:webHidden/>
              </w:rPr>
              <w:tab/>
            </w:r>
            <w:r w:rsidR="009624DA" w:rsidRPr="009624DA">
              <w:rPr>
                <w:b/>
                <w:bCs/>
                <w:noProof/>
                <w:webHidden/>
              </w:rPr>
              <w:fldChar w:fldCharType="begin"/>
            </w:r>
            <w:r w:rsidR="009624DA" w:rsidRPr="009624DA">
              <w:rPr>
                <w:b/>
                <w:bCs/>
                <w:noProof/>
                <w:webHidden/>
              </w:rPr>
              <w:instrText xml:space="preserve"> PAGEREF _Toc139544813 \h </w:instrText>
            </w:r>
            <w:r w:rsidR="009624DA" w:rsidRPr="009624DA">
              <w:rPr>
                <w:b/>
                <w:bCs/>
                <w:noProof/>
                <w:webHidden/>
              </w:rPr>
            </w:r>
            <w:r w:rsidR="009624DA" w:rsidRPr="009624DA">
              <w:rPr>
                <w:b/>
                <w:bCs/>
                <w:noProof/>
                <w:webHidden/>
              </w:rPr>
              <w:fldChar w:fldCharType="separate"/>
            </w:r>
            <w:r w:rsidR="00983501">
              <w:rPr>
                <w:b/>
                <w:bCs/>
                <w:noProof/>
                <w:webHidden/>
              </w:rPr>
              <w:t>6</w:t>
            </w:r>
            <w:r w:rsidR="009624DA" w:rsidRPr="009624DA">
              <w:rPr>
                <w:b/>
                <w:bCs/>
                <w:noProof/>
                <w:webHidden/>
              </w:rPr>
              <w:fldChar w:fldCharType="end"/>
            </w:r>
          </w:hyperlink>
        </w:p>
        <w:p w14:paraId="42184EE8" w14:textId="487F073F" w:rsidR="009624DA" w:rsidRPr="009624DA" w:rsidRDefault="006C00AB">
          <w:pPr>
            <w:pStyle w:val="Spistreci2"/>
            <w:rPr>
              <w:rFonts w:asciiTheme="minorHAnsi" w:eastAsiaTheme="minorEastAsia" w:hAnsiTheme="minorHAnsi" w:cstheme="minorBidi"/>
              <w:b/>
              <w:bCs/>
              <w:noProof/>
              <w:sz w:val="22"/>
              <w:szCs w:val="22"/>
              <w:lang w:eastAsia="pl-PL"/>
            </w:rPr>
          </w:pPr>
          <w:hyperlink w:anchor="_Toc139544814" w:history="1">
            <w:r w:rsidR="009624DA" w:rsidRPr="009624DA">
              <w:rPr>
                <w:rStyle w:val="Hipercze"/>
                <w:rFonts w:cs="Arial"/>
                <w:b/>
                <w:bCs/>
                <w:noProof/>
              </w:rPr>
              <w:t>§ 4  Podmioty uprawnione do udziału w naborze</w:t>
            </w:r>
            <w:r w:rsidR="009624DA" w:rsidRPr="009624DA">
              <w:rPr>
                <w:b/>
                <w:bCs/>
                <w:noProof/>
                <w:webHidden/>
              </w:rPr>
              <w:tab/>
            </w:r>
            <w:r w:rsidR="009624DA" w:rsidRPr="009624DA">
              <w:rPr>
                <w:b/>
                <w:bCs/>
                <w:noProof/>
                <w:webHidden/>
              </w:rPr>
              <w:fldChar w:fldCharType="begin"/>
            </w:r>
            <w:r w:rsidR="009624DA" w:rsidRPr="009624DA">
              <w:rPr>
                <w:b/>
                <w:bCs/>
                <w:noProof/>
                <w:webHidden/>
              </w:rPr>
              <w:instrText xml:space="preserve"> PAGEREF _Toc139544814 \h </w:instrText>
            </w:r>
            <w:r w:rsidR="009624DA" w:rsidRPr="009624DA">
              <w:rPr>
                <w:b/>
                <w:bCs/>
                <w:noProof/>
                <w:webHidden/>
              </w:rPr>
            </w:r>
            <w:r w:rsidR="009624DA" w:rsidRPr="009624DA">
              <w:rPr>
                <w:b/>
                <w:bCs/>
                <w:noProof/>
                <w:webHidden/>
              </w:rPr>
              <w:fldChar w:fldCharType="separate"/>
            </w:r>
            <w:r w:rsidR="00983501">
              <w:rPr>
                <w:b/>
                <w:bCs/>
                <w:noProof/>
                <w:webHidden/>
              </w:rPr>
              <w:t>7</w:t>
            </w:r>
            <w:r w:rsidR="009624DA" w:rsidRPr="009624DA">
              <w:rPr>
                <w:b/>
                <w:bCs/>
                <w:noProof/>
                <w:webHidden/>
              </w:rPr>
              <w:fldChar w:fldCharType="end"/>
            </w:r>
          </w:hyperlink>
        </w:p>
        <w:p w14:paraId="3997E1FD" w14:textId="30F0D20B" w:rsidR="009624DA" w:rsidRPr="009624DA" w:rsidRDefault="006C00AB">
          <w:pPr>
            <w:pStyle w:val="Spistreci2"/>
            <w:rPr>
              <w:rFonts w:asciiTheme="minorHAnsi" w:eastAsiaTheme="minorEastAsia" w:hAnsiTheme="minorHAnsi" w:cstheme="minorBidi"/>
              <w:b/>
              <w:bCs/>
              <w:noProof/>
              <w:sz w:val="22"/>
              <w:szCs w:val="22"/>
              <w:lang w:eastAsia="pl-PL"/>
            </w:rPr>
          </w:pPr>
          <w:hyperlink w:anchor="_Toc139544815" w:history="1">
            <w:r w:rsidR="009624DA" w:rsidRPr="009624DA">
              <w:rPr>
                <w:rStyle w:val="Hipercze"/>
                <w:rFonts w:cs="Arial"/>
                <w:b/>
                <w:bCs/>
                <w:noProof/>
              </w:rPr>
              <w:t>§ 5  Warunki wsparcia</w:t>
            </w:r>
            <w:r w:rsidR="009624DA" w:rsidRPr="009624DA">
              <w:rPr>
                <w:b/>
                <w:bCs/>
                <w:noProof/>
                <w:webHidden/>
              </w:rPr>
              <w:tab/>
            </w:r>
            <w:r w:rsidR="009624DA" w:rsidRPr="009624DA">
              <w:rPr>
                <w:b/>
                <w:bCs/>
                <w:noProof/>
                <w:webHidden/>
              </w:rPr>
              <w:fldChar w:fldCharType="begin"/>
            </w:r>
            <w:r w:rsidR="009624DA" w:rsidRPr="009624DA">
              <w:rPr>
                <w:b/>
                <w:bCs/>
                <w:noProof/>
                <w:webHidden/>
              </w:rPr>
              <w:instrText xml:space="preserve"> PAGEREF _Toc139544815 \h </w:instrText>
            </w:r>
            <w:r w:rsidR="009624DA" w:rsidRPr="009624DA">
              <w:rPr>
                <w:b/>
                <w:bCs/>
                <w:noProof/>
                <w:webHidden/>
              </w:rPr>
            </w:r>
            <w:r w:rsidR="009624DA" w:rsidRPr="009624DA">
              <w:rPr>
                <w:b/>
                <w:bCs/>
                <w:noProof/>
                <w:webHidden/>
              </w:rPr>
              <w:fldChar w:fldCharType="separate"/>
            </w:r>
            <w:r w:rsidR="00983501">
              <w:rPr>
                <w:b/>
                <w:bCs/>
                <w:noProof/>
                <w:webHidden/>
              </w:rPr>
              <w:t>7</w:t>
            </w:r>
            <w:r w:rsidR="009624DA" w:rsidRPr="009624DA">
              <w:rPr>
                <w:b/>
                <w:bCs/>
                <w:noProof/>
                <w:webHidden/>
              </w:rPr>
              <w:fldChar w:fldCharType="end"/>
            </w:r>
          </w:hyperlink>
        </w:p>
        <w:p w14:paraId="12C57A3C" w14:textId="780BBAB8" w:rsidR="009624DA" w:rsidRPr="009624DA" w:rsidRDefault="006C00AB">
          <w:pPr>
            <w:pStyle w:val="Spistreci2"/>
            <w:rPr>
              <w:rFonts w:asciiTheme="minorHAnsi" w:eastAsiaTheme="minorEastAsia" w:hAnsiTheme="minorHAnsi" w:cstheme="minorBidi"/>
              <w:b/>
              <w:bCs/>
              <w:noProof/>
              <w:sz w:val="22"/>
              <w:szCs w:val="22"/>
              <w:lang w:eastAsia="pl-PL"/>
            </w:rPr>
          </w:pPr>
          <w:hyperlink w:anchor="_Toc139544816" w:history="1">
            <w:r w:rsidR="009624DA" w:rsidRPr="009624DA">
              <w:rPr>
                <w:rStyle w:val="Hipercze"/>
                <w:rFonts w:cs="Arial"/>
                <w:b/>
                <w:bCs/>
                <w:noProof/>
              </w:rPr>
              <w:t>§ 6 Finansowanie projektów w ramach naboru</w:t>
            </w:r>
            <w:r w:rsidR="009624DA" w:rsidRPr="009624DA">
              <w:rPr>
                <w:b/>
                <w:bCs/>
                <w:noProof/>
                <w:webHidden/>
              </w:rPr>
              <w:tab/>
            </w:r>
            <w:r w:rsidR="009624DA" w:rsidRPr="009624DA">
              <w:rPr>
                <w:b/>
                <w:bCs/>
                <w:noProof/>
                <w:webHidden/>
              </w:rPr>
              <w:fldChar w:fldCharType="begin"/>
            </w:r>
            <w:r w:rsidR="009624DA" w:rsidRPr="009624DA">
              <w:rPr>
                <w:b/>
                <w:bCs/>
                <w:noProof/>
                <w:webHidden/>
              </w:rPr>
              <w:instrText xml:space="preserve"> PAGEREF _Toc139544816 \h </w:instrText>
            </w:r>
            <w:r w:rsidR="009624DA" w:rsidRPr="009624DA">
              <w:rPr>
                <w:b/>
                <w:bCs/>
                <w:noProof/>
                <w:webHidden/>
              </w:rPr>
            </w:r>
            <w:r w:rsidR="009624DA" w:rsidRPr="009624DA">
              <w:rPr>
                <w:b/>
                <w:bCs/>
                <w:noProof/>
                <w:webHidden/>
              </w:rPr>
              <w:fldChar w:fldCharType="separate"/>
            </w:r>
            <w:r w:rsidR="00983501">
              <w:rPr>
                <w:b/>
                <w:bCs/>
                <w:noProof/>
                <w:webHidden/>
              </w:rPr>
              <w:t>8</w:t>
            </w:r>
            <w:r w:rsidR="009624DA" w:rsidRPr="009624DA">
              <w:rPr>
                <w:b/>
                <w:bCs/>
                <w:noProof/>
                <w:webHidden/>
              </w:rPr>
              <w:fldChar w:fldCharType="end"/>
            </w:r>
          </w:hyperlink>
        </w:p>
        <w:p w14:paraId="3CEF02AC" w14:textId="2CDA7DE8" w:rsidR="009624DA" w:rsidRPr="009624DA" w:rsidRDefault="006C00AB">
          <w:pPr>
            <w:pStyle w:val="Spistreci2"/>
            <w:rPr>
              <w:rFonts w:asciiTheme="minorHAnsi" w:eastAsiaTheme="minorEastAsia" w:hAnsiTheme="minorHAnsi" w:cstheme="minorBidi"/>
              <w:b/>
              <w:bCs/>
              <w:noProof/>
              <w:sz w:val="22"/>
              <w:szCs w:val="22"/>
              <w:lang w:eastAsia="pl-PL"/>
            </w:rPr>
          </w:pPr>
          <w:hyperlink w:anchor="_Toc139544817" w:history="1">
            <w:r w:rsidR="009624DA" w:rsidRPr="009624DA">
              <w:rPr>
                <w:rStyle w:val="Hipercze"/>
                <w:rFonts w:cs="Arial"/>
                <w:b/>
                <w:bCs/>
                <w:noProof/>
              </w:rPr>
              <w:t>§ 7 Sposób i termin złożenia wniosku o dofinansowanie projektu</w:t>
            </w:r>
            <w:r w:rsidR="009624DA" w:rsidRPr="009624DA">
              <w:rPr>
                <w:b/>
                <w:bCs/>
                <w:noProof/>
                <w:webHidden/>
              </w:rPr>
              <w:tab/>
            </w:r>
            <w:r w:rsidR="009624DA" w:rsidRPr="009624DA">
              <w:rPr>
                <w:b/>
                <w:bCs/>
                <w:noProof/>
                <w:webHidden/>
              </w:rPr>
              <w:fldChar w:fldCharType="begin"/>
            </w:r>
            <w:r w:rsidR="009624DA" w:rsidRPr="009624DA">
              <w:rPr>
                <w:b/>
                <w:bCs/>
                <w:noProof/>
                <w:webHidden/>
              </w:rPr>
              <w:instrText xml:space="preserve"> PAGEREF _Toc139544817 \h </w:instrText>
            </w:r>
            <w:r w:rsidR="009624DA" w:rsidRPr="009624DA">
              <w:rPr>
                <w:b/>
                <w:bCs/>
                <w:noProof/>
                <w:webHidden/>
              </w:rPr>
            </w:r>
            <w:r w:rsidR="009624DA" w:rsidRPr="009624DA">
              <w:rPr>
                <w:b/>
                <w:bCs/>
                <w:noProof/>
                <w:webHidden/>
              </w:rPr>
              <w:fldChar w:fldCharType="separate"/>
            </w:r>
            <w:r w:rsidR="00983501">
              <w:rPr>
                <w:b/>
                <w:bCs/>
                <w:noProof/>
                <w:webHidden/>
              </w:rPr>
              <w:t>9</w:t>
            </w:r>
            <w:r w:rsidR="009624DA" w:rsidRPr="009624DA">
              <w:rPr>
                <w:b/>
                <w:bCs/>
                <w:noProof/>
                <w:webHidden/>
              </w:rPr>
              <w:fldChar w:fldCharType="end"/>
            </w:r>
          </w:hyperlink>
        </w:p>
        <w:p w14:paraId="38466723" w14:textId="51E12D63" w:rsidR="009624DA" w:rsidRPr="009624DA" w:rsidRDefault="006C00AB">
          <w:pPr>
            <w:pStyle w:val="Spistreci2"/>
            <w:rPr>
              <w:rFonts w:asciiTheme="minorHAnsi" w:eastAsiaTheme="minorEastAsia" w:hAnsiTheme="minorHAnsi" w:cstheme="minorBidi"/>
              <w:b/>
              <w:bCs/>
              <w:noProof/>
              <w:sz w:val="22"/>
              <w:szCs w:val="22"/>
              <w:lang w:eastAsia="pl-PL"/>
            </w:rPr>
          </w:pPr>
          <w:hyperlink w:anchor="_Toc139544818" w:history="1">
            <w:r w:rsidR="009624DA" w:rsidRPr="009624DA">
              <w:rPr>
                <w:rStyle w:val="Hipercze"/>
                <w:rFonts w:cs="Arial"/>
                <w:b/>
                <w:bCs/>
                <w:noProof/>
              </w:rPr>
              <w:t>§ 8  Sposób sporządzenia wniosku o dofinansowanie projektu wraz z załącznikami</w:t>
            </w:r>
            <w:r w:rsidR="009624DA" w:rsidRPr="009624DA">
              <w:rPr>
                <w:b/>
                <w:bCs/>
                <w:noProof/>
                <w:webHidden/>
              </w:rPr>
              <w:tab/>
            </w:r>
            <w:r w:rsidR="009624DA" w:rsidRPr="009624DA">
              <w:rPr>
                <w:b/>
                <w:bCs/>
                <w:noProof/>
                <w:webHidden/>
              </w:rPr>
              <w:fldChar w:fldCharType="begin"/>
            </w:r>
            <w:r w:rsidR="009624DA" w:rsidRPr="009624DA">
              <w:rPr>
                <w:b/>
                <w:bCs/>
                <w:noProof/>
                <w:webHidden/>
              </w:rPr>
              <w:instrText xml:space="preserve"> PAGEREF _Toc139544818 \h </w:instrText>
            </w:r>
            <w:r w:rsidR="009624DA" w:rsidRPr="009624DA">
              <w:rPr>
                <w:b/>
                <w:bCs/>
                <w:noProof/>
                <w:webHidden/>
              </w:rPr>
            </w:r>
            <w:r w:rsidR="009624DA" w:rsidRPr="009624DA">
              <w:rPr>
                <w:b/>
                <w:bCs/>
                <w:noProof/>
                <w:webHidden/>
              </w:rPr>
              <w:fldChar w:fldCharType="separate"/>
            </w:r>
            <w:r w:rsidR="00983501">
              <w:rPr>
                <w:b/>
                <w:bCs/>
                <w:noProof/>
                <w:webHidden/>
              </w:rPr>
              <w:t>10</w:t>
            </w:r>
            <w:r w:rsidR="009624DA" w:rsidRPr="009624DA">
              <w:rPr>
                <w:b/>
                <w:bCs/>
                <w:noProof/>
                <w:webHidden/>
              </w:rPr>
              <w:fldChar w:fldCharType="end"/>
            </w:r>
          </w:hyperlink>
        </w:p>
        <w:p w14:paraId="7FEF7DB5" w14:textId="2BB25314" w:rsidR="009624DA" w:rsidRPr="009624DA" w:rsidRDefault="006C00AB">
          <w:pPr>
            <w:pStyle w:val="Spistreci2"/>
            <w:rPr>
              <w:rFonts w:asciiTheme="minorHAnsi" w:eastAsiaTheme="minorEastAsia" w:hAnsiTheme="minorHAnsi" w:cstheme="minorBidi"/>
              <w:b/>
              <w:bCs/>
              <w:noProof/>
              <w:sz w:val="22"/>
              <w:szCs w:val="22"/>
              <w:lang w:eastAsia="pl-PL"/>
            </w:rPr>
          </w:pPr>
          <w:hyperlink w:anchor="_Toc139544819" w:history="1">
            <w:r w:rsidR="009624DA" w:rsidRPr="009624DA">
              <w:rPr>
                <w:rStyle w:val="Hipercze"/>
                <w:rFonts w:cs="Arial"/>
                <w:b/>
                <w:bCs/>
                <w:noProof/>
              </w:rPr>
              <w:t>§ 9  Sposób oceny wniosku o dofinansowanie projektu</w:t>
            </w:r>
            <w:r w:rsidR="009624DA" w:rsidRPr="009624DA">
              <w:rPr>
                <w:b/>
                <w:bCs/>
                <w:noProof/>
                <w:webHidden/>
              </w:rPr>
              <w:tab/>
            </w:r>
            <w:r w:rsidR="009624DA" w:rsidRPr="009624DA">
              <w:rPr>
                <w:b/>
                <w:bCs/>
                <w:noProof/>
                <w:webHidden/>
              </w:rPr>
              <w:fldChar w:fldCharType="begin"/>
            </w:r>
            <w:r w:rsidR="009624DA" w:rsidRPr="009624DA">
              <w:rPr>
                <w:b/>
                <w:bCs/>
                <w:noProof/>
                <w:webHidden/>
              </w:rPr>
              <w:instrText xml:space="preserve"> PAGEREF _Toc139544819 \h </w:instrText>
            </w:r>
            <w:r w:rsidR="009624DA" w:rsidRPr="009624DA">
              <w:rPr>
                <w:b/>
                <w:bCs/>
                <w:noProof/>
                <w:webHidden/>
              </w:rPr>
            </w:r>
            <w:r w:rsidR="009624DA" w:rsidRPr="009624DA">
              <w:rPr>
                <w:b/>
                <w:bCs/>
                <w:noProof/>
                <w:webHidden/>
              </w:rPr>
              <w:fldChar w:fldCharType="separate"/>
            </w:r>
            <w:r w:rsidR="00983501">
              <w:rPr>
                <w:b/>
                <w:bCs/>
                <w:noProof/>
                <w:webHidden/>
              </w:rPr>
              <w:t>11</w:t>
            </w:r>
            <w:r w:rsidR="009624DA" w:rsidRPr="009624DA">
              <w:rPr>
                <w:b/>
                <w:bCs/>
                <w:noProof/>
                <w:webHidden/>
              </w:rPr>
              <w:fldChar w:fldCharType="end"/>
            </w:r>
          </w:hyperlink>
        </w:p>
        <w:p w14:paraId="21B67A59" w14:textId="2A508024" w:rsidR="009624DA" w:rsidRPr="009624DA" w:rsidRDefault="006C00AB">
          <w:pPr>
            <w:pStyle w:val="Spistreci2"/>
            <w:rPr>
              <w:rFonts w:asciiTheme="minorHAnsi" w:eastAsiaTheme="minorEastAsia" w:hAnsiTheme="minorHAnsi" w:cstheme="minorBidi"/>
              <w:b/>
              <w:bCs/>
              <w:noProof/>
              <w:sz w:val="22"/>
              <w:szCs w:val="22"/>
              <w:lang w:eastAsia="pl-PL"/>
            </w:rPr>
          </w:pPr>
          <w:hyperlink w:anchor="_Toc139544820" w:history="1">
            <w:r w:rsidR="009624DA" w:rsidRPr="009624DA">
              <w:rPr>
                <w:rStyle w:val="Hipercze"/>
                <w:rFonts w:cs="Arial"/>
                <w:b/>
                <w:bCs/>
                <w:noProof/>
              </w:rPr>
              <w:t>§ 10 Rozstrzygnięcie naboru i wybór projektów do dofinansowania</w:t>
            </w:r>
            <w:r w:rsidR="009624DA" w:rsidRPr="009624DA">
              <w:rPr>
                <w:b/>
                <w:bCs/>
                <w:noProof/>
                <w:webHidden/>
              </w:rPr>
              <w:tab/>
            </w:r>
            <w:r w:rsidR="009624DA" w:rsidRPr="009624DA">
              <w:rPr>
                <w:b/>
                <w:bCs/>
                <w:noProof/>
                <w:webHidden/>
              </w:rPr>
              <w:fldChar w:fldCharType="begin"/>
            </w:r>
            <w:r w:rsidR="009624DA" w:rsidRPr="009624DA">
              <w:rPr>
                <w:b/>
                <w:bCs/>
                <w:noProof/>
                <w:webHidden/>
              </w:rPr>
              <w:instrText xml:space="preserve"> PAGEREF _Toc139544820 \h </w:instrText>
            </w:r>
            <w:r w:rsidR="009624DA" w:rsidRPr="009624DA">
              <w:rPr>
                <w:b/>
                <w:bCs/>
                <w:noProof/>
                <w:webHidden/>
              </w:rPr>
            </w:r>
            <w:r w:rsidR="009624DA" w:rsidRPr="009624DA">
              <w:rPr>
                <w:b/>
                <w:bCs/>
                <w:noProof/>
                <w:webHidden/>
              </w:rPr>
              <w:fldChar w:fldCharType="separate"/>
            </w:r>
            <w:r w:rsidR="00983501">
              <w:rPr>
                <w:b/>
                <w:bCs/>
                <w:noProof/>
                <w:webHidden/>
              </w:rPr>
              <w:t>13</w:t>
            </w:r>
            <w:r w:rsidR="009624DA" w:rsidRPr="009624DA">
              <w:rPr>
                <w:b/>
                <w:bCs/>
                <w:noProof/>
                <w:webHidden/>
              </w:rPr>
              <w:fldChar w:fldCharType="end"/>
            </w:r>
          </w:hyperlink>
        </w:p>
        <w:p w14:paraId="708069E4" w14:textId="4C771D87" w:rsidR="009624DA" w:rsidRPr="009624DA" w:rsidRDefault="006C00AB">
          <w:pPr>
            <w:pStyle w:val="Spistreci2"/>
            <w:rPr>
              <w:rFonts w:asciiTheme="minorHAnsi" w:eastAsiaTheme="minorEastAsia" w:hAnsiTheme="minorHAnsi" w:cstheme="minorBidi"/>
              <w:b/>
              <w:bCs/>
              <w:noProof/>
              <w:sz w:val="22"/>
              <w:szCs w:val="22"/>
              <w:lang w:eastAsia="pl-PL"/>
            </w:rPr>
          </w:pPr>
          <w:hyperlink w:anchor="_Toc139544821" w:history="1">
            <w:r w:rsidR="009624DA" w:rsidRPr="009624DA">
              <w:rPr>
                <w:rStyle w:val="Hipercze"/>
                <w:rFonts w:cs="Arial"/>
                <w:b/>
                <w:bCs/>
                <w:noProof/>
              </w:rPr>
              <w:t>§ 11  Sporządzenie i zawarcie umowy o dofinansowanie projektu</w:t>
            </w:r>
            <w:r w:rsidR="009624DA" w:rsidRPr="009624DA">
              <w:rPr>
                <w:b/>
                <w:bCs/>
                <w:noProof/>
                <w:webHidden/>
              </w:rPr>
              <w:tab/>
            </w:r>
            <w:r w:rsidR="009624DA" w:rsidRPr="009624DA">
              <w:rPr>
                <w:b/>
                <w:bCs/>
                <w:noProof/>
                <w:webHidden/>
              </w:rPr>
              <w:fldChar w:fldCharType="begin"/>
            </w:r>
            <w:r w:rsidR="009624DA" w:rsidRPr="009624DA">
              <w:rPr>
                <w:b/>
                <w:bCs/>
                <w:noProof/>
                <w:webHidden/>
              </w:rPr>
              <w:instrText xml:space="preserve"> PAGEREF _Toc139544821 \h </w:instrText>
            </w:r>
            <w:r w:rsidR="009624DA" w:rsidRPr="009624DA">
              <w:rPr>
                <w:b/>
                <w:bCs/>
                <w:noProof/>
                <w:webHidden/>
              </w:rPr>
            </w:r>
            <w:r w:rsidR="009624DA" w:rsidRPr="009624DA">
              <w:rPr>
                <w:b/>
                <w:bCs/>
                <w:noProof/>
                <w:webHidden/>
              </w:rPr>
              <w:fldChar w:fldCharType="separate"/>
            </w:r>
            <w:r w:rsidR="00983501">
              <w:rPr>
                <w:b/>
                <w:bCs/>
                <w:noProof/>
                <w:webHidden/>
              </w:rPr>
              <w:t>13</w:t>
            </w:r>
            <w:r w:rsidR="009624DA" w:rsidRPr="009624DA">
              <w:rPr>
                <w:b/>
                <w:bCs/>
                <w:noProof/>
                <w:webHidden/>
              </w:rPr>
              <w:fldChar w:fldCharType="end"/>
            </w:r>
          </w:hyperlink>
        </w:p>
        <w:p w14:paraId="096B4D90" w14:textId="7C3C3738" w:rsidR="009624DA" w:rsidRPr="009624DA" w:rsidRDefault="006C00AB">
          <w:pPr>
            <w:pStyle w:val="Spistreci2"/>
            <w:rPr>
              <w:rFonts w:asciiTheme="minorHAnsi" w:eastAsiaTheme="minorEastAsia" w:hAnsiTheme="minorHAnsi" w:cstheme="minorBidi"/>
              <w:b/>
              <w:bCs/>
              <w:noProof/>
              <w:sz w:val="22"/>
              <w:szCs w:val="22"/>
              <w:lang w:eastAsia="pl-PL"/>
            </w:rPr>
          </w:pPr>
          <w:hyperlink w:anchor="_Toc139544822" w:history="1">
            <w:r w:rsidR="009624DA" w:rsidRPr="009624DA">
              <w:rPr>
                <w:rStyle w:val="Hipercze"/>
                <w:rFonts w:cs="Arial"/>
                <w:b/>
                <w:bCs/>
                <w:noProof/>
              </w:rPr>
              <w:t>§ 12 Procedura odwoławcza</w:t>
            </w:r>
            <w:r w:rsidR="009624DA" w:rsidRPr="009624DA">
              <w:rPr>
                <w:b/>
                <w:bCs/>
                <w:noProof/>
                <w:webHidden/>
              </w:rPr>
              <w:tab/>
            </w:r>
            <w:r w:rsidR="009624DA" w:rsidRPr="009624DA">
              <w:rPr>
                <w:b/>
                <w:bCs/>
                <w:noProof/>
                <w:webHidden/>
              </w:rPr>
              <w:fldChar w:fldCharType="begin"/>
            </w:r>
            <w:r w:rsidR="009624DA" w:rsidRPr="009624DA">
              <w:rPr>
                <w:b/>
                <w:bCs/>
                <w:noProof/>
                <w:webHidden/>
              </w:rPr>
              <w:instrText xml:space="preserve"> PAGEREF _Toc139544822 \h </w:instrText>
            </w:r>
            <w:r w:rsidR="009624DA" w:rsidRPr="009624DA">
              <w:rPr>
                <w:b/>
                <w:bCs/>
                <w:noProof/>
                <w:webHidden/>
              </w:rPr>
            </w:r>
            <w:r w:rsidR="009624DA" w:rsidRPr="009624DA">
              <w:rPr>
                <w:b/>
                <w:bCs/>
                <w:noProof/>
                <w:webHidden/>
              </w:rPr>
              <w:fldChar w:fldCharType="separate"/>
            </w:r>
            <w:r w:rsidR="00983501">
              <w:rPr>
                <w:b/>
                <w:bCs/>
                <w:noProof/>
                <w:webHidden/>
              </w:rPr>
              <w:t>14</w:t>
            </w:r>
            <w:r w:rsidR="009624DA" w:rsidRPr="009624DA">
              <w:rPr>
                <w:b/>
                <w:bCs/>
                <w:noProof/>
                <w:webHidden/>
              </w:rPr>
              <w:fldChar w:fldCharType="end"/>
            </w:r>
          </w:hyperlink>
        </w:p>
        <w:p w14:paraId="748B38FE" w14:textId="25E6A386" w:rsidR="009624DA" w:rsidRPr="009624DA" w:rsidRDefault="006C00AB">
          <w:pPr>
            <w:pStyle w:val="Spistreci2"/>
            <w:rPr>
              <w:rFonts w:asciiTheme="minorHAnsi" w:eastAsiaTheme="minorEastAsia" w:hAnsiTheme="minorHAnsi" w:cstheme="minorBidi"/>
              <w:b/>
              <w:bCs/>
              <w:noProof/>
              <w:sz w:val="22"/>
              <w:szCs w:val="22"/>
              <w:lang w:eastAsia="pl-PL"/>
            </w:rPr>
          </w:pPr>
          <w:hyperlink w:anchor="_Toc139544823" w:history="1">
            <w:r w:rsidR="009624DA" w:rsidRPr="009624DA">
              <w:rPr>
                <w:rStyle w:val="Hipercze"/>
                <w:rFonts w:cs="Arial"/>
                <w:b/>
                <w:bCs/>
                <w:noProof/>
              </w:rPr>
              <w:t>§ 13 Kwalifikowalność wydatków w projekcie</w:t>
            </w:r>
            <w:r w:rsidR="009624DA" w:rsidRPr="009624DA">
              <w:rPr>
                <w:b/>
                <w:bCs/>
                <w:noProof/>
                <w:webHidden/>
              </w:rPr>
              <w:tab/>
            </w:r>
            <w:r w:rsidR="009624DA" w:rsidRPr="009624DA">
              <w:rPr>
                <w:b/>
                <w:bCs/>
                <w:noProof/>
                <w:webHidden/>
              </w:rPr>
              <w:fldChar w:fldCharType="begin"/>
            </w:r>
            <w:r w:rsidR="009624DA" w:rsidRPr="009624DA">
              <w:rPr>
                <w:b/>
                <w:bCs/>
                <w:noProof/>
                <w:webHidden/>
              </w:rPr>
              <w:instrText xml:space="preserve"> PAGEREF _Toc139544823 \h </w:instrText>
            </w:r>
            <w:r w:rsidR="009624DA" w:rsidRPr="009624DA">
              <w:rPr>
                <w:b/>
                <w:bCs/>
                <w:noProof/>
                <w:webHidden/>
              </w:rPr>
            </w:r>
            <w:r w:rsidR="009624DA" w:rsidRPr="009624DA">
              <w:rPr>
                <w:b/>
                <w:bCs/>
                <w:noProof/>
                <w:webHidden/>
              </w:rPr>
              <w:fldChar w:fldCharType="separate"/>
            </w:r>
            <w:r w:rsidR="00983501">
              <w:rPr>
                <w:b/>
                <w:bCs/>
                <w:noProof/>
                <w:webHidden/>
              </w:rPr>
              <w:t>17</w:t>
            </w:r>
            <w:r w:rsidR="009624DA" w:rsidRPr="009624DA">
              <w:rPr>
                <w:b/>
                <w:bCs/>
                <w:noProof/>
                <w:webHidden/>
              </w:rPr>
              <w:fldChar w:fldCharType="end"/>
            </w:r>
          </w:hyperlink>
        </w:p>
        <w:p w14:paraId="1C166482" w14:textId="7D31A3FF" w:rsidR="009624DA" w:rsidRPr="009624DA" w:rsidRDefault="006C00AB">
          <w:pPr>
            <w:pStyle w:val="Spistreci2"/>
            <w:rPr>
              <w:rFonts w:asciiTheme="minorHAnsi" w:eastAsiaTheme="minorEastAsia" w:hAnsiTheme="minorHAnsi" w:cstheme="minorBidi"/>
              <w:b/>
              <w:bCs/>
              <w:noProof/>
              <w:sz w:val="22"/>
              <w:szCs w:val="22"/>
              <w:lang w:eastAsia="pl-PL"/>
            </w:rPr>
          </w:pPr>
          <w:hyperlink w:anchor="_Toc139544824" w:history="1">
            <w:r w:rsidR="009624DA" w:rsidRPr="009624DA">
              <w:rPr>
                <w:rStyle w:val="Hipercze"/>
                <w:rFonts w:cs="Arial"/>
                <w:b/>
                <w:bCs/>
                <w:noProof/>
              </w:rPr>
              <w:t>§ 14 Wskaźniki realizowane w ramach projektu</w:t>
            </w:r>
            <w:r w:rsidR="009624DA" w:rsidRPr="009624DA">
              <w:rPr>
                <w:b/>
                <w:bCs/>
                <w:noProof/>
                <w:webHidden/>
              </w:rPr>
              <w:tab/>
            </w:r>
            <w:r w:rsidR="009624DA" w:rsidRPr="009624DA">
              <w:rPr>
                <w:b/>
                <w:bCs/>
                <w:noProof/>
                <w:webHidden/>
              </w:rPr>
              <w:fldChar w:fldCharType="begin"/>
            </w:r>
            <w:r w:rsidR="009624DA" w:rsidRPr="009624DA">
              <w:rPr>
                <w:b/>
                <w:bCs/>
                <w:noProof/>
                <w:webHidden/>
              </w:rPr>
              <w:instrText xml:space="preserve"> PAGEREF _Toc139544824 \h </w:instrText>
            </w:r>
            <w:r w:rsidR="009624DA" w:rsidRPr="009624DA">
              <w:rPr>
                <w:b/>
                <w:bCs/>
                <w:noProof/>
                <w:webHidden/>
              </w:rPr>
            </w:r>
            <w:r w:rsidR="009624DA" w:rsidRPr="009624DA">
              <w:rPr>
                <w:b/>
                <w:bCs/>
                <w:noProof/>
                <w:webHidden/>
              </w:rPr>
              <w:fldChar w:fldCharType="separate"/>
            </w:r>
            <w:r w:rsidR="00983501">
              <w:rPr>
                <w:b/>
                <w:bCs/>
                <w:noProof/>
                <w:webHidden/>
              </w:rPr>
              <w:t>17</w:t>
            </w:r>
            <w:r w:rsidR="009624DA" w:rsidRPr="009624DA">
              <w:rPr>
                <w:b/>
                <w:bCs/>
                <w:noProof/>
                <w:webHidden/>
              </w:rPr>
              <w:fldChar w:fldCharType="end"/>
            </w:r>
          </w:hyperlink>
        </w:p>
        <w:p w14:paraId="221A8900" w14:textId="23D6D18B" w:rsidR="009624DA" w:rsidRPr="009624DA" w:rsidRDefault="006C00AB">
          <w:pPr>
            <w:pStyle w:val="Spistreci2"/>
            <w:rPr>
              <w:rFonts w:asciiTheme="minorHAnsi" w:eastAsiaTheme="minorEastAsia" w:hAnsiTheme="minorHAnsi" w:cstheme="minorBidi"/>
              <w:b/>
              <w:bCs/>
              <w:noProof/>
              <w:sz w:val="22"/>
              <w:szCs w:val="22"/>
              <w:lang w:eastAsia="pl-PL"/>
            </w:rPr>
          </w:pPr>
          <w:hyperlink w:anchor="_Toc139544825" w:history="1">
            <w:r w:rsidR="009624DA" w:rsidRPr="009624DA">
              <w:rPr>
                <w:rStyle w:val="Hipercze"/>
                <w:rFonts w:cs="Arial"/>
                <w:b/>
                <w:bCs/>
                <w:noProof/>
              </w:rPr>
              <w:t>§ 15 Zmiany Regulaminu</w:t>
            </w:r>
            <w:r w:rsidR="009624DA" w:rsidRPr="009624DA">
              <w:rPr>
                <w:b/>
                <w:bCs/>
                <w:noProof/>
                <w:webHidden/>
              </w:rPr>
              <w:tab/>
            </w:r>
            <w:r w:rsidR="009624DA" w:rsidRPr="009624DA">
              <w:rPr>
                <w:b/>
                <w:bCs/>
                <w:noProof/>
                <w:webHidden/>
              </w:rPr>
              <w:fldChar w:fldCharType="begin"/>
            </w:r>
            <w:r w:rsidR="009624DA" w:rsidRPr="009624DA">
              <w:rPr>
                <w:b/>
                <w:bCs/>
                <w:noProof/>
                <w:webHidden/>
              </w:rPr>
              <w:instrText xml:space="preserve"> PAGEREF _Toc139544825 \h </w:instrText>
            </w:r>
            <w:r w:rsidR="009624DA" w:rsidRPr="009624DA">
              <w:rPr>
                <w:b/>
                <w:bCs/>
                <w:noProof/>
                <w:webHidden/>
              </w:rPr>
            </w:r>
            <w:r w:rsidR="009624DA" w:rsidRPr="009624DA">
              <w:rPr>
                <w:b/>
                <w:bCs/>
                <w:noProof/>
                <w:webHidden/>
              </w:rPr>
              <w:fldChar w:fldCharType="separate"/>
            </w:r>
            <w:r w:rsidR="00983501">
              <w:rPr>
                <w:b/>
                <w:bCs/>
                <w:noProof/>
                <w:webHidden/>
              </w:rPr>
              <w:t>26</w:t>
            </w:r>
            <w:r w:rsidR="009624DA" w:rsidRPr="009624DA">
              <w:rPr>
                <w:b/>
                <w:bCs/>
                <w:noProof/>
                <w:webHidden/>
              </w:rPr>
              <w:fldChar w:fldCharType="end"/>
            </w:r>
          </w:hyperlink>
        </w:p>
        <w:p w14:paraId="6F067A32" w14:textId="1E35A58B" w:rsidR="009624DA" w:rsidRPr="009624DA" w:rsidRDefault="006C00AB">
          <w:pPr>
            <w:pStyle w:val="Spistreci2"/>
            <w:rPr>
              <w:rFonts w:asciiTheme="minorHAnsi" w:eastAsiaTheme="minorEastAsia" w:hAnsiTheme="minorHAnsi" w:cstheme="minorBidi"/>
              <w:b/>
              <w:bCs/>
              <w:noProof/>
              <w:sz w:val="22"/>
              <w:szCs w:val="22"/>
              <w:lang w:eastAsia="pl-PL"/>
            </w:rPr>
          </w:pPr>
          <w:hyperlink w:anchor="_Toc139544826" w:history="1">
            <w:r w:rsidR="009624DA" w:rsidRPr="009624DA">
              <w:rPr>
                <w:rStyle w:val="Hipercze"/>
                <w:rFonts w:cs="Arial"/>
                <w:b/>
                <w:bCs/>
                <w:noProof/>
              </w:rPr>
              <w:t>§ 16  Forma i sposób udzielania informacji o naborze</w:t>
            </w:r>
            <w:r w:rsidR="009624DA" w:rsidRPr="009624DA">
              <w:rPr>
                <w:b/>
                <w:bCs/>
                <w:noProof/>
                <w:webHidden/>
              </w:rPr>
              <w:tab/>
            </w:r>
            <w:r w:rsidR="009624DA" w:rsidRPr="009624DA">
              <w:rPr>
                <w:b/>
                <w:bCs/>
                <w:noProof/>
                <w:webHidden/>
              </w:rPr>
              <w:fldChar w:fldCharType="begin"/>
            </w:r>
            <w:r w:rsidR="009624DA" w:rsidRPr="009624DA">
              <w:rPr>
                <w:b/>
                <w:bCs/>
                <w:noProof/>
                <w:webHidden/>
              </w:rPr>
              <w:instrText xml:space="preserve"> PAGEREF _Toc139544826 \h </w:instrText>
            </w:r>
            <w:r w:rsidR="009624DA" w:rsidRPr="009624DA">
              <w:rPr>
                <w:b/>
                <w:bCs/>
                <w:noProof/>
                <w:webHidden/>
              </w:rPr>
            </w:r>
            <w:r w:rsidR="009624DA" w:rsidRPr="009624DA">
              <w:rPr>
                <w:b/>
                <w:bCs/>
                <w:noProof/>
                <w:webHidden/>
              </w:rPr>
              <w:fldChar w:fldCharType="separate"/>
            </w:r>
            <w:r w:rsidR="00983501">
              <w:rPr>
                <w:b/>
                <w:bCs/>
                <w:noProof/>
                <w:webHidden/>
              </w:rPr>
              <w:t>26</w:t>
            </w:r>
            <w:r w:rsidR="009624DA" w:rsidRPr="009624DA">
              <w:rPr>
                <w:b/>
                <w:bCs/>
                <w:noProof/>
                <w:webHidden/>
              </w:rPr>
              <w:fldChar w:fldCharType="end"/>
            </w:r>
          </w:hyperlink>
        </w:p>
        <w:p w14:paraId="668ACF04" w14:textId="5DE11690" w:rsidR="009624DA" w:rsidRPr="009624DA" w:rsidRDefault="006C00AB">
          <w:pPr>
            <w:pStyle w:val="Spistreci2"/>
            <w:rPr>
              <w:rFonts w:asciiTheme="minorHAnsi" w:eastAsiaTheme="minorEastAsia" w:hAnsiTheme="minorHAnsi" w:cstheme="minorBidi"/>
              <w:b/>
              <w:bCs/>
              <w:noProof/>
              <w:sz w:val="22"/>
              <w:szCs w:val="22"/>
              <w:lang w:eastAsia="pl-PL"/>
            </w:rPr>
          </w:pPr>
          <w:hyperlink w:anchor="_Toc139544827" w:history="1">
            <w:r w:rsidR="009624DA" w:rsidRPr="009624DA">
              <w:rPr>
                <w:rStyle w:val="Hipercze"/>
                <w:rFonts w:cs="Arial"/>
                <w:b/>
                <w:bCs/>
                <w:noProof/>
              </w:rPr>
              <w:t>§ 17 Postanowienia końcowe</w:t>
            </w:r>
            <w:r w:rsidR="009624DA" w:rsidRPr="009624DA">
              <w:rPr>
                <w:b/>
                <w:bCs/>
                <w:noProof/>
                <w:webHidden/>
              </w:rPr>
              <w:tab/>
            </w:r>
            <w:r w:rsidR="009624DA" w:rsidRPr="009624DA">
              <w:rPr>
                <w:b/>
                <w:bCs/>
                <w:noProof/>
                <w:webHidden/>
              </w:rPr>
              <w:fldChar w:fldCharType="begin"/>
            </w:r>
            <w:r w:rsidR="009624DA" w:rsidRPr="009624DA">
              <w:rPr>
                <w:b/>
                <w:bCs/>
                <w:noProof/>
                <w:webHidden/>
              </w:rPr>
              <w:instrText xml:space="preserve"> PAGEREF _Toc139544827 \h </w:instrText>
            </w:r>
            <w:r w:rsidR="009624DA" w:rsidRPr="009624DA">
              <w:rPr>
                <w:b/>
                <w:bCs/>
                <w:noProof/>
                <w:webHidden/>
              </w:rPr>
            </w:r>
            <w:r w:rsidR="009624DA" w:rsidRPr="009624DA">
              <w:rPr>
                <w:b/>
                <w:bCs/>
                <w:noProof/>
                <w:webHidden/>
              </w:rPr>
              <w:fldChar w:fldCharType="separate"/>
            </w:r>
            <w:r w:rsidR="00983501">
              <w:rPr>
                <w:b/>
                <w:bCs/>
                <w:noProof/>
                <w:webHidden/>
              </w:rPr>
              <w:t>27</w:t>
            </w:r>
            <w:r w:rsidR="009624DA" w:rsidRPr="009624DA">
              <w:rPr>
                <w:b/>
                <w:bCs/>
                <w:noProof/>
                <w:webHidden/>
              </w:rPr>
              <w:fldChar w:fldCharType="end"/>
            </w:r>
          </w:hyperlink>
        </w:p>
        <w:p w14:paraId="7634BA38" w14:textId="6164F461" w:rsidR="009624DA" w:rsidRPr="009624DA" w:rsidRDefault="006C00AB">
          <w:pPr>
            <w:pStyle w:val="Spistreci2"/>
            <w:rPr>
              <w:rFonts w:asciiTheme="minorHAnsi" w:eastAsiaTheme="minorEastAsia" w:hAnsiTheme="minorHAnsi" w:cstheme="minorBidi"/>
              <w:b/>
              <w:bCs/>
              <w:noProof/>
              <w:sz w:val="22"/>
              <w:szCs w:val="22"/>
              <w:lang w:eastAsia="pl-PL"/>
            </w:rPr>
          </w:pPr>
          <w:hyperlink w:anchor="_Toc139544828" w:history="1">
            <w:r w:rsidR="009624DA" w:rsidRPr="009624DA">
              <w:rPr>
                <w:rStyle w:val="Hipercze"/>
                <w:rFonts w:cs="Arial"/>
                <w:b/>
                <w:bCs/>
                <w:noProof/>
              </w:rPr>
              <w:t>Lista załączników</w:t>
            </w:r>
            <w:r w:rsidR="009624DA" w:rsidRPr="009624DA">
              <w:rPr>
                <w:b/>
                <w:bCs/>
                <w:noProof/>
                <w:webHidden/>
              </w:rPr>
              <w:tab/>
            </w:r>
            <w:r w:rsidR="009624DA" w:rsidRPr="009624DA">
              <w:rPr>
                <w:b/>
                <w:bCs/>
                <w:noProof/>
                <w:webHidden/>
              </w:rPr>
              <w:fldChar w:fldCharType="begin"/>
            </w:r>
            <w:r w:rsidR="009624DA" w:rsidRPr="009624DA">
              <w:rPr>
                <w:b/>
                <w:bCs/>
                <w:noProof/>
                <w:webHidden/>
              </w:rPr>
              <w:instrText xml:space="preserve"> PAGEREF _Toc139544828 \h </w:instrText>
            </w:r>
            <w:r w:rsidR="009624DA" w:rsidRPr="009624DA">
              <w:rPr>
                <w:b/>
                <w:bCs/>
                <w:noProof/>
                <w:webHidden/>
              </w:rPr>
            </w:r>
            <w:r w:rsidR="009624DA" w:rsidRPr="009624DA">
              <w:rPr>
                <w:b/>
                <w:bCs/>
                <w:noProof/>
                <w:webHidden/>
              </w:rPr>
              <w:fldChar w:fldCharType="separate"/>
            </w:r>
            <w:r w:rsidR="00983501">
              <w:rPr>
                <w:b/>
                <w:bCs/>
                <w:noProof/>
                <w:webHidden/>
              </w:rPr>
              <w:t>27</w:t>
            </w:r>
            <w:r w:rsidR="009624DA" w:rsidRPr="009624DA">
              <w:rPr>
                <w:b/>
                <w:bCs/>
                <w:noProof/>
                <w:webHidden/>
              </w:rPr>
              <w:fldChar w:fldCharType="end"/>
            </w:r>
          </w:hyperlink>
        </w:p>
        <w:p w14:paraId="29F88338" w14:textId="5FD8FA84" w:rsidR="003936AE" w:rsidRPr="00022F8A" w:rsidRDefault="003936AE" w:rsidP="00CE770F">
          <w:r w:rsidRPr="009624DA">
            <w:rPr>
              <w:rFonts w:ascii="Arial" w:hAnsi="Arial" w:cs="Arial"/>
              <w:b/>
              <w:bCs/>
              <w:sz w:val="20"/>
              <w:szCs w:val="20"/>
            </w:rPr>
            <w:fldChar w:fldCharType="end"/>
          </w:r>
        </w:p>
      </w:sdtContent>
    </w:sdt>
    <w:p w14:paraId="4F498366" w14:textId="1EE3CC62" w:rsidR="003936AE" w:rsidRPr="00022F8A" w:rsidRDefault="003936AE" w:rsidP="00CE770F">
      <w:pPr>
        <w:spacing w:line="276" w:lineRule="auto"/>
        <w:rPr>
          <w:rFonts w:ascii="Arial" w:hAnsi="Arial" w:cs="Arial"/>
          <w:sz w:val="20"/>
          <w:szCs w:val="20"/>
        </w:rPr>
      </w:pPr>
    </w:p>
    <w:p w14:paraId="242482FA" w14:textId="27C16D37" w:rsidR="003936AE" w:rsidRPr="00022F8A" w:rsidRDefault="003936AE" w:rsidP="00CE770F">
      <w:pPr>
        <w:spacing w:line="276" w:lineRule="auto"/>
        <w:rPr>
          <w:rFonts w:ascii="Arial" w:hAnsi="Arial" w:cs="Arial"/>
          <w:sz w:val="20"/>
          <w:szCs w:val="20"/>
        </w:rPr>
      </w:pPr>
    </w:p>
    <w:p w14:paraId="428799E4" w14:textId="1C959F74" w:rsidR="003936AE" w:rsidRPr="00022F8A" w:rsidRDefault="003936AE" w:rsidP="00CE770F">
      <w:pPr>
        <w:spacing w:line="276" w:lineRule="auto"/>
        <w:rPr>
          <w:rFonts w:ascii="Arial" w:hAnsi="Arial" w:cs="Arial"/>
          <w:sz w:val="20"/>
          <w:szCs w:val="20"/>
        </w:rPr>
      </w:pPr>
    </w:p>
    <w:p w14:paraId="3312F3AB" w14:textId="0F51C3B7" w:rsidR="003936AE" w:rsidRPr="00022F8A" w:rsidRDefault="003936AE" w:rsidP="00CE770F">
      <w:pPr>
        <w:spacing w:line="276" w:lineRule="auto"/>
        <w:rPr>
          <w:rFonts w:ascii="Arial" w:hAnsi="Arial" w:cs="Arial"/>
          <w:sz w:val="20"/>
          <w:szCs w:val="20"/>
        </w:rPr>
      </w:pPr>
    </w:p>
    <w:p w14:paraId="4ECE02CB" w14:textId="4197D5E6" w:rsidR="003936AE" w:rsidRPr="00022F8A" w:rsidRDefault="003936AE" w:rsidP="00CE770F">
      <w:pPr>
        <w:spacing w:line="276" w:lineRule="auto"/>
        <w:rPr>
          <w:rFonts w:ascii="Arial" w:hAnsi="Arial" w:cs="Arial"/>
          <w:sz w:val="20"/>
          <w:szCs w:val="20"/>
        </w:rPr>
      </w:pPr>
    </w:p>
    <w:p w14:paraId="78F5AD98" w14:textId="108BB83F" w:rsidR="003936AE" w:rsidRPr="00022F8A" w:rsidRDefault="003936AE" w:rsidP="00CE770F">
      <w:pPr>
        <w:spacing w:line="276" w:lineRule="auto"/>
        <w:rPr>
          <w:rFonts w:ascii="Arial" w:hAnsi="Arial" w:cs="Arial"/>
          <w:sz w:val="20"/>
          <w:szCs w:val="20"/>
        </w:rPr>
      </w:pPr>
    </w:p>
    <w:p w14:paraId="5B280ECB" w14:textId="232C4A9F" w:rsidR="003936AE" w:rsidRPr="00022F8A" w:rsidRDefault="003936AE" w:rsidP="00CE770F">
      <w:pPr>
        <w:spacing w:line="276" w:lineRule="auto"/>
        <w:rPr>
          <w:rFonts w:ascii="Arial" w:hAnsi="Arial" w:cs="Arial"/>
          <w:sz w:val="20"/>
          <w:szCs w:val="20"/>
        </w:rPr>
      </w:pPr>
    </w:p>
    <w:p w14:paraId="75377D3E" w14:textId="1C32FE8E" w:rsidR="003936AE" w:rsidRPr="00022F8A" w:rsidRDefault="003936AE" w:rsidP="00CE770F">
      <w:pPr>
        <w:spacing w:line="276" w:lineRule="auto"/>
        <w:rPr>
          <w:rFonts w:ascii="Arial" w:hAnsi="Arial" w:cs="Arial"/>
          <w:sz w:val="20"/>
          <w:szCs w:val="20"/>
        </w:rPr>
      </w:pPr>
    </w:p>
    <w:p w14:paraId="6B5C4FAC" w14:textId="183A0990" w:rsidR="003936AE" w:rsidRPr="00022F8A" w:rsidRDefault="003936AE" w:rsidP="00CE770F">
      <w:pPr>
        <w:spacing w:line="276" w:lineRule="auto"/>
        <w:rPr>
          <w:rFonts w:ascii="Arial" w:hAnsi="Arial" w:cs="Arial"/>
          <w:sz w:val="20"/>
          <w:szCs w:val="20"/>
        </w:rPr>
      </w:pPr>
    </w:p>
    <w:p w14:paraId="058D908A" w14:textId="419C0CB6" w:rsidR="003936AE" w:rsidRPr="00022F8A" w:rsidRDefault="003936AE" w:rsidP="00CE770F">
      <w:pPr>
        <w:spacing w:line="276" w:lineRule="auto"/>
        <w:rPr>
          <w:rFonts w:ascii="Arial" w:hAnsi="Arial" w:cs="Arial"/>
          <w:sz w:val="20"/>
          <w:szCs w:val="20"/>
        </w:rPr>
      </w:pPr>
    </w:p>
    <w:p w14:paraId="1AA07DE8" w14:textId="2C2989A4" w:rsidR="003936AE" w:rsidRPr="00022F8A" w:rsidRDefault="003936AE" w:rsidP="00CE770F">
      <w:pPr>
        <w:spacing w:line="276" w:lineRule="auto"/>
        <w:rPr>
          <w:rFonts w:ascii="Arial" w:hAnsi="Arial" w:cs="Arial"/>
          <w:sz w:val="20"/>
          <w:szCs w:val="20"/>
        </w:rPr>
      </w:pPr>
    </w:p>
    <w:p w14:paraId="50922980" w14:textId="7A6C60E6" w:rsidR="003936AE" w:rsidRPr="00022F8A" w:rsidRDefault="003936AE" w:rsidP="00CE770F">
      <w:pPr>
        <w:spacing w:line="276" w:lineRule="auto"/>
        <w:rPr>
          <w:rFonts w:ascii="Arial" w:hAnsi="Arial" w:cs="Arial"/>
          <w:sz w:val="20"/>
          <w:szCs w:val="20"/>
        </w:rPr>
      </w:pPr>
    </w:p>
    <w:p w14:paraId="2ACE476D" w14:textId="665BA30B" w:rsidR="003936AE" w:rsidRPr="00022F8A" w:rsidRDefault="003936AE" w:rsidP="00CE770F">
      <w:pPr>
        <w:spacing w:line="276" w:lineRule="auto"/>
        <w:rPr>
          <w:rFonts w:ascii="Arial" w:hAnsi="Arial" w:cs="Arial"/>
          <w:sz w:val="20"/>
          <w:szCs w:val="20"/>
        </w:rPr>
      </w:pPr>
    </w:p>
    <w:p w14:paraId="648AC43F" w14:textId="5483C7EC" w:rsidR="003936AE" w:rsidRPr="00022F8A" w:rsidRDefault="003936AE" w:rsidP="00CE770F">
      <w:pPr>
        <w:spacing w:line="276" w:lineRule="auto"/>
        <w:rPr>
          <w:rFonts w:ascii="Arial" w:hAnsi="Arial" w:cs="Arial"/>
          <w:sz w:val="20"/>
          <w:szCs w:val="20"/>
        </w:rPr>
      </w:pPr>
    </w:p>
    <w:p w14:paraId="5E998186" w14:textId="13B1896B" w:rsidR="003936AE" w:rsidRPr="00022F8A" w:rsidRDefault="003936AE" w:rsidP="00CE770F">
      <w:pPr>
        <w:spacing w:line="276" w:lineRule="auto"/>
        <w:rPr>
          <w:rFonts w:ascii="Arial" w:hAnsi="Arial" w:cs="Arial"/>
          <w:sz w:val="20"/>
          <w:szCs w:val="20"/>
        </w:rPr>
      </w:pPr>
    </w:p>
    <w:p w14:paraId="1CF18698" w14:textId="74CC72FD" w:rsidR="003936AE" w:rsidRPr="00022F8A" w:rsidRDefault="003936AE" w:rsidP="00CE770F">
      <w:pPr>
        <w:spacing w:line="276" w:lineRule="auto"/>
        <w:rPr>
          <w:rFonts w:ascii="Arial" w:hAnsi="Arial" w:cs="Arial"/>
          <w:sz w:val="20"/>
          <w:szCs w:val="20"/>
        </w:rPr>
      </w:pPr>
    </w:p>
    <w:p w14:paraId="62644653" w14:textId="0ADA35A2" w:rsidR="003936AE" w:rsidRPr="00022F8A" w:rsidRDefault="003936AE" w:rsidP="00CE770F">
      <w:pPr>
        <w:spacing w:line="276" w:lineRule="auto"/>
        <w:rPr>
          <w:rFonts w:ascii="Arial" w:hAnsi="Arial" w:cs="Arial"/>
          <w:sz w:val="20"/>
          <w:szCs w:val="20"/>
        </w:rPr>
      </w:pPr>
    </w:p>
    <w:p w14:paraId="704850FB" w14:textId="5D709827" w:rsidR="003936AE" w:rsidRPr="00022F8A" w:rsidRDefault="003936AE" w:rsidP="00CE770F">
      <w:pPr>
        <w:spacing w:line="276" w:lineRule="auto"/>
        <w:rPr>
          <w:rFonts w:ascii="Arial" w:hAnsi="Arial" w:cs="Arial"/>
          <w:sz w:val="20"/>
          <w:szCs w:val="20"/>
        </w:rPr>
      </w:pPr>
    </w:p>
    <w:p w14:paraId="4389ED27" w14:textId="6DCDF557" w:rsidR="003936AE" w:rsidRPr="00022F8A" w:rsidRDefault="003936AE" w:rsidP="00CE770F">
      <w:pPr>
        <w:spacing w:line="276" w:lineRule="auto"/>
        <w:rPr>
          <w:rFonts w:ascii="Arial" w:hAnsi="Arial" w:cs="Arial"/>
          <w:sz w:val="20"/>
          <w:szCs w:val="20"/>
        </w:rPr>
      </w:pPr>
    </w:p>
    <w:p w14:paraId="1149EBB7" w14:textId="6576B6E8" w:rsidR="003936AE" w:rsidRPr="00022F8A" w:rsidRDefault="003936AE" w:rsidP="00CE770F">
      <w:pPr>
        <w:spacing w:line="276" w:lineRule="auto"/>
        <w:rPr>
          <w:rFonts w:ascii="Arial" w:hAnsi="Arial" w:cs="Arial"/>
          <w:sz w:val="20"/>
          <w:szCs w:val="20"/>
        </w:rPr>
      </w:pPr>
    </w:p>
    <w:p w14:paraId="1653C484" w14:textId="6B476DD4" w:rsidR="003936AE" w:rsidRPr="00022F8A" w:rsidRDefault="003936AE" w:rsidP="00CE770F">
      <w:pPr>
        <w:spacing w:line="276" w:lineRule="auto"/>
        <w:rPr>
          <w:rFonts w:ascii="Arial" w:hAnsi="Arial" w:cs="Arial"/>
          <w:sz w:val="20"/>
          <w:szCs w:val="20"/>
        </w:rPr>
      </w:pPr>
    </w:p>
    <w:p w14:paraId="2E4D5E4B" w14:textId="44B58087" w:rsidR="003936AE" w:rsidRDefault="003936AE" w:rsidP="00CE770F">
      <w:pPr>
        <w:spacing w:line="276" w:lineRule="auto"/>
        <w:rPr>
          <w:rFonts w:ascii="Arial" w:hAnsi="Arial" w:cs="Arial"/>
          <w:sz w:val="20"/>
          <w:szCs w:val="20"/>
        </w:rPr>
      </w:pPr>
    </w:p>
    <w:p w14:paraId="02109316" w14:textId="1DD7C18F" w:rsidR="00CE770F" w:rsidRDefault="00CE770F" w:rsidP="00CE770F">
      <w:pPr>
        <w:spacing w:line="276" w:lineRule="auto"/>
        <w:rPr>
          <w:rFonts w:ascii="Arial" w:hAnsi="Arial" w:cs="Arial"/>
          <w:sz w:val="20"/>
          <w:szCs w:val="20"/>
        </w:rPr>
      </w:pPr>
    </w:p>
    <w:p w14:paraId="79295C65" w14:textId="14ED946B" w:rsidR="00CE770F" w:rsidRDefault="00CE770F" w:rsidP="00CE770F">
      <w:pPr>
        <w:spacing w:line="276" w:lineRule="auto"/>
        <w:rPr>
          <w:rFonts w:ascii="Arial" w:hAnsi="Arial" w:cs="Arial"/>
          <w:sz w:val="20"/>
          <w:szCs w:val="20"/>
        </w:rPr>
      </w:pPr>
    </w:p>
    <w:p w14:paraId="5AA5CA7C" w14:textId="77777777" w:rsidR="00CE770F" w:rsidRPr="00022F8A" w:rsidRDefault="00CE770F" w:rsidP="00CE770F">
      <w:pPr>
        <w:spacing w:line="276" w:lineRule="auto"/>
        <w:rPr>
          <w:rFonts w:ascii="Arial" w:hAnsi="Arial" w:cs="Arial"/>
          <w:sz w:val="20"/>
          <w:szCs w:val="20"/>
        </w:rPr>
      </w:pPr>
    </w:p>
    <w:p w14:paraId="583D506A" w14:textId="4E854491" w:rsidR="00357465" w:rsidRPr="00022F8A" w:rsidRDefault="00357465" w:rsidP="00CE770F">
      <w:pPr>
        <w:keepNext/>
        <w:keepLines/>
        <w:spacing w:line="276" w:lineRule="auto"/>
        <w:jc w:val="center"/>
        <w:outlineLvl w:val="1"/>
        <w:rPr>
          <w:rFonts w:ascii="Arial" w:hAnsi="Arial" w:cs="Arial"/>
          <w:b/>
          <w:bCs/>
          <w:sz w:val="20"/>
          <w:szCs w:val="20"/>
        </w:rPr>
      </w:pPr>
      <w:bookmarkStart w:id="1" w:name="_Toc129857944"/>
      <w:bookmarkStart w:id="2" w:name="_Toc139544811"/>
      <w:bookmarkStart w:id="3" w:name="_Toc441816676"/>
      <w:bookmarkStart w:id="4" w:name="_Toc71184494"/>
      <w:r w:rsidRPr="00022F8A">
        <w:rPr>
          <w:rFonts w:ascii="Arial" w:hAnsi="Arial" w:cs="Arial"/>
          <w:b/>
          <w:bCs/>
          <w:sz w:val="20"/>
          <w:szCs w:val="20"/>
        </w:rPr>
        <w:lastRenderedPageBreak/>
        <w:t>§ 1</w:t>
      </w:r>
      <w:bookmarkStart w:id="5" w:name="_Toc431540362"/>
      <w:r w:rsidRPr="00022F8A">
        <w:rPr>
          <w:rFonts w:ascii="Arial" w:hAnsi="Arial" w:cs="Arial"/>
          <w:b/>
          <w:bCs/>
          <w:sz w:val="20"/>
          <w:szCs w:val="20"/>
        </w:rPr>
        <w:t xml:space="preserve"> </w:t>
      </w:r>
      <w:r w:rsidRPr="00022F8A">
        <w:rPr>
          <w:rFonts w:ascii="Arial" w:hAnsi="Arial" w:cs="Arial"/>
          <w:b/>
          <w:bCs/>
          <w:sz w:val="20"/>
          <w:szCs w:val="20"/>
        </w:rPr>
        <w:br/>
      </w:r>
      <w:bookmarkEnd w:id="5"/>
      <w:r w:rsidRPr="00022F8A">
        <w:rPr>
          <w:rFonts w:ascii="Arial" w:hAnsi="Arial" w:cs="Arial"/>
          <w:b/>
          <w:bCs/>
          <w:sz w:val="20"/>
          <w:szCs w:val="20"/>
        </w:rPr>
        <w:t>Postanowienia ogólne</w:t>
      </w:r>
      <w:bookmarkEnd w:id="1"/>
      <w:bookmarkEnd w:id="2"/>
    </w:p>
    <w:p w14:paraId="4342C561" w14:textId="5AECC3D4" w:rsidR="00357465" w:rsidRPr="002764E7" w:rsidRDefault="00F14768" w:rsidP="00CE472A">
      <w:pPr>
        <w:numPr>
          <w:ilvl w:val="0"/>
          <w:numId w:val="5"/>
        </w:numPr>
        <w:tabs>
          <w:tab w:val="clear" w:pos="720"/>
          <w:tab w:val="num" w:pos="540"/>
          <w:tab w:val="num" w:pos="567"/>
        </w:tabs>
        <w:suppressAutoHyphens w:val="0"/>
        <w:spacing w:line="276" w:lineRule="auto"/>
        <w:ind w:left="357" w:hanging="357"/>
        <w:jc w:val="both"/>
        <w:rPr>
          <w:rFonts w:ascii="Arial" w:hAnsi="Arial" w:cs="Arial"/>
          <w:b/>
          <w:bCs/>
          <w:sz w:val="20"/>
          <w:szCs w:val="20"/>
        </w:rPr>
      </w:pPr>
      <w:bookmarkStart w:id="6" w:name="_Hlk145598404"/>
      <w:r w:rsidRPr="00F14768">
        <w:rPr>
          <w:rFonts w:ascii="Arial" w:hAnsi="Arial" w:cs="Arial"/>
          <w:sz w:val="20"/>
          <w:szCs w:val="20"/>
        </w:rPr>
        <w:t xml:space="preserve">Regulamin wyboru projektów w ramach naboru nr </w:t>
      </w:r>
      <w:r w:rsidR="00713ED6">
        <w:rPr>
          <w:rFonts w:ascii="Arial" w:hAnsi="Arial" w:cs="Arial"/>
          <w:b/>
          <w:sz w:val="20"/>
          <w:szCs w:val="20"/>
        </w:rPr>
        <w:t>FEWM.02.03-IZ.00-002/25</w:t>
      </w:r>
      <w:r w:rsidR="00713ED6" w:rsidRPr="00F14768">
        <w:rPr>
          <w:rFonts w:ascii="Arial" w:hAnsi="Arial" w:cs="Arial"/>
          <w:sz w:val="20"/>
          <w:szCs w:val="20"/>
        </w:rPr>
        <w:t xml:space="preserve"> </w:t>
      </w:r>
      <w:r w:rsidRPr="00F14768">
        <w:rPr>
          <w:rFonts w:ascii="Arial" w:hAnsi="Arial" w:cs="Arial"/>
          <w:sz w:val="20"/>
          <w:szCs w:val="20"/>
        </w:rPr>
        <w:t xml:space="preserve">programu regionalnego Fundusze Europejskie dla Warmii i Mazur 2021-2027: Priorytet </w:t>
      </w:r>
      <w:r w:rsidR="00713ED6">
        <w:rPr>
          <w:rFonts w:ascii="Arial" w:hAnsi="Arial" w:cs="Arial"/>
          <w:b/>
          <w:bCs/>
          <w:sz w:val="20"/>
          <w:szCs w:val="20"/>
        </w:rPr>
        <w:t>02 ŚRODOWISKO</w:t>
      </w:r>
      <w:r w:rsidRPr="00F14768">
        <w:rPr>
          <w:rFonts w:ascii="Arial" w:hAnsi="Arial" w:cs="Arial"/>
          <w:sz w:val="20"/>
          <w:szCs w:val="20"/>
        </w:rPr>
        <w:t xml:space="preserve">, Działanie </w:t>
      </w:r>
      <w:r w:rsidR="00713ED6">
        <w:rPr>
          <w:rFonts w:ascii="Arial" w:hAnsi="Arial" w:cs="Arial"/>
          <w:b/>
          <w:bCs/>
          <w:sz w:val="20"/>
          <w:szCs w:val="20"/>
        </w:rPr>
        <w:t>FEWM 02.03</w:t>
      </w:r>
      <w:r w:rsidR="00713ED6" w:rsidRPr="00AE4A0E">
        <w:rPr>
          <w:rFonts w:ascii="Arial" w:hAnsi="Arial" w:cs="Arial"/>
          <w:b/>
          <w:bCs/>
          <w:sz w:val="20"/>
          <w:szCs w:val="20"/>
        </w:rPr>
        <w:t xml:space="preserve"> EFEKTYWNOŚĆ ENERGETYCZNA </w:t>
      </w:r>
      <w:r w:rsidR="00713ED6">
        <w:rPr>
          <w:rFonts w:ascii="Arial" w:hAnsi="Arial" w:cs="Arial"/>
          <w:b/>
          <w:bCs/>
          <w:sz w:val="20"/>
          <w:szCs w:val="20"/>
        </w:rPr>
        <w:t>–</w:t>
      </w:r>
      <w:r w:rsidR="00713ED6" w:rsidRPr="00AE4A0E">
        <w:rPr>
          <w:rFonts w:ascii="Arial" w:hAnsi="Arial" w:cs="Arial"/>
          <w:b/>
          <w:bCs/>
          <w:sz w:val="20"/>
          <w:szCs w:val="20"/>
        </w:rPr>
        <w:t xml:space="preserve"> </w:t>
      </w:r>
      <w:r w:rsidR="00713ED6">
        <w:rPr>
          <w:rFonts w:ascii="Arial" w:hAnsi="Arial" w:cs="Arial"/>
          <w:b/>
          <w:bCs/>
          <w:sz w:val="20"/>
          <w:szCs w:val="20"/>
        </w:rPr>
        <w:t xml:space="preserve">IIT </w:t>
      </w:r>
      <w:r w:rsidR="00713ED6" w:rsidRPr="00AE4A0E">
        <w:rPr>
          <w:rFonts w:ascii="Arial" w:hAnsi="Arial" w:cs="Arial"/>
          <w:b/>
          <w:bCs/>
          <w:sz w:val="20"/>
          <w:szCs w:val="20"/>
        </w:rPr>
        <w:t>(BUDYNKI PUBLICZNE)</w:t>
      </w:r>
      <w:r w:rsidRPr="00F14768">
        <w:rPr>
          <w:rFonts w:ascii="Arial" w:hAnsi="Arial" w:cs="Arial"/>
          <w:sz w:val="20"/>
          <w:szCs w:val="20"/>
        </w:rPr>
        <w:t xml:space="preserve">, zwany dalej Regulaminem </w:t>
      </w:r>
      <w:r w:rsidR="00AC75E1">
        <w:rPr>
          <w:rFonts w:ascii="Arial" w:hAnsi="Arial" w:cs="Arial"/>
          <w:sz w:val="20"/>
          <w:szCs w:val="20"/>
        </w:rPr>
        <w:t xml:space="preserve">określa </w:t>
      </w:r>
      <w:r w:rsidR="00731F00" w:rsidRPr="002764E7">
        <w:rPr>
          <w:rFonts w:ascii="Arial" w:hAnsi="Arial" w:cs="Arial"/>
          <w:sz w:val="20"/>
          <w:szCs w:val="20"/>
        </w:rPr>
        <w:t xml:space="preserve">w szczególności </w:t>
      </w:r>
      <w:r w:rsidR="00357465" w:rsidRPr="002764E7">
        <w:rPr>
          <w:rFonts w:ascii="Arial" w:hAnsi="Arial" w:cs="Arial"/>
          <w:sz w:val="20"/>
          <w:szCs w:val="20"/>
        </w:rPr>
        <w:t xml:space="preserve">warunki uczestnictwa w naborze, </w:t>
      </w:r>
      <w:r w:rsidR="000B384E">
        <w:rPr>
          <w:rFonts w:ascii="Arial" w:hAnsi="Arial" w:cs="Arial"/>
          <w:sz w:val="20"/>
          <w:szCs w:val="20"/>
        </w:rPr>
        <w:t xml:space="preserve">zasady </w:t>
      </w:r>
      <w:r w:rsidR="00357465" w:rsidRPr="002764E7">
        <w:rPr>
          <w:rFonts w:ascii="Arial" w:hAnsi="Arial" w:cs="Arial"/>
          <w:sz w:val="20"/>
          <w:szCs w:val="20"/>
        </w:rPr>
        <w:t>sporządzania wniosku</w:t>
      </w:r>
      <w:r w:rsidR="00D12DDE" w:rsidRPr="002764E7">
        <w:rPr>
          <w:rFonts w:ascii="Arial" w:hAnsi="Arial" w:cs="Arial"/>
          <w:sz w:val="20"/>
          <w:szCs w:val="20"/>
        </w:rPr>
        <w:t xml:space="preserve"> o dofinansowanie</w:t>
      </w:r>
      <w:r w:rsidR="00357465" w:rsidRPr="002764E7">
        <w:rPr>
          <w:rFonts w:ascii="Arial" w:hAnsi="Arial" w:cs="Arial"/>
          <w:sz w:val="20"/>
          <w:szCs w:val="20"/>
        </w:rPr>
        <w:t xml:space="preserve">, </w:t>
      </w:r>
      <w:r w:rsidR="006D7E3A">
        <w:rPr>
          <w:rFonts w:ascii="Arial" w:hAnsi="Arial" w:cs="Arial"/>
          <w:sz w:val="20"/>
          <w:szCs w:val="20"/>
        </w:rPr>
        <w:t xml:space="preserve">sposób komunikacji między ION a Wnioskodawcą, </w:t>
      </w:r>
      <w:r w:rsidR="00357465" w:rsidRPr="002764E7">
        <w:rPr>
          <w:rFonts w:ascii="Arial" w:hAnsi="Arial" w:cs="Arial"/>
          <w:sz w:val="20"/>
          <w:szCs w:val="20"/>
        </w:rPr>
        <w:t xml:space="preserve">sposób i formę składania wniosku, termin </w:t>
      </w:r>
      <w:r w:rsidR="00D12DDE" w:rsidRPr="002764E7">
        <w:rPr>
          <w:rFonts w:ascii="Arial" w:hAnsi="Arial" w:cs="Arial"/>
          <w:sz w:val="20"/>
          <w:szCs w:val="20"/>
        </w:rPr>
        <w:t xml:space="preserve">składania </w:t>
      </w:r>
      <w:r w:rsidR="00357465" w:rsidRPr="002764E7">
        <w:rPr>
          <w:rFonts w:ascii="Arial" w:hAnsi="Arial" w:cs="Arial"/>
          <w:sz w:val="20"/>
          <w:szCs w:val="20"/>
        </w:rPr>
        <w:t xml:space="preserve">wniosku, </w:t>
      </w:r>
      <w:r w:rsidR="006D7E3A">
        <w:rPr>
          <w:rFonts w:ascii="Arial" w:hAnsi="Arial" w:cs="Arial"/>
          <w:sz w:val="20"/>
          <w:szCs w:val="20"/>
        </w:rPr>
        <w:t xml:space="preserve">kryteria wyboru projektów, </w:t>
      </w:r>
      <w:r w:rsidR="00357465" w:rsidRPr="002764E7">
        <w:rPr>
          <w:rFonts w:ascii="Arial" w:hAnsi="Arial" w:cs="Arial"/>
          <w:sz w:val="20"/>
          <w:szCs w:val="20"/>
        </w:rPr>
        <w:t xml:space="preserve">sposób dokonywania oceny wniosku, zakres i sposób poprawiania lub uzupełniania wniosku, sposób </w:t>
      </w:r>
      <w:r w:rsidR="00D12DDE" w:rsidRPr="002764E7">
        <w:rPr>
          <w:rFonts w:ascii="Arial" w:hAnsi="Arial" w:cs="Arial"/>
          <w:sz w:val="20"/>
          <w:szCs w:val="20"/>
        </w:rPr>
        <w:t xml:space="preserve">rozstrzygnięcia naboru </w:t>
      </w:r>
      <w:r w:rsidR="00357465" w:rsidRPr="002764E7">
        <w:rPr>
          <w:rFonts w:ascii="Arial" w:hAnsi="Arial" w:cs="Arial"/>
          <w:sz w:val="20"/>
          <w:szCs w:val="20"/>
        </w:rPr>
        <w:t>oraz procedurę odwoławczą</w:t>
      </w:r>
      <w:r w:rsidR="002764E7" w:rsidRPr="002764E7">
        <w:rPr>
          <w:rFonts w:ascii="Arial" w:hAnsi="Arial" w:cs="Arial"/>
          <w:sz w:val="20"/>
          <w:szCs w:val="20"/>
        </w:rPr>
        <w:t>.</w:t>
      </w:r>
    </w:p>
    <w:bookmarkEnd w:id="6"/>
    <w:p w14:paraId="739AF007" w14:textId="77777777" w:rsidR="00357465" w:rsidRPr="00022F8A" w:rsidRDefault="00357465" w:rsidP="00CE472A">
      <w:pPr>
        <w:numPr>
          <w:ilvl w:val="0"/>
          <w:numId w:val="5"/>
        </w:numPr>
        <w:tabs>
          <w:tab w:val="clear" w:pos="720"/>
          <w:tab w:val="num" w:pos="540"/>
          <w:tab w:val="num" w:pos="567"/>
        </w:tabs>
        <w:suppressAutoHyphens w:val="0"/>
        <w:spacing w:line="276" w:lineRule="auto"/>
        <w:ind w:left="357" w:hanging="357"/>
        <w:jc w:val="both"/>
        <w:rPr>
          <w:rFonts w:ascii="Arial" w:hAnsi="Arial" w:cs="Arial"/>
          <w:sz w:val="20"/>
          <w:szCs w:val="20"/>
        </w:rPr>
      </w:pPr>
      <w:r w:rsidRPr="00022F8A">
        <w:rPr>
          <w:rFonts w:ascii="Arial" w:eastAsia="Helvetica" w:hAnsi="Arial" w:cs="Arial"/>
          <w:sz w:val="20"/>
          <w:szCs w:val="20"/>
        </w:rPr>
        <w:t>U</w:t>
      </w:r>
      <w:r w:rsidRPr="00022F8A">
        <w:rPr>
          <w:rFonts w:ascii="Arial" w:eastAsia="Arial" w:hAnsi="Arial" w:cs="Arial"/>
          <w:sz w:val="20"/>
          <w:szCs w:val="20"/>
        </w:rPr>
        <w:t>ż</w:t>
      </w:r>
      <w:r w:rsidRPr="00022F8A">
        <w:rPr>
          <w:rFonts w:ascii="Arial" w:eastAsia="Helvetica" w:hAnsi="Arial" w:cs="Arial"/>
          <w:sz w:val="20"/>
          <w:szCs w:val="20"/>
        </w:rPr>
        <w:t>yte w Regulaminie skróty i definicje oznaczaj</w:t>
      </w:r>
      <w:r w:rsidRPr="00022F8A">
        <w:rPr>
          <w:rFonts w:ascii="Arial" w:eastAsia="Arial" w:hAnsi="Arial" w:cs="Arial"/>
          <w:sz w:val="20"/>
          <w:szCs w:val="20"/>
        </w:rPr>
        <w:t>ą</w:t>
      </w:r>
      <w:r w:rsidRPr="00022F8A">
        <w:rPr>
          <w:rFonts w:ascii="Arial" w:eastAsia="Helvetica" w:hAnsi="Arial" w:cs="Arial"/>
          <w:sz w:val="20"/>
          <w:szCs w:val="20"/>
        </w:rPr>
        <w:t>:</w:t>
      </w:r>
    </w:p>
    <w:p w14:paraId="3366CAC7" w14:textId="079E62B9" w:rsidR="00BF76B5" w:rsidRPr="00022F8A" w:rsidRDefault="00357465"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Alokacja</w:t>
      </w:r>
      <w:r w:rsidRPr="00022F8A">
        <w:rPr>
          <w:rFonts w:ascii="Arial" w:hAnsi="Arial" w:cs="Arial"/>
          <w:sz w:val="20"/>
          <w:szCs w:val="20"/>
        </w:rPr>
        <w:t xml:space="preserve"> – kwota</w:t>
      </w:r>
      <w:r w:rsidRPr="00022F8A">
        <w:rPr>
          <w:rFonts w:ascii="Arial" w:eastAsia="Helvetica" w:hAnsi="Arial" w:cs="Arial"/>
          <w:b/>
          <w:sz w:val="20"/>
          <w:szCs w:val="20"/>
        </w:rPr>
        <w:t xml:space="preserve"> </w:t>
      </w:r>
      <w:r w:rsidRPr="00022F8A">
        <w:rPr>
          <w:rFonts w:ascii="Arial" w:eastAsia="Arial" w:hAnsi="Arial" w:cs="Arial"/>
          <w:sz w:val="20"/>
          <w:szCs w:val="20"/>
        </w:rPr>
        <w:t>ś</w:t>
      </w:r>
      <w:r w:rsidRPr="00022F8A">
        <w:rPr>
          <w:rFonts w:ascii="Arial" w:eastAsia="Helvetica" w:hAnsi="Arial" w:cs="Arial"/>
          <w:sz w:val="20"/>
          <w:szCs w:val="20"/>
        </w:rPr>
        <w:t xml:space="preserve">rodków Europejskiego Funduszu Rozwoju Regionalnego (EFRR) </w:t>
      </w:r>
      <w:r w:rsidR="001F0264" w:rsidRPr="00022F8A">
        <w:rPr>
          <w:rFonts w:ascii="Arial" w:hAnsi="Arial" w:cs="Arial"/>
          <w:sz w:val="20"/>
          <w:szCs w:val="20"/>
        </w:rPr>
        <w:t>oraz budżetu państwa</w:t>
      </w:r>
      <w:r w:rsidR="001F0264">
        <w:rPr>
          <w:rStyle w:val="Odwoanieprzypisudolnego"/>
          <w:rFonts w:ascii="Arial" w:hAnsi="Arial" w:cs="Arial"/>
          <w:sz w:val="20"/>
          <w:szCs w:val="20"/>
        </w:rPr>
        <w:footnoteReference w:id="1"/>
      </w:r>
      <w:r w:rsidR="001F0264">
        <w:rPr>
          <w:rFonts w:ascii="Arial" w:hAnsi="Arial" w:cs="Arial"/>
          <w:sz w:val="20"/>
          <w:szCs w:val="20"/>
        </w:rPr>
        <w:t xml:space="preserve"> </w:t>
      </w:r>
      <w:r w:rsidRPr="00022F8A">
        <w:rPr>
          <w:rFonts w:ascii="Arial" w:eastAsia="Helvetica" w:hAnsi="Arial" w:cs="Arial"/>
          <w:sz w:val="20"/>
          <w:szCs w:val="20"/>
        </w:rPr>
        <w:t>przeznaczonych</w:t>
      </w:r>
      <w:r w:rsidRPr="00022F8A">
        <w:rPr>
          <w:rFonts w:ascii="Arial" w:eastAsia="Helvetica" w:hAnsi="Arial" w:cs="Arial"/>
          <w:b/>
          <w:sz w:val="20"/>
          <w:szCs w:val="20"/>
        </w:rPr>
        <w:t xml:space="preserve"> </w:t>
      </w:r>
      <w:r w:rsidRPr="00022F8A">
        <w:rPr>
          <w:rFonts w:ascii="Arial" w:eastAsia="Helvetica" w:hAnsi="Arial" w:cs="Arial"/>
          <w:sz w:val="20"/>
          <w:szCs w:val="20"/>
        </w:rPr>
        <w:t>na dofinansowanie projektów w ramach naboru</w:t>
      </w:r>
      <w:r w:rsidR="009710EC">
        <w:rPr>
          <w:rFonts w:ascii="Arial" w:hAnsi="Arial" w:cs="Arial"/>
          <w:sz w:val="20"/>
          <w:szCs w:val="20"/>
        </w:rPr>
        <w:t>;</w:t>
      </w:r>
    </w:p>
    <w:p w14:paraId="21CF2248" w14:textId="3ABDDD2F" w:rsidR="00BF76B5" w:rsidRPr="00022F8A" w:rsidRDefault="00357465"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eastAsia="Helvetica" w:hAnsi="Arial" w:cs="Arial"/>
          <w:b/>
          <w:sz w:val="20"/>
          <w:szCs w:val="20"/>
        </w:rPr>
        <w:t>Beneficjent</w:t>
      </w:r>
      <w:r w:rsidRPr="00022F8A">
        <w:rPr>
          <w:rFonts w:ascii="Arial" w:eastAsia="Helvetica" w:hAnsi="Arial" w:cs="Arial"/>
          <w:sz w:val="20"/>
          <w:szCs w:val="20"/>
        </w:rPr>
        <w:t xml:space="preserve"> – podmiot</w:t>
      </w:r>
      <w:r w:rsidR="009418A5" w:rsidRPr="00022F8A">
        <w:rPr>
          <w:rFonts w:ascii="Arial" w:eastAsia="Helvetica" w:hAnsi="Arial" w:cs="Arial"/>
          <w:sz w:val="20"/>
          <w:szCs w:val="20"/>
        </w:rPr>
        <w:t>, o którym mowa w art. 2 pkt 9 r</w:t>
      </w:r>
      <w:r w:rsidRPr="00022F8A">
        <w:rPr>
          <w:rFonts w:ascii="Arial" w:eastAsia="Helvetica" w:hAnsi="Arial" w:cs="Arial"/>
          <w:sz w:val="20"/>
          <w:szCs w:val="20"/>
        </w:rPr>
        <w:t>ozporządzania ogólnego</w:t>
      </w:r>
      <w:r w:rsidR="009710EC">
        <w:rPr>
          <w:rFonts w:ascii="Arial" w:eastAsia="Helvetica" w:hAnsi="Arial" w:cs="Arial"/>
          <w:sz w:val="20"/>
          <w:szCs w:val="20"/>
        </w:rPr>
        <w:t>;</w:t>
      </w:r>
    </w:p>
    <w:p w14:paraId="345FCDB6" w14:textId="20DB3303" w:rsidR="00D24FB2" w:rsidRPr="00022F8A" w:rsidRDefault="00D24FB2"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CST2021</w:t>
      </w:r>
      <w:r w:rsidRPr="00022F8A">
        <w:rPr>
          <w:rFonts w:ascii="Arial" w:hAnsi="Arial" w:cs="Arial"/>
          <w:sz w:val="20"/>
          <w:szCs w:val="20"/>
        </w:rPr>
        <w:t xml:space="preserve"> – system teleinformatyczny, o którym mowa w art. </w:t>
      </w:r>
      <w:r w:rsidR="00C61563" w:rsidRPr="00022F8A">
        <w:rPr>
          <w:rFonts w:ascii="Arial" w:hAnsi="Arial" w:cs="Arial"/>
          <w:sz w:val="20"/>
          <w:szCs w:val="20"/>
        </w:rPr>
        <w:t xml:space="preserve">2 </w:t>
      </w:r>
      <w:r w:rsidRPr="00022F8A">
        <w:rPr>
          <w:rFonts w:ascii="Arial" w:hAnsi="Arial" w:cs="Arial"/>
          <w:sz w:val="20"/>
          <w:szCs w:val="20"/>
        </w:rPr>
        <w:t xml:space="preserve">ust. </w:t>
      </w:r>
      <w:r w:rsidR="00C61563" w:rsidRPr="00022F8A">
        <w:rPr>
          <w:rFonts w:ascii="Arial" w:hAnsi="Arial" w:cs="Arial"/>
          <w:sz w:val="20"/>
          <w:szCs w:val="20"/>
        </w:rPr>
        <w:t>29</w:t>
      </w:r>
      <w:r w:rsidRPr="00022F8A">
        <w:rPr>
          <w:rFonts w:ascii="Arial" w:hAnsi="Arial" w:cs="Arial"/>
          <w:sz w:val="20"/>
          <w:szCs w:val="20"/>
        </w:rPr>
        <w:t xml:space="preserve"> ustawy wdrożeniowej, którego elementami są aplikacje WOD2021 i SL2021</w:t>
      </w:r>
      <w:r w:rsidR="009710EC">
        <w:rPr>
          <w:rFonts w:ascii="Arial" w:hAnsi="Arial" w:cs="Arial"/>
          <w:sz w:val="20"/>
          <w:szCs w:val="20"/>
        </w:rPr>
        <w:t>;</w:t>
      </w:r>
    </w:p>
    <w:p w14:paraId="41C8430F" w14:textId="1440B2E3" w:rsidR="00130784" w:rsidRPr="00022F8A" w:rsidRDefault="00503F69"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eastAsia="Helvetica" w:hAnsi="Arial" w:cs="Arial"/>
          <w:b/>
          <w:sz w:val="20"/>
          <w:szCs w:val="20"/>
        </w:rPr>
        <w:t>D</w:t>
      </w:r>
      <w:r w:rsidR="00130784" w:rsidRPr="00022F8A">
        <w:rPr>
          <w:rFonts w:ascii="Arial" w:eastAsia="Helvetica" w:hAnsi="Arial" w:cs="Arial"/>
          <w:b/>
          <w:sz w:val="20"/>
          <w:szCs w:val="20"/>
        </w:rPr>
        <w:t>ecyzja o dofinansowaniu projektu</w:t>
      </w:r>
      <w:r w:rsidRPr="00022F8A">
        <w:rPr>
          <w:rFonts w:ascii="Arial" w:hAnsi="Arial" w:cs="Arial"/>
          <w:sz w:val="20"/>
          <w:szCs w:val="20"/>
        </w:rPr>
        <w:t xml:space="preserve"> – decyzja</w:t>
      </w:r>
      <w:r w:rsidR="00130784" w:rsidRPr="00022F8A">
        <w:rPr>
          <w:rFonts w:ascii="Arial" w:hAnsi="Arial" w:cs="Arial"/>
          <w:sz w:val="20"/>
          <w:szCs w:val="20"/>
        </w:rPr>
        <w:t xml:space="preserve"> podjęt</w:t>
      </w:r>
      <w:r w:rsidR="00134D91">
        <w:rPr>
          <w:rFonts w:ascii="Arial" w:hAnsi="Arial" w:cs="Arial"/>
          <w:sz w:val="20"/>
          <w:szCs w:val="20"/>
        </w:rPr>
        <w:t>a</w:t>
      </w:r>
      <w:r w:rsidR="00130784" w:rsidRPr="00022F8A">
        <w:rPr>
          <w:rFonts w:ascii="Arial" w:hAnsi="Arial" w:cs="Arial"/>
          <w:sz w:val="20"/>
          <w:szCs w:val="20"/>
        </w:rPr>
        <w:t xml:space="preserve"> przez</w:t>
      </w:r>
      <w:r w:rsidR="00F80534" w:rsidRPr="00022F8A">
        <w:rPr>
          <w:rFonts w:ascii="Arial" w:hAnsi="Arial" w:cs="Arial"/>
          <w:sz w:val="20"/>
          <w:szCs w:val="20"/>
        </w:rPr>
        <w:t xml:space="preserve"> jednostkę sektora finansów publicznych</w:t>
      </w:r>
      <w:r w:rsidR="00130784" w:rsidRPr="00022F8A">
        <w:rPr>
          <w:rFonts w:ascii="Arial" w:hAnsi="Arial" w:cs="Arial"/>
          <w:sz w:val="20"/>
          <w:szCs w:val="20"/>
        </w:rPr>
        <w:t xml:space="preserve">, która stanowi podstawę dofinansowania projektu, w przypadku gdy </w:t>
      </w:r>
      <w:r w:rsidR="00F80534" w:rsidRPr="00022F8A">
        <w:rPr>
          <w:rFonts w:ascii="Arial" w:hAnsi="Arial" w:cs="Arial"/>
          <w:sz w:val="20"/>
          <w:szCs w:val="20"/>
        </w:rPr>
        <w:t xml:space="preserve">ta jednostka </w:t>
      </w:r>
      <w:r w:rsidR="00130784" w:rsidRPr="00022F8A">
        <w:rPr>
          <w:rFonts w:ascii="Arial" w:hAnsi="Arial" w:cs="Arial"/>
          <w:sz w:val="20"/>
          <w:szCs w:val="20"/>
        </w:rPr>
        <w:t xml:space="preserve">jest jednocześnie instytucją udzielającą dofinansowania oraz </w:t>
      </w:r>
      <w:r w:rsidR="006743DF" w:rsidRPr="00022F8A">
        <w:rPr>
          <w:rFonts w:ascii="Arial" w:hAnsi="Arial" w:cs="Arial"/>
          <w:sz w:val="20"/>
          <w:szCs w:val="20"/>
        </w:rPr>
        <w:t>W</w:t>
      </w:r>
      <w:r w:rsidR="00130784" w:rsidRPr="00022F8A">
        <w:rPr>
          <w:rFonts w:ascii="Arial" w:hAnsi="Arial" w:cs="Arial"/>
          <w:sz w:val="20"/>
          <w:szCs w:val="20"/>
        </w:rPr>
        <w:t>nioskodawcą</w:t>
      </w:r>
      <w:r w:rsidR="009710EC">
        <w:rPr>
          <w:rFonts w:ascii="Arial" w:hAnsi="Arial" w:cs="Arial"/>
          <w:sz w:val="20"/>
          <w:szCs w:val="20"/>
        </w:rPr>
        <w:t>;</w:t>
      </w:r>
    </w:p>
    <w:p w14:paraId="7E1E3D76" w14:textId="111B7C2B" w:rsidR="00356D57" w:rsidRPr="0083461A" w:rsidRDefault="0055595A" w:rsidP="00CE472A">
      <w:pPr>
        <w:numPr>
          <w:ilvl w:val="0"/>
          <w:numId w:val="6"/>
        </w:numPr>
        <w:suppressAutoHyphens w:val="0"/>
        <w:spacing w:line="276" w:lineRule="auto"/>
        <w:ind w:left="782" w:hanging="425"/>
        <w:contextualSpacing/>
        <w:jc w:val="both"/>
        <w:rPr>
          <w:rFonts w:ascii="Arial" w:hAnsi="Arial" w:cs="Arial"/>
          <w:b/>
          <w:sz w:val="20"/>
          <w:szCs w:val="20"/>
        </w:rPr>
      </w:pPr>
      <w:r w:rsidRPr="00022F8A">
        <w:rPr>
          <w:rFonts w:ascii="Arial" w:hAnsi="Arial" w:cs="Arial"/>
          <w:b/>
          <w:sz w:val="20"/>
          <w:szCs w:val="20"/>
        </w:rPr>
        <w:t xml:space="preserve">Dni robocze </w:t>
      </w:r>
      <w:r w:rsidRPr="00022F8A">
        <w:rPr>
          <w:rFonts w:ascii="Arial" w:hAnsi="Arial" w:cs="Arial"/>
          <w:sz w:val="20"/>
          <w:szCs w:val="20"/>
        </w:rPr>
        <w:t>– dni tygodnia od poniedziałku do piątku z wyłączeniem dni ustawowo wolnych od pracy</w:t>
      </w:r>
      <w:r w:rsidR="009710EC">
        <w:rPr>
          <w:rFonts w:ascii="Arial" w:hAnsi="Arial" w:cs="Arial"/>
          <w:sz w:val="20"/>
          <w:szCs w:val="20"/>
        </w:rPr>
        <w:t>;</w:t>
      </w:r>
    </w:p>
    <w:p w14:paraId="30ED66DF" w14:textId="66773EF5" w:rsidR="0055595A" w:rsidRPr="00022F8A" w:rsidRDefault="00356D57" w:rsidP="00CE472A">
      <w:pPr>
        <w:numPr>
          <w:ilvl w:val="0"/>
          <w:numId w:val="6"/>
        </w:numPr>
        <w:suppressAutoHyphens w:val="0"/>
        <w:spacing w:line="276" w:lineRule="auto"/>
        <w:ind w:left="782" w:hanging="425"/>
        <w:contextualSpacing/>
        <w:jc w:val="both"/>
        <w:rPr>
          <w:rFonts w:ascii="Arial" w:hAnsi="Arial" w:cs="Arial"/>
          <w:b/>
          <w:sz w:val="20"/>
          <w:szCs w:val="20"/>
        </w:rPr>
      </w:pPr>
      <w:r w:rsidRPr="00022F8A">
        <w:rPr>
          <w:rFonts w:ascii="Arial" w:hAnsi="Arial" w:cs="Arial"/>
          <w:b/>
          <w:sz w:val="20"/>
          <w:szCs w:val="20"/>
        </w:rPr>
        <w:t xml:space="preserve">Dzień/dni </w:t>
      </w:r>
      <w:r w:rsidRPr="0083461A">
        <w:rPr>
          <w:rFonts w:ascii="Arial" w:hAnsi="Arial" w:cs="Arial"/>
          <w:sz w:val="20"/>
          <w:szCs w:val="20"/>
        </w:rPr>
        <w:t>-</w:t>
      </w:r>
      <w:r w:rsidRPr="00022F8A">
        <w:rPr>
          <w:rFonts w:ascii="Arial" w:hAnsi="Arial" w:cs="Arial"/>
          <w:sz w:val="20"/>
          <w:szCs w:val="20"/>
        </w:rPr>
        <w:t xml:space="preserve"> w</w:t>
      </w:r>
      <w:r w:rsidR="00F80534" w:rsidRPr="00022F8A">
        <w:rPr>
          <w:rFonts w:ascii="Arial" w:hAnsi="Arial" w:cs="Arial"/>
          <w:sz w:val="20"/>
          <w:szCs w:val="20"/>
        </w:rPr>
        <w:t xml:space="preserve"> przypadku, gdy </w:t>
      </w:r>
      <w:r w:rsidR="00F80534" w:rsidRPr="00894B61">
        <w:rPr>
          <w:rFonts w:ascii="Arial" w:hAnsi="Arial" w:cs="Arial"/>
          <w:sz w:val="20"/>
          <w:szCs w:val="20"/>
        </w:rPr>
        <w:t xml:space="preserve">w </w:t>
      </w:r>
      <w:r w:rsidR="00F80534" w:rsidRPr="00022F8A">
        <w:rPr>
          <w:rFonts w:ascii="Arial" w:hAnsi="Arial" w:cs="Arial"/>
          <w:sz w:val="20"/>
          <w:szCs w:val="20"/>
        </w:rPr>
        <w:t>Regulaminie mowa o „dniu” lub „dniach”, rozumie się przez to dni kalendarzowe</w:t>
      </w:r>
      <w:r w:rsidR="009710EC">
        <w:rPr>
          <w:rFonts w:ascii="Arial" w:hAnsi="Arial" w:cs="Arial"/>
          <w:sz w:val="20"/>
          <w:szCs w:val="20"/>
        </w:rPr>
        <w:t>;</w:t>
      </w:r>
    </w:p>
    <w:p w14:paraId="075AAAC4" w14:textId="07B725D5" w:rsidR="0055595A" w:rsidRPr="00022F8A" w:rsidRDefault="0055595A" w:rsidP="00CE472A">
      <w:pPr>
        <w:numPr>
          <w:ilvl w:val="0"/>
          <w:numId w:val="6"/>
        </w:numPr>
        <w:suppressAutoHyphens w:val="0"/>
        <w:spacing w:line="276" w:lineRule="auto"/>
        <w:ind w:left="782" w:hanging="425"/>
        <w:contextualSpacing/>
        <w:jc w:val="both"/>
        <w:rPr>
          <w:rFonts w:ascii="Arial" w:hAnsi="Arial" w:cs="Arial"/>
          <w:b/>
          <w:sz w:val="20"/>
          <w:szCs w:val="20"/>
        </w:rPr>
      </w:pPr>
      <w:r w:rsidRPr="00022F8A">
        <w:rPr>
          <w:rFonts w:ascii="Arial" w:hAnsi="Arial" w:cs="Arial"/>
          <w:b/>
          <w:sz w:val="20"/>
          <w:szCs w:val="20"/>
        </w:rPr>
        <w:t>Dofinansowanie</w:t>
      </w:r>
      <w:r w:rsidRPr="00022F8A">
        <w:rPr>
          <w:rFonts w:cstheme="minorHAnsi"/>
          <w:szCs w:val="22"/>
        </w:rPr>
        <w:t xml:space="preserve"> </w:t>
      </w:r>
      <w:r w:rsidRPr="00022F8A">
        <w:rPr>
          <w:rFonts w:ascii="Arial" w:hAnsi="Arial" w:cs="Arial"/>
          <w:sz w:val="20"/>
          <w:szCs w:val="20"/>
        </w:rPr>
        <w:t>– finansowanie UE lub współfinansowanie krajowe z budżetu państwa, przyznane na podstawie umowy o dofinansowanie projektu albo decyzji o dofinansowaniu projektu lub ze środków funduszy celowych, o ile tak będzie stanowiła umowa o dofinansowanie projektu albo decyzja o dofinansowaniu projektu</w:t>
      </w:r>
      <w:r w:rsidR="009710EC">
        <w:rPr>
          <w:rFonts w:ascii="Arial" w:hAnsi="Arial" w:cs="Arial"/>
          <w:sz w:val="20"/>
          <w:szCs w:val="20"/>
        </w:rPr>
        <w:t>;</w:t>
      </w:r>
    </w:p>
    <w:p w14:paraId="1B543202" w14:textId="18331447" w:rsidR="00D24FB2" w:rsidRPr="00022F8A" w:rsidRDefault="00D24FB2"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 xml:space="preserve">Dokumentacja projektowa </w:t>
      </w:r>
      <w:r w:rsidRPr="00022F8A">
        <w:rPr>
          <w:rFonts w:ascii="Arial" w:hAnsi="Arial" w:cs="Arial"/>
          <w:sz w:val="20"/>
          <w:szCs w:val="20"/>
        </w:rPr>
        <w:t>– wniosek o dofinansowanie projektu wraz z załącznikami</w:t>
      </w:r>
      <w:r w:rsidR="009710EC">
        <w:rPr>
          <w:rFonts w:ascii="Arial" w:hAnsi="Arial" w:cs="Arial"/>
          <w:sz w:val="20"/>
          <w:szCs w:val="20"/>
        </w:rPr>
        <w:t>;</w:t>
      </w:r>
    </w:p>
    <w:p w14:paraId="13B15269" w14:textId="7A9DAE99" w:rsidR="00BF76B5" w:rsidRPr="00022F8A" w:rsidRDefault="00357465"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EFRR</w:t>
      </w:r>
      <w:r w:rsidRPr="00022F8A">
        <w:rPr>
          <w:rFonts w:ascii="Arial" w:hAnsi="Arial" w:cs="Arial"/>
          <w:sz w:val="20"/>
          <w:szCs w:val="20"/>
        </w:rPr>
        <w:t xml:space="preserve"> – Europejs</w:t>
      </w:r>
      <w:r w:rsidR="00BF76B5" w:rsidRPr="00022F8A">
        <w:rPr>
          <w:rFonts w:ascii="Arial" w:hAnsi="Arial" w:cs="Arial"/>
          <w:sz w:val="20"/>
          <w:szCs w:val="20"/>
        </w:rPr>
        <w:t>ki Fundusz Rozwoju Regionalnego</w:t>
      </w:r>
      <w:r w:rsidR="009710EC">
        <w:rPr>
          <w:rFonts w:ascii="Arial" w:hAnsi="Arial" w:cs="Arial"/>
          <w:sz w:val="20"/>
          <w:szCs w:val="20"/>
        </w:rPr>
        <w:t>;</w:t>
      </w:r>
    </w:p>
    <w:p w14:paraId="609C3119" w14:textId="0E401660" w:rsidR="00357465" w:rsidRPr="00022F8A" w:rsidRDefault="00357465"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Ekspert</w:t>
      </w:r>
      <w:r w:rsidRPr="00022F8A">
        <w:rPr>
          <w:rFonts w:ascii="Arial" w:hAnsi="Arial" w:cs="Arial"/>
          <w:sz w:val="20"/>
          <w:szCs w:val="20"/>
        </w:rPr>
        <w:t xml:space="preserve"> – osoba, o której mowa w art. 80 ust. 1 ustawy wdrożeniowej, uczestnicząca w procesie wyboru projektów do dofinansowania złożonych w ramach FEWiM 2021-2027</w:t>
      </w:r>
      <w:r w:rsidR="009710EC">
        <w:rPr>
          <w:rFonts w:ascii="Arial" w:hAnsi="Arial" w:cs="Arial"/>
          <w:sz w:val="20"/>
          <w:szCs w:val="20"/>
        </w:rPr>
        <w:t>;</w:t>
      </w:r>
    </w:p>
    <w:p w14:paraId="7808A34F" w14:textId="5B8710E1" w:rsidR="00EA58EC" w:rsidRPr="00022F8A" w:rsidRDefault="00357465"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FEWiM 2021-2027</w:t>
      </w:r>
      <w:r w:rsidRPr="00022F8A">
        <w:rPr>
          <w:rFonts w:ascii="Arial" w:hAnsi="Arial" w:cs="Arial"/>
          <w:sz w:val="20"/>
          <w:szCs w:val="20"/>
        </w:rPr>
        <w:t xml:space="preserve"> – program regionalny Fundusze Europejskie dla Warmii i Mazur 2021–2027</w:t>
      </w:r>
      <w:r w:rsidR="00FC70DF" w:rsidRPr="00022F8A">
        <w:rPr>
          <w:rFonts w:ascii="Arial" w:hAnsi="Arial" w:cs="Arial"/>
          <w:sz w:val="20"/>
          <w:szCs w:val="20"/>
        </w:rPr>
        <w:t>, przyjęty decyzją Komisji Europejskiej nr C(2022)8908 z dnia 5 grudnia 2022 r. oraz uchwałą Zarządu WWM nr 63/730/22/VI z 19 grudnia 2022 r</w:t>
      </w:r>
      <w:r w:rsidRPr="00022F8A">
        <w:rPr>
          <w:rFonts w:ascii="Arial" w:hAnsi="Arial" w:cs="Arial"/>
          <w:sz w:val="20"/>
          <w:szCs w:val="20"/>
        </w:rPr>
        <w:t>.</w:t>
      </w:r>
      <w:r w:rsidR="009710EC">
        <w:rPr>
          <w:rFonts w:ascii="Arial" w:hAnsi="Arial" w:cs="Arial"/>
          <w:sz w:val="20"/>
          <w:szCs w:val="20"/>
        </w:rPr>
        <w:t>;</w:t>
      </w:r>
    </w:p>
    <w:p w14:paraId="78852451" w14:textId="4BA71ED7" w:rsidR="00EA58EC" w:rsidRPr="00022F8A" w:rsidRDefault="00EA58EC"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 xml:space="preserve">Finansowanie UE </w:t>
      </w:r>
      <w:r w:rsidRPr="00022F8A">
        <w:rPr>
          <w:rFonts w:ascii="Arial" w:hAnsi="Arial" w:cs="Arial"/>
          <w:sz w:val="20"/>
          <w:szCs w:val="20"/>
        </w:rPr>
        <w:t>– środki, o których mowa w art. 2 pkt 4 lit. a ustawy wdrożeniowej</w:t>
      </w:r>
      <w:r w:rsidR="009710EC">
        <w:rPr>
          <w:rFonts w:ascii="Arial" w:hAnsi="Arial" w:cs="Arial"/>
          <w:sz w:val="20"/>
          <w:szCs w:val="20"/>
        </w:rPr>
        <w:t>;</w:t>
      </w:r>
      <w:r w:rsidR="009710EC" w:rsidRPr="00022F8A">
        <w:rPr>
          <w:rFonts w:ascii="Arial" w:hAnsi="Arial" w:cs="Arial"/>
          <w:sz w:val="20"/>
          <w:szCs w:val="20"/>
        </w:rPr>
        <w:t xml:space="preserve"> </w:t>
      </w:r>
    </w:p>
    <w:p w14:paraId="244895DC" w14:textId="65570042" w:rsidR="00357465" w:rsidRPr="00022F8A" w:rsidRDefault="00357465"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ION</w:t>
      </w:r>
      <w:r w:rsidRPr="00022F8A">
        <w:rPr>
          <w:rFonts w:ascii="Arial" w:hAnsi="Arial" w:cs="Arial"/>
          <w:sz w:val="20"/>
          <w:szCs w:val="20"/>
        </w:rPr>
        <w:t xml:space="preserve"> – Instytucja Organizująca Nabór</w:t>
      </w:r>
      <w:r w:rsidR="009710EC">
        <w:rPr>
          <w:rFonts w:ascii="Arial" w:hAnsi="Arial" w:cs="Arial"/>
          <w:sz w:val="20"/>
          <w:szCs w:val="20"/>
        </w:rPr>
        <w:t>;</w:t>
      </w:r>
    </w:p>
    <w:p w14:paraId="0FA9E534" w14:textId="55B1E23B" w:rsidR="00357465" w:rsidRPr="00022F8A" w:rsidRDefault="00357465" w:rsidP="00CE472A">
      <w:pPr>
        <w:numPr>
          <w:ilvl w:val="0"/>
          <w:numId w:val="6"/>
        </w:numPr>
        <w:suppressAutoHyphens w:val="0"/>
        <w:spacing w:line="276" w:lineRule="auto"/>
        <w:ind w:left="782" w:hanging="425"/>
        <w:contextualSpacing/>
        <w:jc w:val="both"/>
        <w:rPr>
          <w:rFonts w:ascii="Arial" w:hAnsi="Arial" w:cs="Arial"/>
          <w:b/>
          <w:sz w:val="20"/>
          <w:szCs w:val="20"/>
        </w:rPr>
      </w:pPr>
      <w:r w:rsidRPr="00022F8A">
        <w:rPr>
          <w:rFonts w:ascii="Arial" w:hAnsi="Arial" w:cs="Arial"/>
          <w:b/>
          <w:sz w:val="20"/>
          <w:szCs w:val="20"/>
        </w:rPr>
        <w:t>IZ</w:t>
      </w:r>
      <w:r w:rsidRPr="00022F8A">
        <w:rPr>
          <w:rFonts w:ascii="Arial" w:hAnsi="Arial" w:cs="Arial"/>
          <w:sz w:val="20"/>
          <w:szCs w:val="20"/>
        </w:rPr>
        <w:t xml:space="preserve"> – Instytucja Zarządzająca </w:t>
      </w:r>
      <w:r w:rsidR="00FC70DF" w:rsidRPr="00022F8A">
        <w:rPr>
          <w:rFonts w:ascii="Arial" w:hAnsi="Arial" w:cs="Arial"/>
          <w:sz w:val="20"/>
          <w:szCs w:val="20"/>
        </w:rPr>
        <w:t>FEWiM 2021-2027. Zgodnie z art. 8 ust.1 pkt 2 ustawy wdrożeniowej je</w:t>
      </w:r>
      <w:r w:rsidR="002D1D74" w:rsidRPr="00022F8A">
        <w:rPr>
          <w:rFonts w:ascii="Arial" w:hAnsi="Arial" w:cs="Arial"/>
          <w:sz w:val="20"/>
          <w:szCs w:val="20"/>
        </w:rPr>
        <w:t>j</w:t>
      </w:r>
      <w:r w:rsidR="00FC70DF" w:rsidRPr="00022F8A">
        <w:rPr>
          <w:rFonts w:ascii="Arial" w:hAnsi="Arial" w:cs="Arial"/>
          <w:sz w:val="20"/>
          <w:szCs w:val="20"/>
        </w:rPr>
        <w:t xml:space="preserve"> funkcję pełni Zarząd WWM</w:t>
      </w:r>
      <w:r w:rsidR="009710EC">
        <w:rPr>
          <w:rFonts w:ascii="Arial" w:hAnsi="Arial" w:cs="Arial"/>
          <w:sz w:val="20"/>
          <w:szCs w:val="20"/>
        </w:rPr>
        <w:t>;</w:t>
      </w:r>
    </w:p>
    <w:p w14:paraId="03CAABEC" w14:textId="03B92508" w:rsidR="00357465" w:rsidRPr="00022F8A" w:rsidRDefault="00357465"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 xml:space="preserve">KM FEWiM 2021-2027 </w:t>
      </w:r>
      <w:r w:rsidRPr="00022F8A">
        <w:rPr>
          <w:rFonts w:ascii="Arial" w:hAnsi="Arial" w:cs="Arial"/>
          <w:sz w:val="20"/>
          <w:szCs w:val="20"/>
        </w:rPr>
        <w:t xml:space="preserve">– Komitet Monitorujący </w:t>
      </w:r>
      <w:r w:rsidR="000900F7" w:rsidRPr="00022F8A">
        <w:rPr>
          <w:rFonts w:ascii="Arial" w:hAnsi="Arial" w:cs="Arial"/>
          <w:sz w:val="20"/>
          <w:szCs w:val="20"/>
        </w:rPr>
        <w:t xml:space="preserve">FEWiM </w:t>
      </w:r>
      <w:r w:rsidRPr="00022F8A">
        <w:rPr>
          <w:rFonts w:ascii="Arial" w:hAnsi="Arial" w:cs="Arial"/>
          <w:sz w:val="20"/>
          <w:szCs w:val="20"/>
        </w:rPr>
        <w:t>2021–2027</w:t>
      </w:r>
      <w:r w:rsidR="009710EC">
        <w:rPr>
          <w:rFonts w:ascii="Arial" w:hAnsi="Arial" w:cs="Arial"/>
          <w:sz w:val="20"/>
          <w:szCs w:val="20"/>
        </w:rPr>
        <w:t>;</w:t>
      </w:r>
    </w:p>
    <w:p w14:paraId="113240C6" w14:textId="61147B3A" w:rsidR="00357465" w:rsidRPr="00022F8A" w:rsidRDefault="00357465"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KOP</w:t>
      </w:r>
      <w:r w:rsidRPr="00022F8A">
        <w:rPr>
          <w:rFonts w:ascii="Arial" w:hAnsi="Arial" w:cs="Arial"/>
          <w:sz w:val="20"/>
          <w:szCs w:val="20"/>
        </w:rPr>
        <w:t xml:space="preserve"> – Komisja Oceny Projektów </w:t>
      </w:r>
      <w:r w:rsidR="00440365" w:rsidRPr="00022F8A">
        <w:rPr>
          <w:rFonts w:ascii="Arial" w:hAnsi="Arial" w:cs="Arial"/>
          <w:sz w:val="20"/>
          <w:szCs w:val="20"/>
        </w:rPr>
        <w:t xml:space="preserve">powoływana zgodnie z art. 53 ustawy wdrożeniowej </w:t>
      </w:r>
      <w:r w:rsidRPr="00022F8A">
        <w:rPr>
          <w:rFonts w:ascii="Arial" w:hAnsi="Arial" w:cs="Arial"/>
          <w:sz w:val="20"/>
          <w:szCs w:val="20"/>
        </w:rPr>
        <w:t xml:space="preserve">do przeprowadzenia oceny </w:t>
      </w:r>
      <w:r w:rsidR="0018664F" w:rsidRPr="00022F8A">
        <w:rPr>
          <w:rFonts w:ascii="Arial" w:hAnsi="Arial" w:cs="Arial"/>
          <w:sz w:val="20"/>
          <w:szCs w:val="20"/>
        </w:rPr>
        <w:t>kryteriów wyboru projektów</w:t>
      </w:r>
      <w:r w:rsidRPr="00022F8A">
        <w:rPr>
          <w:rFonts w:ascii="Arial" w:hAnsi="Arial" w:cs="Arial"/>
          <w:sz w:val="20"/>
          <w:szCs w:val="20"/>
        </w:rPr>
        <w:t xml:space="preserve"> w ramach naboru</w:t>
      </w:r>
      <w:r w:rsidR="009710EC">
        <w:rPr>
          <w:rFonts w:ascii="Arial" w:hAnsi="Arial" w:cs="Arial"/>
          <w:sz w:val="20"/>
          <w:szCs w:val="20"/>
        </w:rPr>
        <w:t>;</w:t>
      </w:r>
    </w:p>
    <w:p w14:paraId="4FEB9CB5" w14:textId="69C83AA8" w:rsidR="00357465" w:rsidRPr="00022F8A" w:rsidRDefault="00357465"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KPA</w:t>
      </w:r>
      <w:r w:rsidRPr="00022F8A">
        <w:rPr>
          <w:rFonts w:ascii="Arial" w:hAnsi="Arial" w:cs="Arial"/>
          <w:sz w:val="20"/>
          <w:szCs w:val="20"/>
        </w:rPr>
        <w:t xml:space="preserve"> – ustawa z dnia 14 czerwca 1960 r. Kodeks postępowania administracyjnego</w:t>
      </w:r>
      <w:r w:rsidR="009710EC">
        <w:rPr>
          <w:rFonts w:ascii="Arial" w:eastAsia="Helvetica" w:hAnsi="Arial" w:cs="Arial"/>
          <w:sz w:val="20"/>
          <w:szCs w:val="20"/>
        </w:rPr>
        <w:t>;</w:t>
      </w:r>
    </w:p>
    <w:p w14:paraId="5A01D1E1" w14:textId="417F3006" w:rsidR="00EA58EC" w:rsidRPr="0083461A" w:rsidRDefault="00472230" w:rsidP="00CE472A">
      <w:pPr>
        <w:numPr>
          <w:ilvl w:val="0"/>
          <w:numId w:val="6"/>
        </w:numPr>
        <w:suppressAutoHyphens w:val="0"/>
        <w:spacing w:line="276" w:lineRule="auto"/>
        <w:ind w:left="782" w:hanging="425"/>
        <w:contextualSpacing/>
        <w:jc w:val="both"/>
        <w:rPr>
          <w:rFonts w:ascii="Arial" w:hAnsi="Arial" w:cs="Arial"/>
          <w:b/>
          <w:sz w:val="20"/>
          <w:szCs w:val="20"/>
        </w:rPr>
      </w:pPr>
      <w:r w:rsidRPr="00022F8A">
        <w:rPr>
          <w:rFonts w:ascii="Arial" w:hAnsi="Arial" w:cs="Arial"/>
          <w:b/>
          <w:sz w:val="20"/>
          <w:szCs w:val="20"/>
        </w:rPr>
        <w:t xml:space="preserve">Kryteria wyboru projektów </w:t>
      </w:r>
      <w:r w:rsidRPr="00022F8A">
        <w:rPr>
          <w:rFonts w:ascii="Arial" w:hAnsi="Arial" w:cs="Arial"/>
          <w:sz w:val="20"/>
          <w:szCs w:val="20"/>
        </w:rPr>
        <w:t>– kryteria umożliwiające ocenę projektu, zatwierdzone przez KM FEWiM 2021-2027</w:t>
      </w:r>
      <w:r w:rsidR="009710EC">
        <w:rPr>
          <w:rFonts w:ascii="Arial" w:hAnsi="Arial" w:cs="Arial"/>
          <w:sz w:val="20"/>
          <w:szCs w:val="20"/>
        </w:rPr>
        <w:t>;</w:t>
      </w:r>
    </w:p>
    <w:p w14:paraId="59203197" w14:textId="47622CB9" w:rsidR="00BB1712" w:rsidRPr="0083461A" w:rsidRDefault="00BB1712" w:rsidP="00CE472A">
      <w:pPr>
        <w:pStyle w:val="Akapitzlist"/>
        <w:numPr>
          <w:ilvl w:val="0"/>
          <w:numId w:val="6"/>
        </w:numPr>
        <w:spacing w:line="276" w:lineRule="auto"/>
        <w:ind w:left="714" w:hanging="357"/>
        <w:jc w:val="both"/>
        <w:rPr>
          <w:rFonts w:ascii="Arial" w:hAnsi="Arial" w:cs="Arial"/>
          <w:sz w:val="20"/>
          <w:szCs w:val="20"/>
        </w:rPr>
      </w:pPr>
      <w:r w:rsidRPr="00022F8A">
        <w:rPr>
          <w:rFonts w:ascii="Arial" w:hAnsi="Arial" w:cs="Arial"/>
          <w:b/>
          <w:sz w:val="20"/>
          <w:szCs w:val="20"/>
        </w:rPr>
        <w:t>Kwalifikowany podpis elektroniczny</w:t>
      </w:r>
      <w:r w:rsidRPr="00022F8A">
        <w:t xml:space="preserve"> – </w:t>
      </w:r>
      <w:r w:rsidRPr="00894B61">
        <w:rPr>
          <w:rFonts w:ascii="Arial" w:hAnsi="Arial" w:cs="Arial"/>
          <w:sz w:val="20"/>
          <w:szCs w:val="20"/>
        </w:rPr>
        <w:t xml:space="preserve">podpis elektroniczny w rozumieniu art. 3 pkt. 12 Rozporządzenia Parlamentu Europejskiego i Rady (UE) NR 910/2014 z dnia 23 lipca 2014 r. w sprawie identyfikacji </w:t>
      </w:r>
      <w:r w:rsidRPr="00022F8A">
        <w:rPr>
          <w:rFonts w:ascii="Arial" w:hAnsi="Arial" w:cs="Arial"/>
          <w:sz w:val="20"/>
          <w:szCs w:val="20"/>
        </w:rPr>
        <w:t>elektronicznej i usług zaufania w odniesieniu do transakcji elektronicznych na rynku wewnętrznym oraz uchylające dyrektywę 1999/93/WE (Dz.U.UE.L.2014.257.73 z dnia 28 sierpnia 2014 r.), który jest unikalnie przyporządkowany podpisującemu, umożliwia ustalenie tożsamości podpisującego, jest składany przy użyciu danych służących do składania podpisu elektronicznego, których podpisujący może, z dużą dozą pewności, użyć pod wyłączną swoją kontrolą, jest powiązany z danymi podpisanymi w taki sposób, że każda późniejsza zmiana danych jest rozpoznawalna, składany za pomocą kwalifikowanego urządzenia do składania podpisu elektronicznego, opierający się na kwalifikowanym certyfikacie podpisu elektronicznego</w:t>
      </w:r>
      <w:r w:rsidR="009710EC">
        <w:rPr>
          <w:rFonts w:ascii="Arial" w:hAnsi="Arial" w:cs="Arial"/>
          <w:sz w:val="20"/>
          <w:szCs w:val="20"/>
        </w:rPr>
        <w:t>;</w:t>
      </w:r>
    </w:p>
    <w:p w14:paraId="6C58E502" w14:textId="1C5A872E" w:rsidR="00EA58EC" w:rsidRPr="00022F8A" w:rsidRDefault="00EA58EC"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Metody uproszczone</w:t>
      </w:r>
      <w:r w:rsidRPr="00022F8A">
        <w:rPr>
          <w:rFonts w:ascii="Arial" w:hAnsi="Arial" w:cs="Arial"/>
          <w:sz w:val="20"/>
          <w:szCs w:val="20"/>
        </w:rPr>
        <w:t xml:space="preserve"> – metody uproszczone, o których mowa w Wy</w:t>
      </w:r>
      <w:r w:rsidRPr="00894B61">
        <w:rPr>
          <w:rFonts w:ascii="Arial" w:hAnsi="Arial" w:cs="Arial"/>
          <w:sz w:val="20"/>
          <w:szCs w:val="20"/>
        </w:rPr>
        <w:t>tycznych dotyczących kwalifikowalności</w:t>
      </w:r>
      <w:r w:rsidR="00440365" w:rsidRPr="00022F8A">
        <w:rPr>
          <w:rFonts w:ascii="Arial" w:hAnsi="Arial" w:cs="Arial"/>
          <w:sz w:val="20"/>
          <w:szCs w:val="20"/>
        </w:rPr>
        <w:t xml:space="preserve"> wydatków</w:t>
      </w:r>
      <w:r w:rsidRPr="00022F8A">
        <w:rPr>
          <w:rFonts w:ascii="Arial" w:hAnsi="Arial" w:cs="Arial"/>
          <w:sz w:val="20"/>
          <w:szCs w:val="20"/>
        </w:rPr>
        <w:t xml:space="preserve"> na lata 2021-2027</w:t>
      </w:r>
      <w:r w:rsidR="009710EC">
        <w:rPr>
          <w:rFonts w:ascii="Arial" w:hAnsi="Arial" w:cs="Arial"/>
          <w:sz w:val="20"/>
          <w:szCs w:val="20"/>
        </w:rPr>
        <w:t>;</w:t>
      </w:r>
    </w:p>
    <w:p w14:paraId="1F360153" w14:textId="5800BE9C" w:rsidR="00357465" w:rsidRPr="00022F8A" w:rsidRDefault="00357465"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 xml:space="preserve">Negatywna ocena projektu </w:t>
      </w:r>
      <w:r w:rsidR="00D24FB2" w:rsidRPr="00022F8A">
        <w:rPr>
          <w:rFonts w:ascii="Arial" w:hAnsi="Arial" w:cs="Arial"/>
          <w:sz w:val="20"/>
          <w:szCs w:val="20"/>
        </w:rPr>
        <w:t>–</w:t>
      </w:r>
      <w:r w:rsidRPr="00022F8A">
        <w:rPr>
          <w:rFonts w:ascii="Arial" w:hAnsi="Arial" w:cs="Arial"/>
          <w:sz w:val="20"/>
          <w:szCs w:val="20"/>
        </w:rPr>
        <w:t xml:space="preserve"> jest to każda ocena w zakresie spełniania przez projekt kryteriów wyboru projektów, na skutek której projekt nie może być</w:t>
      </w:r>
      <w:r w:rsidR="00D24FB2" w:rsidRPr="00022F8A">
        <w:rPr>
          <w:rFonts w:ascii="Arial" w:hAnsi="Arial" w:cs="Arial"/>
          <w:sz w:val="20"/>
          <w:szCs w:val="20"/>
        </w:rPr>
        <w:t xml:space="preserve"> </w:t>
      </w:r>
      <w:r w:rsidRPr="00022F8A">
        <w:rPr>
          <w:rFonts w:ascii="Arial" w:hAnsi="Arial" w:cs="Arial"/>
          <w:sz w:val="20"/>
          <w:szCs w:val="20"/>
        </w:rPr>
        <w:t>wybrany do dofinansowania,</w:t>
      </w:r>
      <w:r w:rsidR="00D24FB2" w:rsidRPr="00022F8A">
        <w:rPr>
          <w:rFonts w:ascii="Arial" w:hAnsi="Arial" w:cs="Arial"/>
          <w:sz w:val="20"/>
          <w:szCs w:val="20"/>
        </w:rPr>
        <w:t xml:space="preserve"> </w:t>
      </w:r>
      <w:r w:rsidR="006D6B26" w:rsidRPr="0083461A">
        <w:rPr>
          <w:rFonts w:ascii="Arial" w:hAnsi="Arial" w:cs="Arial"/>
          <w:sz w:val="20"/>
          <w:szCs w:val="20"/>
        </w:rPr>
        <w:t>obejmująca także przypadek w którym projekt nie może być</w:t>
      </w:r>
      <w:r w:rsidR="006D6B26" w:rsidRPr="00022F8A">
        <w:t xml:space="preserve"> </w:t>
      </w:r>
      <w:r w:rsidRPr="00894B61">
        <w:rPr>
          <w:rFonts w:ascii="Arial" w:hAnsi="Arial" w:cs="Arial"/>
          <w:sz w:val="20"/>
          <w:szCs w:val="20"/>
        </w:rPr>
        <w:t>wybrany do dofinansowania z uwagi na wyczerpanie kwoty przeznaczonej na dofinansowanie projektów w danym naborze</w:t>
      </w:r>
      <w:r w:rsidR="009710EC">
        <w:rPr>
          <w:rFonts w:ascii="Arial" w:hAnsi="Arial" w:cs="Arial"/>
          <w:sz w:val="20"/>
          <w:szCs w:val="20"/>
        </w:rPr>
        <w:t>;</w:t>
      </w:r>
    </w:p>
    <w:p w14:paraId="181E73F1" w14:textId="2F9D4AC7" w:rsidR="00FC70DF" w:rsidRPr="00022F8A" w:rsidRDefault="00357465"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Partner</w:t>
      </w:r>
      <w:r w:rsidRPr="00022F8A">
        <w:rPr>
          <w:rFonts w:ascii="Arial" w:hAnsi="Arial" w:cs="Arial"/>
          <w:sz w:val="20"/>
          <w:szCs w:val="20"/>
        </w:rPr>
        <w:t xml:space="preserve"> –</w:t>
      </w:r>
      <w:r w:rsidR="00D24FB2" w:rsidRPr="00022F8A">
        <w:rPr>
          <w:rFonts w:ascii="Arial" w:hAnsi="Arial" w:cs="Arial"/>
          <w:sz w:val="20"/>
          <w:szCs w:val="20"/>
        </w:rPr>
        <w:t xml:space="preserve"> podmiot, o którym mowa w art. 39 ustawy wdrożeniowej, wymieniony we wniosku o dofinansowanie, który będzie realizował projekt wspólnie z Beneficjentem i innymi Partnerami</w:t>
      </w:r>
      <w:r w:rsidR="00D24FB2" w:rsidRPr="00022F8A">
        <w:rPr>
          <w:rFonts w:ascii="Arial" w:hAnsi="Arial" w:cs="Arial"/>
          <w:sz w:val="20"/>
          <w:szCs w:val="20"/>
          <w:vertAlign w:val="superscript"/>
        </w:rPr>
        <w:footnoteReference w:id="2"/>
      </w:r>
      <w:r w:rsidR="00D24FB2" w:rsidRPr="00022F8A">
        <w:rPr>
          <w:rFonts w:ascii="Arial" w:hAnsi="Arial" w:cs="Arial"/>
          <w:sz w:val="20"/>
          <w:szCs w:val="20"/>
        </w:rPr>
        <w:t xml:space="preserve"> na warunkach określonych w porozumieniu albo umowie o partnerstwie, wnoszący do projektu zasoby ludzkie, organizacyjne, techniczne lub finansowe</w:t>
      </w:r>
      <w:r w:rsidR="009710EC">
        <w:rPr>
          <w:rFonts w:ascii="Arial" w:hAnsi="Arial" w:cs="Arial"/>
          <w:sz w:val="20"/>
          <w:szCs w:val="20"/>
        </w:rPr>
        <w:t>;</w:t>
      </w:r>
    </w:p>
    <w:p w14:paraId="312C1606" w14:textId="2D7530FA" w:rsidR="00FC70DF" w:rsidRPr="00022F8A" w:rsidRDefault="00FC70DF" w:rsidP="00CE472A">
      <w:pPr>
        <w:numPr>
          <w:ilvl w:val="0"/>
          <w:numId w:val="6"/>
        </w:numPr>
        <w:suppressAutoHyphens w:val="0"/>
        <w:spacing w:line="276" w:lineRule="auto"/>
        <w:ind w:left="782" w:hanging="425"/>
        <w:contextualSpacing/>
        <w:jc w:val="both"/>
        <w:rPr>
          <w:rFonts w:ascii="Arial" w:hAnsi="Arial" w:cs="Arial"/>
          <w:b/>
          <w:sz w:val="20"/>
          <w:szCs w:val="20"/>
        </w:rPr>
      </w:pPr>
      <w:r w:rsidRPr="00022F8A">
        <w:rPr>
          <w:rFonts w:ascii="Arial" w:hAnsi="Arial" w:cs="Arial"/>
          <w:b/>
          <w:sz w:val="20"/>
          <w:szCs w:val="20"/>
        </w:rPr>
        <w:t xml:space="preserve">Pomoc de minimis </w:t>
      </w:r>
      <w:r w:rsidRPr="00022F8A">
        <w:rPr>
          <w:rFonts w:ascii="Arial" w:hAnsi="Arial" w:cs="Arial"/>
          <w:sz w:val="20"/>
          <w:szCs w:val="20"/>
        </w:rPr>
        <w:t>–</w:t>
      </w:r>
      <w:r w:rsidR="00943428" w:rsidRPr="00943428">
        <w:rPr>
          <w:rFonts w:ascii="Arial" w:hAnsi="Arial" w:cs="Arial"/>
          <w:sz w:val="20"/>
          <w:szCs w:val="20"/>
        </w:rPr>
        <w:t xml:space="preserve">pomoc zgodna z przepisami rozporządzenia Komisji (UE) </w:t>
      </w:r>
      <w:r w:rsidR="000C7EBF">
        <w:rPr>
          <w:rFonts w:ascii="Arial" w:hAnsi="Arial" w:cs="Arial"/>
          <w:sz w:val="20"/>
          <w:szCs w:val="20"/>
        </w:rPr>
        <w:t>2023</w:t>
      </w:r>
      <w:r w:rsidR="00943428" w:rsidRPr="00943428">
        <w:rPr>
          <w:rFonts w:ascii="Arial" w:hAnsi="Arial" w:cs="Arial"/>
          <w:sz w:val="20"/>
          <w:szCs w:val="20"/>
        </w:rPr>
        <w:t>/</w:t>
      </w:r>
      <w:r w:rsidR="000C7EBF">
        <w:rPr>
          <w:rFonts w:ascii="Arial" w:hAnsi="Arial" w:cs="Arial"/>
          <w:sz w:val="20"/>
          <w:szCs w:val="20"/>
        </w:rPr>
        <w:t>2831</w:t>
      </w:r>
      <w:r w:rsidR="000C7EBF" w:rsidRPr="00943428">
        <w:rPr>
          <w:rFonts w:ascii="Arial" w:hAnsi="Arial" w:cs="Arial"/>
          <w:sz w:val="20"/>
          <w:szCs w:val="20"/>
        </w:rPr>
        <w:t xml:space="preserve"> </w:t>
      </w:r>
      <w:r w:rsidR="00943428" w:rsidRPr="00943428">
        <w:rPr>
          <w:rFonts w:ascii="Arial" w:hAnsi="Arial" w:cs="Arial"/>
          <w:sz w:val="20"/>
          <w:szCs w:val="20"/>
        </w:rPr>
        <w:t xml:space="preserve">z dnia </w:t>
      </w:r>
      <w:r w:rsidR="000C7EBF" w:rsidRPr="00943428">
        <w:rPr>
          <w:rFonts w:ascii="Arial" w:hAnsi="Arial" w:cs="Arial"/>
          <w:sz w:val="20"/>
          <w:szCs w:val="20"/>
        </w:rPr>
        <w:t>1</w:t>
      </w:r>
      <w:r w:rsidR="000C7EBF">
        <w:rPr>
          <w:rFonts w:ascii="Arial" w:hAnsi="Arial" w:cs="Arial"/>
          <w:sz w:val="20"/>
          <w:szCs w:val="20"/>
        </w:rPr>
        <w:t>3</w:t>
      </w:r>
      <w:r w:rsidR="000C7EBF" w:rsidRPr="00943428">
        <w:rPr>
          <w:rFonts w:ascii="Arial" w:hAnsi="Arial" w:cs="Arial"/>
          <w:sz w:val="20"/>
          <w:szCs w:val="20"/>
        </w:rPr>
        <w:t xml:space="preserve"> </w:t>
      </w:r>
      <w:r w:rsidR="00943428" w:rsidRPr="00943428">
        <w:rPr>
          <w:rFonts w:ascii="Arial" w:hAnsi="Arial" w:cs="Arial"/>
          <w:sz w:val="20"/>
          <w:szCs w:val="20"/>
        </w:rPr>
        <w:t xml:space="preserve">grudnia </w:t>
      </w:r>
      <w:r w:rsidR="000C7EBF" w:rsidRPr="00943428">
        <w:rPr>
          <w:rFonts w:ascii="Arial" w:hAnsi="Arial" w:cs="Arial"/>
          <w:sz w:val="20"/>
          <w:szCs w:val="20"/>
        </w:rPr>
        <w:t>20</w:t>
      </w:r>
      <w:r w:rsidR="000C7EBF">
        <w:rPr>
          <w:rFonts w:ascii="Arial" w:hAnsi="Arial" w:cs="Arial"/>
          <w:sz w:val="20"/>
          <w:szCs w:val="20"/>
        </w:rPr>
        <w:t>2</w:t>
      </w:r>
      <w:r w:rsidR="000C7EBF" w:rsidRPr="00943428">
        <w:rPr>
          <w:rFonts w:ascii="Arial" w:hAnsi="Arial" w:cs="Arial"/>
          <w:sz w:val="20"/>
          <w:szCs w:val="20"/>
        </w:rPr>
        <w:t xml:space="preserve">3 </w:t>
      </w:r>
      <w:r w:rsidR="00943428" w:rsidRPr="00943428">
        <w:rPr>
          <w:rFonts w:ascii="Arial" w:hAnsi="Arial" w:cs="Arial"/>
          <w:sz w:val="20"/>
          <w:szCs w:val="20"/>
        </w:rPr>
        <w:t xml:space="preserve">r. w sprawie stosowania art. 107 i 108 Traktatu o funkcjonowaniu Unii Europejskiej do pomocy de minimis lub rozporządzenia Komisji (UE) </w:t>
      </w:r>
      <w:r w:rsidR="00761E24" w:rsidRPr="003C5DF1">
        <w:rPr>
          <w:rFonts w:ascii="Arial" w:hAnsi="Arial" w:cs="Arial"/>
          <w:sz w:val="20"/>
          <w:szCs w:val="20"/>
        </w:rPr>
        <w:t xml:space="preserve">2023/2832 z dnia 13 grudnia 2023 r. </w:t>
      </w:r>
      <w:r w:rsidR="00943428" w:rsidRPr="00943428">
        <w:rPr>
          <w:rFonts w:ascii="Arial" w:hAnsi="Arial" w:cs="Arial"/>
          <w:sz w:val="20"/>
          <w:szCs w:val="20"/>
        </w:rPr>
        <w:t>w sprawie stosowania art. 107 i 108 Traktatu o funkcjonowaniu Unii Europejskiej do pomocy de minimis przyznawanej przedsiębiorstwom wykonującym usługi świadczone w ogólnym interesie gospodarczym</w:t>
      </w:r>
      <w:r w:rsidR="009710EC">
        <w:rPr>
          <w:rFonts w:ascii="Arial" w:hAnsi="Arial" w:cs="Arial"/>
          <w:sz w:val="20"/>
          <w:szCs w:val="20"/>
        </w:rPr>
        <w:t>;</w:t>
      </w:r>
      <w:r w:rsidR="009710EC" w:rsidRPr="00022F8A">
        <w:rPr>
          <w:rFonts w:ascii="Arial" w:hAnsi="Arial" w:cs="Arial"/>
          <w:b/>
          <w:sz w:val="20"/>
          <w:szCs w:val="20"/>
        </w:rPr>
        <w:t xml:space="preserve"> </w:t>
      </w:r>
    </w:p>
    <w:p w14:paraId="054F51B1" w14:textId="74AA1945" w:rsidR="00FC70DF" w:rsidRPr="00022F8A" w:rsidRDefault="00FC70DF" w:rsidP="00CE472A">
      <w:pPr>
        <w:numPr>
          <w:ilvl w:val="0"/>
          <w:numId w:val="6"/>
        </w:numPr>
        <w:suppressAutoHyphens w:val="0"/>
        <w:spacing w:line="276" w:lineRule="auto"/>
        <w:ind w:left="782" w:hanging="425"/>
        <w:contextualSpacing/>
        <w:jc w:val="both"/>
        <w:rPr>
          <w:rFonts w:ascii="Arial" w:hAnsi="Arial" w:cs="Arial"/>
          <w:b/>
          <w:sz w:val="20"/>
          <w:szCs w:val="20"/>
        </w:rPr>
      </w:pPr>
      <w:r w:rsidRPr="00022F8A">
        <w:rPr>
          <w:rFonts w:ascii="Arial" w:hAnsi="Arial" w:cs="Arial"/>
          <w:b/>
          <w:sz w:val="20"/>
          <w:szCs w:val="20"/>
        </w:rPr>
        <w:t xml:space="preserve">Pomoc publiczna </w:t>
      </w:r>
      <w:r w:rsidRPr="00022F8A">
        <w:rPr>
          <w:rFonts w:ascii="Arial" w:hAnsi="Arial" w:cs="Arial"/>
          <w:sz w:val="20"/>
          <w:szCs w:val="20"/>
        </w:rPr>
        <w:t>–</w:t>
      </w:r>
      <w:r w:rsidR="00943428" w:rsidRPr="00943428">
        <w:t xml:space="preserve"> </w:t>
      </w:r>
      <w:r w:rsidR="00943428" w:rsidRPr="00943428">
        <w:rPr>
          <w:rFonts w:ascii="Arial" w:hAnsi="Arial" w:cs="Arial"/>
          <w:sz w:val="20"/>
          <w:szCs w:val="20"/>
        </w:rPr>
        <w:t>pomoc publiczna w rozumieniu Traktat</w:t>
      </w:r>
      <w:r w:rsidR="00943428">
        <w:rPr>
          <w:rFonts w:ascii="Arial" w:hAnsi="Arial" w:cs="Arial"/>
          <w:sz w:val="20"/>
          <w:szCs w:val="20"/>
        </w:rPr>
        <w:t>u</w:t>
      </w:r>
      <w:r w:rsidR="00943428" w:rsidRPr="00943428">
        <w:rPr>
          <w:rFonts w:ascii="Arial" w:hAnsi="Arial" w:cs="Arial"/>
          <w:sz w:val="20"/>
          <w:szCs w:val="20"/>
        </w:rPr>
        <w:t xml:space="preserve"> o funkcjonowaniu Unii Europejskiej (art. 93, art. 106 ust. 2, art. 107 ust. 2 i 3)</w:t>
      </w:r>
      <w:r w:rsidR="002A30F6">
        <w:rPr>
          <w:rFonts w:ascii="Arial" w:hAnsi="Arial" w:cs="Arial"/>
          <w:sz w:val="20"/>
          <w:szCs w:val="20"/>
        </w:rPr>
        <w:t xml:space="preserve"> </w:t>
      </w:r>
      <w:r w:rsidR="002A30F6" w:rsidRPr="002A30F6">
        <w:rPr>
          <w:rFonts w:ascii="Arial" w:hAnsi="Arial" w:cs="Arial"/>
          <w:sz w:val="20"/>
          <w:szCs w:val="20"/>
        </w:rPr>
        <w:t>nieobejmująca Pomocy de minimis</w:t>
      </w:r>
      <w:r w:rsidR="009710EC">
        <w:rPr>
          <w:rFonts w:ascii="Arial" w:hAnsi="Arial" w:cs="Arial"/>
          <w:sz w:val="20"/>
          <w:szCs w:val="20"/>
        </w:rPr>
        <w:t>;</w:t>
      </w:r>
    </w:p>
    <w:p w14:paraId="4D7713D7" w14:textId="6A9DF032" w:rsidR="00357465" w:rsidRPr="00894B61" w:rsidRDefault="00357465"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Portal</w:t>
      </w:r>
      <w:r w:rsidRPr="00022F8A">
        <w:rPr>
          <w:rFonts w:ascii="Arial" w:hAnsi="Arial" w:cs="Arial"/>
          <w:sz w:val="20"/>
          <w:szCs w:val="20"/>
        </w:rPr>
        <w:t xml:space="preserve"> – portal internetowy, </w:t>
      </w:r>
      <w:r w:rsidR="009418A5" w:rsidRPr="00022F8A">
        <w:rPr>
          <w:rFonts w:ascii="Arial" w:hAnsi="Arial" w:cs="Arial"/>
          <w:sz w:val="20"/>
          <w:szCs w:val="20"/>
        </w:rPr>
        <w:t>o którym mowa w art. 46 lit. b r</w:t>
      </w:r>
      <w:r w:rsidRPr="00022F8A">
        <w:rPr>
          <w:rFonts w:ascii="Arial" w:hAnsi="Arial" w:cs="Arial"/>
          <w:sz w:val="20"/>
          <w:szCs w:val="20"/>
        </w:rPr>
        <w:t xml:space="preserve">ozporządzenia ogólnego tj. portal </w:t>
      </w:r>
      <w:hyperlink r:id="rId8" w:history="1">
        <w:r w:rsidRPr="00894B61">
          <w:rPr>
            <w:rFonts w:ascii="Arial" w:hAnsi="Arial" w:cs="Arial"/>
            <w:sz w:val="20"/>
            <w:szCs w:val="20"/>
          </w:rPr>
          <w:t>www.funduszeeuropejskie.gov.pl</w:t>
        </w:r>
      </w:hyperlink>
      <w:r w:rsidR="009710EC">
        <w:rPr>
          <w:rFonts w:ascii="Arial" w:hAnsi="Arial" w:cs="Arial"/>
          <w:sz w:val="20"/>
          <w:szCs w:val="20"/>
        </w:rPr>
        <w:t>;</w:t>
      </w:r>
    </w:p>
    <w:p w14:paraId="6C4107C7" w14:textId="4814B077" w:rsidR="00357465" w:rsidRPr="00022F8A" w:rsidRDefault="00357465"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Projekt</w:t>
      </w:r>
      <w:r w:rsidRPr="00022F8A">
        <w:rPr>
          <w:rFonts w:ascii="Arial" w:hAnsi="Arial" w:cs="Arial"/>
          <w:sz w:val="20"/>
          <w:szCs w:val="20"/>
        </w:rPr>
        <w:t xml:space="preserve"> – przedsięwzięcie zmierzające do osiągnięcia założonego celu określonego wskaźnikami, </w:t>
      </w:r>
      <w:r w:rsidR="00BF66BD" w:rsidRPr="00022F8A">
        <w:rPr>
          <w:rFonts w:ascii="Arial" w:hAnsi="Arial" w:cs="Arial"/>
          <w:sz w:val="20"/>
          <w:szCs w:val="20"/>
        </w:rPr>
        <w:br/>
      </w:r>
      <w:r w:rsidRPr="00022F8A">
        <w:rPr>
          <w:rFonts w:ascii="Arial" w:hAnsi="Arial" w:cs="Arial"/>
          <w:sz w:val="20"/>
          <w:szCs w:val="20"/>
        </w:rPr>
        <w:t>z określonym początkiem i końcem realizacji, zgłoszone do objęcia albo objęte finansowaniem UE</w:t>
      </w:r>
      <w:r w:rsidR="00D24FB2" w:rsidRPr="00022F8A">
        <w:rPr>
          <w:rFonts w:ascii="Arial" w:hAnsi="Arial" w:cs="Arial"/>
          <w:sz w:val="20"/>
          <w:szCs w:val="20"/>
        </w:rPr>
        <w:t xml:space="preserve"> w ramach FEWiM 2021-2027, szczegółowo określone we wniosku o dofinansowanie</w:t>
      </w:r>
      <w:r w:rsidR="009710EC">
        <w:rPr>
          <w:rFonts w:ascii="Arial" w:hAnsi="Arial" w:cs="Arial"/>
          <w:sz w:val="20"/>
          <w:szCs w:val="20"/>
        </w:rPr>
        <w:t>;</w:t>
      </w:r>
    </w:p>
    <w:p w14:paraId="0379D7AE" w14:textId="67DFE6F3" w:rsidR="005F1372" w:rsidRPr="00022F8A" w:rsidRDefault="00A5313D"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 xml:space="preserve">Projekt hybrydowy </w:t>
      </w:r>
      <w:r w:rsidRPr="00022F8A">
        <w:rPr>
          <w:rFonts w:ascii="Arial" w:hAnsi="Arial" w:cs="Arial"/>
          <w:bCs/>
          <w:sz w:val="20"/>
          <w:szCs w:val="20"/>
        </w:rPr>
        <w:t>– należy przez to rozumieć projekt, o którym mowa w art. 40 ustawy wdrożeniowej</w:t>
      </w:r>
      <w:r w:rsidR="005F1372">
        <w:rPr>
          <w:rFonts w:ascii="Arial" w:hAnsi="Arial" w:cs="Arial"/>
          <w:bCs/>
          <w:sz w:val="20"/>
          <w:szCs w:val="20"/>
        </w:rPr>
        <w:t>;</w:t>
      </w:r>
    </w:p>
    <w:p w14:paraId="15D453FB" w14:textId="30A26F9E" w:rsidR="00357465" w:rsidRPr="00022F8A" w:rsidRDefault="00357465"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Projekt partnerski</w:t>
      </w:r>
      <w:r w:rsidRPr="00022F8A">
        <w:rPr>
          <w:rFonts w:ascii="Arial" w:hAnsi="Arial" w:cs="Arial"/>
          <w:sz w:val="20"/>
          <w:szCs w:val="20"/>
        </w:rPr>
        <w:t xml:space="preserve"> – należy przez to rozumieć projekt, o którym mowa w art. 39 ustawy wdrożeniowej</w:t>
      </w:r>
      <w:r w:rsidR="009710EC">
        <w:rPr>
          <w:rFonts w:ascii="Arial" w:hAnsi="Arial" w:cs="Arial"/>
          <w:sz w:val="20"/>
          <w:szCs w:val="20"/>
        </w:rPr>
        <w:t>;</w:t>
      </w:r>
    </w:p>
    <w:p w14:paraId="4A6B3079" w14:textId="51059873" w:rsidR="00357465" w:rsidRPr="00022F8A" w:rsidRDefault="00357465"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 xml:space="preserve">Projekt </w:t>
      </w:r>
      <w:r w:rsidR="00D24FB2" w:rsidRPr="00022F8A">
        <w:rPr>
          <w:rFonts w:ascii="Arial" w:hAnsi="Arial" w:cs="Arial"/>
          <w:b/>
          <w:sz w:val="20"/>
          <w:szCs w:val="20"/>
        </w:rPr>
        <w:t>ukończony/wdrożony</w:t>
      </w:r>
      <w:r w:rsidR="00D24FB2" w:rsidRPr="00022F8A" w:rsidDel="00D24FB2">
        <w:rPr>
          <w:rFonts w:ascii="Arial" w:hAnsi="Arial" w:cs="Arial"/>
          <w:b/>
          <w:sz w:val="20"/>
          <w:szCs w:val="20"/>
        </w:rPr>
        <w:t xml:space="preserve"> </w:t>
      </w:r>
      <w:r w:rsidRPr="00022F8A">
        <w:rPr>
          <w:rFonts w:ascii="Arial" w:hAnsi="Arial" w:cs="Arial"/>
          <w:sz w:val="20"/>
          <w:szCs w:val="20"/>
        </w:rPr>
        <w:t xml:space="preserve">– projekt, </w:t>
      </w:r>
      <w:r w:rsidRPr="00022F8A">
        <w:rPr>
          <w:rFonts w:ascii="Arial" w:hAnsi="Arial" w:cs="Arial"/>
          <w:sz w:val="20"/>
          <w:szCs w:val="20"/>
          <w:lang w:eastAsia="pl-PL"/>
        </w:rPr>
        <w:t xml:space="preserve">który został fizycznie ukończony (w przypadku robót budowlanych) lub w pełni </w:t>
      </w:r>
      <w:r w:rsidR="00820C2B" w:rsidRPr="00022F8A">
        <w:rPr>
          <w:rFonts w:ascii="Arial" w:hAnsi="Arial" w:cs="Arial"/>
          <w:sz w:val="20"/>
          <w:szCs w:val="20"/>
          <w:lang w:eastAsia="pl-PL"/>
        </w:rPr>
        <w:t>wdrożony</w:t>
      </w:r>
      <w:r w:rsidR="00820C2B" w:rsidRPr="00022F8A" w:rsidDel="00820C2B">
        <w:rPr>
          <w:rFonts w:ascii="Arial" w:hAnsi="Arial" w:cs="Arial"/>
          <w:sz w:val="20"/>
          <w:szCs w:val="20"/>
          <w:lang w:eastAsia="pl-PL"/>
        </w:rPr>
        <w:t xml:space="preserve"> </w:t>
      </w:r>
      <w:r w:rsidRPr="00022F8A">
        <w:rPr>
          <w:rFonts w:ascii="Arial" w:hAnsi="Arial" w:cs="Arial"/>
          <w:sz w:val="20"/>
          <w:szCs w:val="20"/>
          <w:lang w:eastAsia="pl-PL"/>
        </w:rPr>
        <w:t>(w przypadku dostaw i usług) przed przedłożeniem IZ wniosku</w:t>
      </w:r>
      <w:r w:rsidR="00DC5BBC" w:rsidRPr="00022F8A">
        <w:rPr>
          <w:rFonts w:ascii="Arial" w:hAnsi="Arial" w:cs="Arial"/>
          <w:sz w:val="20"/>
          <w:szCs w:val="20"/>
          <w:lang w:eastAsia="pl-PL"/>
        </w:rPr>
        <w:t xml:space="preserve"> o dofinansowanie </w:t>
      </w:r>
      <w:r w:rsidRPr="00022F8A">
        <w:rPr>
          <w:rFonts w:ascii="Arial" w:hAnsi="Arial" w:cs="Arial"/>
          <w:sz w:val="20"/>
          <w:szCs w:val="20"/>
          <w:lang w:eastAsia="pl-PL"/>
        </w:rPr>
        <w:t xml:space="preserve">w ramach FEWiM </w:t>
      </w:r>
      <w:r w:rsidRPr="00022F8A">
        <w:rPr>
          <w:rFonts w:ascii="Arial" w:hAnsi="Arial" w:cs="Arial"/>
          <w:sz w:val="20"/>
          <w:szCs w:val="20"/>
        </w:rPr>
        <w:t>2021-2027</w:t>
      </w:r>
      <w:r w:rsidRPr="00022F8A">
        <w:rPr>
          <w:rFonts w:ascii="Arial" w:hAnsi="Arial" w:cs="Arial"/>
          <w:sz w:val="20"/>
          <w:szCs w:val="20"/>
          <w:lang w:eastAsia="pl-PL"/>
        </w:rPr>
        <w:t>, niezależnie od tego, czy wszystkie dotyczące tego projektu płatności zostały przez Wnioskodawcę dokonane – z zastrzeżeniem zasad określonych dla pomocy publicznej. Przez projekt ukończony/</w:t>
      </w:r>
      <w:r w:rsidR="00820C2B" w:rsidRPr="00022F8A">
        <w:rPr>
          <w:rFonts w:ascii="Arial" w:hAnsi="Arial" w:cs="Arial"/>
          <w:sz w:val="20"/>
          <w:szCs w:val="20"/>
          <w:lang w:eastAsia="pl-PL"/>
        </w:rPr>
        <w:t xml:space="preserve">w pełni wdrożony </w:t>
      </w:r>
      <w:r w:rsidRPr="00022F8A">
        <w:rPr>
          <w:rFonts w:ascii="Arial" w:hAnsi="Arial" w:cs="Arial"/>
          <w:sz w:val="20"/>
          <w:szCs w:val="20"/>
          <w:lang w:eastAsia="pl-PL"/>
        </w:rPr>
        <w:t xml:space="preserve">należy rozumieć projekt, dla którego przed dniem złożenia wniosku </w:t>
      </w:r>
      <w:r w:rsidR="00DC5BBC" w:rsidRPr="00022F8A">
        <w:rPr>
          <w:rFonts w:ascii="Arial" w:hAnsi="Arial" w:cs="Arial"/>
          <w:sz w:val="20"/>
          <w:szCs w:val="20"/>
          <w:lang w:eastAsia="pl-PL"/>
        </w:rPr>
        <w:t xml:space="preserve">o dofinansowanie </w:t>
      </w:r>
      <w:r w:rsidRPr="00022F8A">
        <w:rPr>
          <w:rFonts w:ascii="Arial" w:hAnsi="Arial" w:cs="Arial"/>
          <w:sz w:val="20"/>
          <w:szCs w:val="20"/>
          <w:lang w:eastAsia="pl-PL"/>
        </w:rPr>
        <w:t>nastąpił odbiór ostatnich robót, dostaw lub usług</w:t>
      </w:r>
      <w:r w:rsidR="00820C2B" w:rsidRPr="00022F8A">
        <w:rPr>
          <w:rFonts w:ascii="Arial" w:hAnsi="Arial" w:cs="Arial"/>
          <w:sz w:val="20"/>
          <w:szCs w:val="20"/>
          <w:lang w:eastAsia="pl-PL"/>
        </w:rPr>
        <w:t xml:space="preserve"> przewidzianych do realizacji w jego zakresie rzeczowym</w:t>
      </w:r>
      <w:r w:rsidR="00286102">
        <w:rPr>
          <w:rFonts w:ascii="Arial" w:hAnsi="Arial" w:cs="Arial"/>
          <w:sz w:val="20"/>
          <w:szCs w:val="20"/>
          <w:lang w:eastAsia="pl-PL"/>
        </w:rPr>
        <w:t>;</w:t>
      </w:r>
    </w:p>
    <w:p w14:paraId="0D2F7D55" w14:textId="5EB647C5" w:rsidR="00357465" w:rsidRPr="00022F8A" w:rsidRDefault="00357465"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Rozporządzenie ogólne</w:t>
      </w:r>
      <w:r w:rsidRPr="00022F8A">
        <w:rPr>
          <w:rFonts w:ascii="Arial" w:hAnsi="Arial" w:cs="Arial"/>
          <w:sz w:val="20"/>
          <w:szCs w:val="20"/>
        </w:rPr>
        <w:t xml:space="preserve"> – 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9710EC">
        <w:rPr>
          <w:rFonts w:ascii="Arial" w:hAnsi="Arial" w:cs="Arial"/>
          <w:sz w:val="20"/>
          <w:szCs w:val="20"/>
        </w:rPr>
        <w:t>;</w:t>
      </w:r>
    </w:p>
    <w:p w14:paraId="3BBFC921" w14:textId="7087E51C" w:rsidR="00820C2B" w:rsidRPr="00022F8A" w:rsidRDefault="00820C2B"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 xml:space="preserve">SL2021 </w:t>
      </w:r>
      <w:r w:rsidRPr="00022F8A">
        <w:rPr>
          <w:rFonts w:ascii="Arial" w:hAnsi="Arial" w:cs="Arial"/>
          <w:sz w:val="20"/>
          <w:szCs w:val="20"/>
        </w:rPr>
        <w:t>– aplikacja Projekty, będąca elementem CST2021, wspierająca realizację projektu</w:t>
      </w:r>
      <w:r w:rsidR="009710EC">
        <w:rPr>
          <w:rFonts w:ascii="Arial" w:hAnsi="Arial" w:cs="Arial"/>
          <w:sz w:val="20"/>
          <w:szCs w:val="20"/>
        </w:rPr>
        <w:t>;</w:t>
      </w:r>
    </w:p>
    <w:p w14:paraId="68369675" w14:textId="7C59BFDE" w:rsidR="00357465" w:rsidRPr="00894B61" w:rsidRDefault="00357465"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 xml:space="preserve">Strona internetowa FEWiM 2021-2027 </w:t>
      </w:r>
      <w:r w:rsidRPr="00022F8A">
        <w:rPr>
          <w:rFonts w:ascii="Arial" w:hAnsi="Arial" w:cs="Arial"/>
          <w:sz w:val="20"/>
          <w:szCs w:val="20"/>
        </w:rPr>
        <w:t>–</w:t>
      </w:r>
      <w:r w:rsidRPr="00022F8A">
        <w:rPr>
          <w:rFonts w:ascii="Arial" w:hAnsi="Arial" w:cs="Arial"/>
          <w:b/>
          <w:sz w:val="20"/>
          <w:szCs w:val="20"/>
        </w:rPr>
        <w:t xml:space="preserve"> </w:t>
      </w:r>
      <w:r w:rsidR="00820C2B" w:rsidRPr="00022F8A">
        <w:rPr>
          <w:rFonts w:ascii="Arial" w:hAnsi="Arial" w:cs="Arial"/>
          <w:sz w:val="20"/>
          <w:szCs w:val="20"/>
        </w:rPr>
        <w:t xml:space="preserve">strona </w:t>
      </w:r>
      <w:r w:rsidRPr="00022F8A">
        <w:rPr>
          <w:rFonts w:ascii="Arial" w:hAnsi="Arial" w:cs="Arial"/>
          <w:sz w:val="20"/>
          <w:szCs w:val="20"/>
        </w:rPr>
        <w:t>internetow</w:t>
      </w:r>
      <w:r w:rsidR="00820C2B" w:rsidRPr="00022F8A">
        <w:rPr>
          <w:rFonts w:ascii="Arial" w:hAnsi="Arial" w:cs="Arial"/>
          <w:sz w:val="20"/>
          <w:szCs w:val="20"/>
        </w:rPr>
        <w:t>a</w:t>
      </w:r>
      <w:r w:rsidRPr="00022F8A">
        <w:rPr>
          <w:rFonts w:ascii="Arial" w:hAnsi="Arial" w:cs="Arial"/>
          <w:sz w:val="20"/>
          <w:szCs w:val="20"/>
        </w:rPr>
        <w:t xml:space="preserve"> </w:t>
      </w:r>
      <w:r w:rsidR="00820C2B" w:rsidRPr="00022F8A">
        <w:rPr>
          <w:rFonts w:ascii="Arial" w:hAnsi="Arial" w:cs="Arial"/>
          <w:sz w:val="20"/>
          <w:szCs w:val="20"/>
        </w:rPr>
        <w:t>pod adresem</w:t>
      </w:r>
      <w:r w:rsidRPr="00022F8A">
        <w:rPr>
          <w:rFonts w:ascii="Arial" w:hAnsi="Arial" w:cs="Arial"/>
          <w:sz w:val="20"/>
          <w:szCs w:val="20"/>
        </w:rPr>
        <w:t xml:space="preserve"> </w:t>
      </w:r>
      <w:r w:rsidR="00971B5D" w:rsidRPr="00022F8A">
        <w:rPr>
          <w:rFonts w:ascii="Arial" w:hAnsi="Arial" w:cs="Arial"/>
          <w:sz w:val="20"/>
          <w:szCs w:val="20"/>
        </w:rPr>
        <w:br/>
      </w:r>
      <w:hyperlink r:id="rId9" w:history="1">
        <w:r w:rsidR="00971B5D" w:rsidRPr="00894B61">
          <w:rPr>
            <w:rFonts w:ascii="Arial" w:hAnsi="Arial" w:cs="Arial"/>
            <w:sz w:val="20"/>
            <w:szCs w:val="20"/>
          </w:rPr>
          <w:t>www.funduszeeuropejskie.warmia.mazury.pl</w:t>
        </w:r>
      </w:hyperlink>
      <w:r w:rsidR="009710EC">
        <w:rPr>
          <w:rFonts w:ascii="Arial" w:hAnsi="Arial" w:cs="Arial"/>
          <w:sz w:val="20"/>
          <w:szCs w:val="20"/>
        </w:rPr>
        <w:t>;</w:t>
      </w:r>
      <w:r w:rsidR="009710EC" w:rsidRPr="00022F8A">
        <w:rPr>
          <w:rFonts w:ascii="Arial" w:hAnsi="Arial" w:cs="Arial"/>
          <w:sz w:val="20"/>
          <w:szCs w:val="20"/>
        </w:rPr>
        <w:t xml:space="preserve"> </w:t>
      </w:r>
    </w:p>
    <w:p w14:paraId="1137061C" w14:textId="1A229FE9" w:rsidR="00357465" w:rsidRPr="00022F8A" w:rsidRDefault="00357465"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Suma kontrolna</w:t>
      </w:r>
      <w:r w:rsidRPr="00022F8A">
        <w:rPr>
          <w:rFonts w:ascii="Arial" w:hAnsi="Arial" w:cs="Arial"/>
          <w:sz w:val="20"/>
          <w:szCs w:val="20"/>
        </w:rPr>
        <w:t xml:space="preserve"> – </w:t>
      </w:r>
      <w:r w:rsidR="00820C2B" w:rsidRPr="00022F8A">
        <w:rPr>
          <w:rFonts w:ascii="Arial" w:hAnsi="Arial" w:cs="Arial"/>
          <w:sz w:val="20"/>
          <w:szCs w:val="20"/>
        </w:rPr>
        <w:t xml:space="preserve">wartość sumy kontrolnej oficjalnej wersji wniosku o dofinansowanie. </w:t>
      </w:r>
      <w:r w:rsidR="00820C2B" w:rsidRPr="00022F8A">
        <w:rPr>
          <w:rFonts w:ascii="Arial" w:hAnsi="Arial" w:cs="Arial"/>
          <w:sz w:val="20"/>
          <w:szCs w:val="20"/>
          <w:lang w:eastAsia="x-none"/>
        </w:rPr>
        <w:t>Suma kontrolna przypisywana jest do oficjalnej wersji wniosku o dofinansowanie w momencie jej tworzenia i zapisywania</w:t>
      </w:r>
      <w:r w:rsidR="009710EC">
        <w:rPr>
          <w:rFonts w:ascii="Arial" w:hAnsi="Arial" w:cs="Arial"/>
          <w:sz w:val="20"/>
          <w:szCs w:val="20"/>
        </w:rPr>
        <w:t>;</w:t>
      </w:r>
    </w:p>
    <w:p w14:paraId="11D422DD" w14:textId="500AA504" w:rsidR="00357465" w:rsidRPr="00022F8A" w:rsidRDefault="00357465"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SZOP</w:t>
      </w:r>
      <w:r w:rsidRPr="00022F8A">
        <w:rPr>
          <w:rFonts w:ascii="Arial" w:hAnsi="Arial" w:cs="Arial"/>
          <w:sz w:val="20"/>
          <w:szCs w:val="20"/>
        </w:rPr>
        <w:t xml:space="preserve"> – Szczegółowy Opis Priorytetów </w:t>
      </w:r>
      <w:r w:rsidR="00820C2B" w:rsidRPr="00022F8A">
        <w:rPr>
          <w:rFonts w:ascii="Arial" w:hAnsi="Arial" w:cs="Arial"/>
          <w:sz w:val="20"/>
          <w:szCs w:val="20"/>
        </w:rPr>
        <w:t>FEWiM 2021-2027</w:t>
      </w:r>
      <w:r w:rsidRPr="00022F8A">
        <w:rPr>
          <w:rFonts w:ascii="Arial" w:hAnsi="Arial" w:cs="Arial"/>
          <w:sz w:val="20"/>
          <w:szCs w:val="20"/>
        </w:rPr>
        <w:t>.</w:t>
      </w:r>
      <w:r w:rsidR="00820C2B" w:rsidRPr="00022F8A">
        <w:rPr>
          <w:rFonts w:ascii="Arial" w:hAnsi="Arial" w:cs="Arial"/>
          <w:sz w:val="20"/>
          <w:szCs w:val="20"/>
        </w:rPr>
        <w:t xml:space="preserve"> Jest to dokument przygotowany i przyjęty przez IZ, określający w szczególności zakres działań realizowanych w ramach poszczególnych Priorytetów FEWiM 2021-2027, udostępniony na stronie internetowej FEWiM 2021-2027</w:t>
      </w:r>
      <w:r w:rsidR="00286102">
        <w:rPr>
          <w:rFonts w:ascii="Arial" w:hAnsi="Arial" w:cs="Arial"/>
          <w:sz w:val="20"/>
          <w:szCs w:val="20"/>
        </w:rPr>
        <w:t>;</w:t>
      </w:r>
    </w:p>
    <w:p w14:paraId="5B1682B9" w14:textId="514DFCD6" w:rsidR="00731F00" w:rsidRPr="00022F8A" w:rsidRDefault="00731F00" w:rsidP="00CE472A">
      <w:pPr>
        <w:numPr>
          <w:ilvl w:val="0"/>
          <w:numId w:val="6"/>
        </w:numPr>
        <w:suppressAutoHyphens w:val="0"/>
        <w:spacing w:line="276" w:lineRule="auto"/>
        <w:ind w:left="782" w:hanging="425"/>
        <w:contextualSpacing/>
        <w:jc w:val="both"/>
        <w:rPr>
          <w:rFonts w:ascii="Arial" w:hAnsi="Arial" w:cs="Arial"/>
          <w:color w:val="FF0000"/>
          <w:sz w:val="20"/>
          <w:szCs w:val="20"/>
        </w:rPr>
      </w:pPr>
      <w:r w:rsidRPr="00022F8A">
        <w:rPr>
          <w:rFonts w:ascii="Arial" w:hAnsi="Arial" w:cs="Arial"/>
          <w:b/>
          <w:sz w:val="20"/>
          <w:szCs w:val="20"/>
        </w:rPr>
        <w:t xml:space="preserve">Umowa o dofinansowanie projektu </w:t>
      </w:r>
      <w:r w:rsidRPr="00022F8A">
        <w:rPr>
          <w:rFonts w:ascii="Arial" w:hAnsi="Arial" w:cs="Arial"/>
          <w:sz w:val="20"/>
          <w:szCs w:val="20"/>
        </w:rPr>
        <w:t>– umowa</w:t>
      </w:r>
      <w:r w:rsidR="003C77C1">
        <w:rPr>
          <w:rFonts w:ascii="Arial" w:hAnsi="Arial" w:cs="Arial"/>
          <w:sz w:val="20"/>
          <w:szCs w:val="20"/>
        </w:rPr>
        <w:t>,</w:t>
      </w:r>
      <w:r w:rsidRPr="00022F8A">
        <w:rPr>
          <w:rFonts w:ascii="Arial" w:hAnsi="Arial" w:cs="Arial"/>
          <w:sz w:val="20"/>
          <w:szCs w:val="20"/>
        </w:rPr>
        <w:t xml:space="preserve"> zawart</w:t>
      </w:r>
      <w:r w:rsidR="00022ABF">
        <w:rPr>
          <w:rFonts w:ascii="Arial" w:hAnsi="Arial" w:cs="Arial"/>
          <w:sz w:val="20"/>
          <w:szCs w:val="20"/>
        </w:rPr>
        <w:t>a</w:t>
      </w:r>
      <w:r w:rsidRPr="00022F8A">
        <w:rPr>
          <w:rFonts w:ascii="Arial" w:hAnsi="Arial" w:cs="Arial"/>
          <w:sz w:val="20"/>
          <w:szCs w:val="20"/>
        </w:rPr>
        <w:t xml:space="preserve"> między IZ a Wnioskodawcą, którego projekt został wybrany do dofinansowania</w:t>
      </w:r>
      <w:r w:rsidR="009710EC">
        <w:rPr>
          <w:rFonts w:ascii="Arial" w:hAnsi="Arial" w:cs="Arial"/>
          <w:sz w:val="20"/>
          <w:szCs w:val="20"/>
        </w:rPr>
        <w:t>;</w:t>
      </w:r>
    </w:p>
    <w:p w14:paraId="124A4384" w14:textId="623CC2D1" w:rsidR="00357465" w:rsidRPr="00022F8A" w:rsidRDefault="00357465"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Ustawa wdrożeniowa</w:t>
      </w:r>
      <w:r w:rsidRPr="00022F8A">
        <w:rPr>
          <w:rFonts w:ascii="Arial" w:hAnsi="Arial" w:cs="Arial"/>
          <w:sz w:val="20"/>
          <w:szCs w:val="20"/>
        </w:rPr>
        <w:t xml:space="preserve"> – ustawa z dnia 28 kwietnia 2022 r. o zasadach realizacji </w:t>
      </w:r>
      <w:r w:rsidR="00820C2B" w:rsidRPr="00022F8A">
        <w:rPr>
          <w:rFonts w:ascii="Arial" w:hAnsi="Arial" w:cs="Arial"/>
          <w:sz w:val="20"/>
          <w:szCs w:val="20"/>
        </w:rPr>
        <w:t xml:space="preserve">zadań finansowanych </w:t>
      </w:r>
      <w:r w:rsidRPr="00022F8A">
        <w:rPr>
          <w:rFonts w:ascii="Arial" w:hAnsi="Arial" w:cs="Arial"/>
          <w:sz w:val="20"/>
          <w:szCs w:val="20"/>
        </w:rPr>
        <w:t>ze środków europejskich w perspektywie finansowej 2021-2027</w:t>
      </w:r>
      <w:r w:rsidR="009710EC">
        <w:rPr>
          <w:rFonts w:ascii="Arial" w:hAnsi="Arial" w:cs="Arial"/>
          <w:sz w:val="20"/>
          <w:szCs w:val="20"/>
        </w:rPr>
        <w:t>;</w:t>
      </w:r>
    </w:p>
    <w:p w14:paraId="235A4DB7" w14:textId="4369632B" w:rsidR="00FC70DF" w:rsidRPr="00022F8A" w:rsidRDefault="00FC70DF"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 xml:space="preserve">Wkład własny </w:t>
      </w:r>
      <w:r w:rsidRPr="00022F8A">
        <w:rPr>
          <w:rFonts w:ascii="Arial" w:hAnsi="Arial" w:cs="Arial"/>
          <w:sz w:val="20"/>
          <w:szCs w:val="20"/>
        </w:rPr>
        <w:t>– wkład własny, o którym mowa w Wytycznych dotyczących kwalifikowalności wydatków na lata 2021-2027</w:t>
      </w:r>
      <w:r w:rsidR="009710EC">
        <w:rPr>
          <w:rFonts w:ascii="Arial" w:hAnsi="Arial" w:cs="Arial"/>
          <w:sz w:val="20"/>
          <w:szCs w:val="20"/>
        </w:rPr>
        <w:t>;</w:t>
      </w:r>
    </w:p>
    <w:p w14:paraId="34186E79" w14:textId="3D0E44DC" w:rsidR="00744497" w:rsidRPr="00022F8A" w:rsidRDefault="00744497"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Wniosek o dofinansowanie</w:t>
      </w:r>
      <w:r w:rsidR="00820C2B" w:rsidRPr="00022F8A">
        <w:rPr>
          <w:rFonts w:ascii="Arial" w:hAnsi="Arial" w:cs="Arial"/>
          <w:b/>
          <w:sz w:val="20"/>
          <w:szCs w:val="20"/>
        </w:rPr>
        <w:t xml:space="preserve"> </w:t>
      </w:r>
      <w:r w:rsidR="00820C2B" w:rsidRPr="00022F8A">
        <w:rPr>
          <w:rFonts w:ascii="Arial" w:hAnsi="Arial" w:cs="Arial"/>
          <w:sz w:val="20"/>
          <w:szCs w:val="20"/>
        </w:rPr>
        <w:t xml:space="preserve">lub </w:t>
      </w:r>
      <w:r w:rsidR="00820C2B" w:rsidRPr="00022F8A">
        <w:rPr>
          <w:rFonts w:ascii="Arial" w:hAnsi="Arial" w:cs="Arial"/>
          <w:b/>
          <w:sz w:val="20"/>
          <w:szCs w:val="20"/>
        </w:rPr>
        <w:t>Wniosek</w:t>
      </w:r>
      <w:r w:rsidRPr="00022F8A">
        <w:rPr>
          <w:rFonts w:ascii="Arial" w:hAnsi="Arial" w:cs="Arial"/>
          <w:b/>
          <w:sz w:val="20"/>
          <w:szCs w:val="20"/>
        </w:rPr>
        <w:t xml:space="preserve"> </w:t>
      </w:r>
      <w:r w:rsidRPr="00022F8A">
        <w:rPr>
          <w:rFonts w:ascii="Arial" w:hAnsi="Arial" w:cs="Arial"/>
          <w:sz w:val="20"/>
          <w:szCs w:val="20"/>
        </w:rPr>
        <w:t>– formularz wniosku o dofinansowanie projektu</w:t>
      </w:r>
      <w:r w:rsidR="009710EC">
        <w:rPr>
          <w:rFonts w:ascii="Arial" w:hAnsi="Arial" w:cs="Arial"/>
          <w:sz w:val="20"/>
          <w:szCs w:val="20"/>
        </w:rPr>
        <w:t>;</w:t>
      </w:r>
    </w:p>
    <w:p w14:paraId="770DFF51" w14:textId="67747666" w:rsidR="00357465" w:rsidRPr="00022F8A" w:rsidRDefault="00357465"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Wnioskodawca</w:t>
      </w:r>
      <w:r w:rsidRPr="00022F8A">
        <w:rPr>
          <w:rFonts w:ascii="Arial" w:hAnsi="Arial" w:cs="Arial"/>
          <w:sz w:val="20"/>
          <w:szCs w:val="20"/>
        </w:rPr>
        <w:t xml:space="preserve"> – podmiot, </w:t>
      </w:r>
      <w:r w:rsidR="00820C2B" w:rsidRPr="00022F8A">
        <w:rPr>
          <w:rFonts w:ascii="Arial" w:hAnsi="Arial" w:cs="Arial"/>
          <w:sz w:val="20"/>
          <w:szCs w:val="20"/>
        </w:rPr>
        <w:t xml:space="preserve">o którym mowa </w:t>
      </w:r>
      <w:r w:rsidR="00820C2B" w:rsidRPr="00022F8A">
        <w:rPr>
          <w:rStyle w:val="markedcontent"/>
          <w:rFonts w:ascii="Arial" w:hAnsi="Arial" w:cs="Arial"/>
          <w:sz w:val="20"/>
          <w:szCs w:val="20"/>
        </w:rPr>
        <w:t>w art. 2 pkt 34 ustawy wdrożeniowej</w:t>
      </w:r>
      <w:r w:rsidR="009710EC">
        <w:rPr>
          <w:rFonts w:ascii="Arial" w:hAnsi="Arial" w:cs="Arial"/>
          <w:sz w:val="20"/>
          <w:szCs w:val="20"/>
        </w:rPr>
        <w:t>;</w:t>
      </w:r>
    </w:p>
    <w:p w14:paraId="1A725E83" w14:textId="773D177D" w:rsidR="005E7A3A" w:rsidRPr="00022F8A" w:rsidRDefault="005E7A3A"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WOD2021</w:t>
      </w:r>
      <w:r w:rsidRPr="00022F8A">
        <w:rPr>
          <w:rFonts w:ascii="Arial" w:hAnsi="Arial" w:cs="Arial"/>
          <w:sz w:val="20"/>
          <w:szCs w:val="20"/>
        </w:rPr>
        <w:t xml:space="preserve"> – </w:t>
      </w:r>
      <w:r w:rsidR="00820C2B" w:rsidRPr="00022F8A">
        <w:rPr>
          <w:rFonts w:ascii="Arial" w:hAnsi="Arial" w:cs="Arial"/>
          <w:sz w:val="20"/>
          <w:szCs w:val="20"/>
        </w:rPr>
        <w:t xml:space="preserve">aplikacja Wnioski o dofinansowanie, będąca elementem CST2021, która służy do aplikowania o dofinansowanie ze środków unijnych, w tym z FEWiM 2021-2027. Jest to </w:t>
      </w:r>
      <w:r w:rsidRPr="00022F8A">
        <w:rPr>
          <w:rFonts w:ascii="Arial" w:hAnsi="Arial" w:cs="Arial"/>
          <w:sz w:val="20"/>
          <w:szCs w:val="20"/>
        </w:rPr>
        <w:t>aplikacja dedykowana prowadzeniu i dokumentowaniu procesu wyboru projektów do dofinansowania.</w:t>
      </w:r>
    </w:p>
    <w:p w14:paraId="6F08BEAF" w14:textId="79EF1605" w:rsidR="00357465" w:rsidRPr="00022F8A" w:rsidRDefault="00357465"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Wydatk</w:t>
      </w:r>
      <w:r w:rsidR="00FC70DF" w:rsidRPr="00022F8A">
        <w:rPr>
          <w:rFonts w:ascii="Arial" w:hAnsi="Arial" w:cs="Arial"/>
          <w:b/>
          <w:sz w:val="20"/>
          <w:szCs w:val="20"/>
        </w:rPr>
        <w:t>i</w:t>
      </w:r>
      <w:r w:rsidRPr="00022F8A">
        <w:rPr>
          <w:rFonts w:ascii="Arial" w:hAnsi="Arial" w:cs="Arial"/>
          <w:b/>
          <w:sz w:val="20"/>
          <w:szCs w:val="20"/>
        </w:rPr>
        <w:t xml:space="preserve"> kwalifikowaln</w:t>
      </w:r>
      <w:r w:rsidR="00FC70DF" w:rsidRPr="00022F8A">
        <w:rPr>
          <w:rFonts w:ascii="Arial" w:hAnsi="Arial" w:cs="Arial"/>
          <w:b/>
          <w:sz w:val="20"/>
          <w:szCs w:val="20"/>
        </w:rPr>
        <w:t>e</w:t>
      </w:r>
      <w:r w:rsidRPr="00022F8A">
        <w:rPr>
          <w:rFonts w:ascii="Arial" w:hAnsi="Arial" w:cs="Arial"/>
          <w:sz w:val="20"/>
          <w:szCs w:val="20"/>
        </w:rPr>
        <w:t xml:space="preserve"> – </w:t>
      </w:r>
      <w:r w:rsidR="00FC70DF" w:rsidRPr="00022F8A">
        <w:rPr>
          <w:rFonts w:ascii="Arial" w:hAnsi="Arial" w:cs="Arial"/>
          <w:sz w:val="20"/>
          <w:szCs w:val="20"/>
        </w:rPr>
        <w:t>wydatki, o których mowa w Wytycznych dotyczących kwalifikowalności wydatków na lata 2021-2027</w:t>
      </w:r>
      <w:r w:rsidR="009710EC">
        <w:rPr>
          <w:rFonts w:ascii="Arial" w:hAnsi="Arial" w:cs="Arial"/>
          <w:sz w:val="20"/>
          <w:szCs w:val="20"/>
        </w:rPr>
        <w:t>;</w:t>
      </w:r>
    </w:p>
    <w:p w14:paraId="3D882DF2" w14:textId="642CBE64" w:rsidR="00357465" w:rsidRPr="00022F8A" w:rsidRDefault="00357465"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Wytyczne</w:t>
      </w:r>
      <w:r w:rsidRPr="00022F8A">
        <w:rPr>
          <w:rFonts w:ascii="Arial" w:hAnsi="Arial" w:cs="Arial"/>
          <w:sz w:val="20"/>
          <w:szCs w:val="20"/>
        </w:rPr>
        <w:t xml:space="preserve"> – wytyczne, o których mowa w art. </w:t>
      </w:r>
      <w:r w:rsidR="00820C2B" w:rsidRPr="00022F8A">
        <w:rPr>
          <w:rFonts w:ascii="Arial" w:hAnsi="Arial" w:cs="Arial"/>
          <w:sz w:val="20"/>
          <w:szCs w:val="20"/>
        </w:rPr>
        <w:t>2 pkt 38 ustawy wdrożeniowej</w:t>
      </w:r>
      <w:r w:rsidR="009710EC">
        <w:rPr>
          <w:rFonts w:ascii="Arial" w:hAnsi="Arial" w:cs="Arial"/>
          <w:sz w:val="20"/>
          <w:szCs w:val="20"/>
        </w:rPr>
        <w:t>;</w:t>
      </w:r>
    </w:p>
    <w:p w14:paraId="2C5765D2" w14:textId="77777777" w:rsidR="00357465" w:rsidRPr="00022F8A" w:rsidRDefault="00357465" w:rsidP="00CE472A">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 xml:space="preserve">Zarząd WWM </w:t>
      </w:r>
      <w:r w:rsidRPr="00022F8A">
        <w:rPr>
          <w:rFonts w:ascii="Arial" w:hAnsi="Arial" w:cs="Arial"/>
          <w:sz w:val="20"/>
          <w:szCs w:val="20"/>
        </w:rPr>
        <w:t>– Zarząd Województwa Warmińsko-Mazurskiego.</w:t>
      </w:r>
    </w:p>
    <w:p w14:paraId="2FE9F904" w14:textId="77777777" w:rsidR="00357465" w:rsidRPr="00894B61" w:rsidRDefault="00357465" w:rsidP="00CE472A">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022F8A">
        <w:rPr>
          <w:rFonts w:ascii="Arial" w:eastAsia="Helvetica" w:hAnsi="Arial" w:cs="Arial"/>
          <w:sz w:val="20"/>
          <w:szCs w:val="20"/>
        </w:rPr>
        <w:t>Regulamin oraz wszystkie niezbędne dokumenty do złożenia w ramach naboru dostępne są na stronie internetowej FEWiM 2021-2027 (www.funduszeeuropejskie.warmia.mazury.pl) oraz portalu (</w:t>
      </w:r>
      <w:hyperlink r:id="rId10" w:history="1">
        <w:r w:rsidRPr="00894B61">
          <w:rPr>
            <w:rFonts w:ascii="Arial" w:eastAsia="Helvetica" w:hAnsi="Arial" w:cs="Arial"/>
            <w:sz w:val="20"/>
            <w:szCs w:val="20"/>
          </w:rPr>
          <w:t>www.funduszeeuropejskie.gov.pl</w:t>
        </w:r>
      </w:hyperlink>
      <w:r w:rsidRPr="00022F8A">
        <w:rPr>
          <w:rFonts w:ascii="Arial" w:eastAsia="Helvetica" w:hAnsi="Arial" w:cs="Arial"/>
          <w:sz w:val="20"/>
          <w:szCs w:val="20"/>
        </w:rPr>
        <w:t>).</w:t>
      </w:r>
    </w:p>
    <w:p w14:paraId="0C5D878C" w14:textId="24546470" w:rsidR="00357465" w:rsidRPr="00022F8A" w:rsidRDefault="00357465" w:rsidP="00CE472A">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022F8A">
        <w:rPr>
          <w:rFonts w:ascii="Arial" w:eastAsia="Helvetica" w:hAnsi="Arial" w:cs="Arial"/>
          <w:sz w:val="20"/>
          <w:szCs w:val="20"/>
        </w:rPr>
        <w:t>Nabór przeprowadzany jest jawnie, zgodnie z zasadami: przejrzystości, rzetelności, bezstronności, równego tr</w:t>
      </w:r>
      <w:r w:rsidR="00597E36" w:rsidRPr="00022F8A">
        <w:rPr>
          <w:rFonts w:ascii="Arial" w:eastAsia="Helvetica" w:hAnsi="Arial" w:cs="Arial"/>
          <w:sz w:val="20"/>
          <w:szCs w:val="20"/>
        </w:rPr>
        <w:t>aktowania W</w:t>
      </w:r>
      <w:r w:rsidRPr="00022F8A">
        <w:rPr>
          <w:rFonts w:ascii="Arial" w:eastAsia="Helvetica" w:hAnsi="Arial" w:cs="Arial"/>
          <w:sz w:val="20"/>
          <w:szCs w:val="20"/>
        </w:rPr>
        <w:t>nioskodawców oraz równego dostępu do informacji o warunkach i sposobie wyboru projektów do dofinansowania.</w:t>
      </w:r>
    </w:p>
    <w:p w14:paraId="7B25C7DE" w14:textId="0473AF1E" w:rsidR="00357465" w:rsidRPr="00022F8A" w:rsidRDefault="00357465" w:rsidP="00CE472A">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bookmarkStart w:id="7" w:name="_Hlk145940300"/>
      <w:r w:rsidRPr="00022F8A">
        <w:rPr>
          <w:rFonts w:ascii="Arial" w:eastAsia="Helvetica" w:hAnsi="Arial" w:cs="Arial"/>
          <w:sz w:val="20"/>
          <w:szCs w:val="20"/>
        </w:rPr>
        <w:t xml:space="preserve">Do postępowania przewidzianego w zakresie </w:t>
      </w:r>
      <w:r w:rsidR="002A17AD">
        <w:rPr>
          <w:rFonts w:ascii="Arial" w:eastAsia="Helvetica" w:hAnsi="Arial" w:cs="Arial"/>
          <w:sz w:val="20"/>
          <w:szCs w:val="20"/>
        </w:rPr>
        <w:t>wyboru projektów</w:t>
      </w:r>
      <w:r w:rsidRPr="00022F8A">
        <w:rPr>
          <w:rFonts w:ascii="Arial" w:eastAsia="Helvetica" w:hAnsi="Arial" w:cs="Arial"/>
          <w:sz w:val="20"/>
          <w:szCs w:val="20"/>
        </w:rPr>
        <w:t xml:space="preserve"> nie stosuje się przepisów ustawy z dnia 14 czerwca 1960 r. – KPA, z wyjątkiem </w:t>
      </w:r>
      <w:hyperlink r:id="rId11" w:anchor="/document/16784712?unitId=art(24)&amp;cm=DOCUMENT" w:tgtFrame="_blank" w:history="1">
        <w:r w:rsidR="005246E8" w:rsidRPr="00692938">
          <w:rPr>
            <w:rStyle w:val="Hipercze"/>
            <w:rFonts w:ascii="Arial" w:eastAsia="Helvetica" w:hAnsi="Arial" w:cs="Arial"/>
            <w:color w:val="auto"/>
            <w:sz w:val="20"/>
            <w:szCs w:val="20"/>
            <w:u w:val="none"/>
          </w:rPr>
          <w:t>art. 24</w:t>
        </w:r>
      </w:hyperlink>
      <w:r w:rsidR="005246E8" w:rsidRPr="00692938">
        <w:rPr>
          <w:rFonts w:ascii="Arial" w:eastAsia="Helvetica" w:hAnsi="Arial" w:cs="Arial"/>
          <w:sz w:val="20"/>
          <w:szCs w:val="20"/>
        </w:rPr>
        <w:t xml:space="preserve"> i </w:t>
      </w:r>
      <w:hyperlink r:id="rId12" w:anchor="/document/16784712?unitId=art(57)par(1)&amp;cm=DOCUMENT" w:tgtFrame="_blank" w:history="1">
        <w:r w:rsidR="005246E8" w:rsidRPr="00692938">
          <w:rPr>
            <w:rStyle w:val="Hipercze"/>
            <w:rFonts w:ascii="Arial" w:eastAsia="Helvetica" w:hAnsi="Arial" w:cs="Arial"/>
            <w:color w:val="auto"/>
            <w:sz w:val="20"/>
            <w:szCs w:val="20"/>
            <w:u w:val="none"/>
          </w:rPr>
          <w:t>art. 57 § 1-4</w:t>
        </w:r>
      </w:hyperlink>
      <w:r w:rsidRPr="00022F8A">
        <w:rPr>
          <w:rFonts w:ascii="Arial" w:eastAsia="Helvetica" w:hAnsi="Arial" w:cs="Arial"/>
          <w:sz w:val="20"/>
          <w:szCs w:val="20"/>
        </w:rPr>
        <w:t>, chyba</w:t>
      </w:r>
      <w:r w:rsidR="00602775" w:rsidRPr="00022F8A">
        <w:rPr>
          <w:rFonts w:ascii="Arial" w:eastAsia="Helvetica" w:hAnsi="Arial" w:cs="Arial"/>
          <w:sz w:val="20"/>
          <w:szCs w:val="20"/>
        </w:rPr>
        <w:t xml:space="preserve"> </w:t>
      </w:r>
      <w:r w:rsidRPr="00022F8A">
        <w:rPr>
          <w:rFonts w:ascii="Arial" w:eastAsia="Helvetica" w:hAnsi="Arial" w:cs="Arial"/>
          <w:sz w:val="20"/>
          <w:szCs w:val="20"/>
        </w:rPr>
        <w:t xml:space="preserve">że ustawa wdrożeniowa </w:t>
      </w:r>
      <w:r w:rsidR="00602775">
        <w:rPr>
          <w:rFonts w:ascii="Arial" w:eastAsia="Helvetica" w:hAnsi="Arial" w:cs="Arial"/>
          <w:sz w:val="20"/>
          <w:szCs w:val="20"/>
        </w:rPr>
        <w:t xml:space="preserve">lub Regulamin </w:t>
      </w:r>
      <w:r w:rsidRPr="00022F8A">
        <w:rPr>
          <w:rFonts w:ascii="Arial" w:eastAsia="Helvetica" w:hAnsi="Arial" w:cs="Arial"/>
          <w:sz w:val="20"/>
          <w:szCs w:val="20"/>
        </w:rPr>
        <w:t>stanowi</w:t>
      </w:r>
      <w:r w:rsidR="00602775">
        <w:rPr>
          <w:rFonts w:ascii="Arial" w:eastAsia="Helvetica" w:hAnsi="Arial" w:cs="Arial"/>
          <w:sz w:val="20"/>
          <w:szCs w:val="20"/>
        </w:rPr>
        <w:t>ą</w:t>
      </w:r>
      <w:r w:rsidRPr="00022F8A">
        <w:rPr>
          <w:rFonts w:ascii="Arial" w:eastAsia="Helvetica" w:hAnsi="Arial" w:cs="Arial"/>
          <w:sz w:val="20"/>
          <w:szCs w:val="20"/>
        </w:rPr>
        <w:t xml:space="preserve"> inaczej.</w:t>
      </w:r>
    </w:p>
    <w:bookmarkEnd w:id="7"/>
    <w:p w14:paraId="737190D2" w14:textId="3EC58F7C" w:rsidR="00357465" w:rsidRPr="00022F8A" w:rsidRDefault="00357465" w:rsidP="00CE472A">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022F8A">
        <w:rPr>
          <w:rFonts w:ascii="Arial" w:eastAsia="Helvetica" w:hAnsi="Arial" w:cs="Arial"/>
          <w:sz w:val="20"/>
          <w:szCs w:val="20"/>
        </w:rPr>
        <w:t xml:space="preserve">W sprawach nieuregulowanych w Regulaminie zastosowanie mają: ustawa wdrożeniowa, przepisy prawa </w:t>
      </w:r>
      <w:r w:rsidR="000467CA">
        <w:rPr>
          <w:rFonts w:ascii="Arial" w:eastAsia="Helvetica" w:hAnsi="Arial" w:cs="Arial"/>
          <w:sz w:val="20"/>
          <w:szCs w:val="20"/>
        </w:rPr>
        <w:t>unijnego</w:t>
      </w:r>
      <w:r w:rsidRPr="00022F8A">
        <w:rPr>
          <w:rFonts w:ascii="Arial" w:eastAsia="Helvetica" w:hAnsi="Arial" w:cs="Arial"/>
          <w:sz w:val="20"/>
          <w:szCs w:val="20"/>
        </w:rPr>
        <w:t xml:space="preserve"> i krajowego oraz odpowiednie zasady wynikające z FEWiM 2021-2027 i SZOP, obowiązującego w dniu ogłoszenia naboru oraz wytycznych i instrukcji, o których mowa w ust. </w:t>
      </w:r>
      <w:r w:rsidR="004937D9">
        <w:rPr>
          <w:rFonts w:ascii="Arial" w:eastAsia="Helvetica" w:hAnsi="Arial" w:cs="Arial"/>
          <w:sz w:val="20"/>
          <w:szCs w:val="20"/>
        </w:rPr>
        <w:t>8</w:t>
      </w:r>
      <w:r w:rsidRPr="00022F8A">
        <w:rPr>
          <w:rFonts w:ascii="Arial" w:eastAsia="Helvetica" w:hAnsi="Arial" w:cs="Arial"/>
          <w:sz w:val="20"/>
          <w:szCs w:val="20"/>
        </w:rPr>
        <w:t>.</w:t>
      </w:r>
    </w:p>
    <w:p w14:paraId="66CDCE2F" w14:textId="6511B351" w:rsidR="00357465" w:rsidRPr="00022F8A" w:rsidRDefault="00357465" w:rsidP="00CE472A">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022F8A">
        <w:rPr>
          <w:rFonts w:ascii="Arial" w:eastAsia="Helvetica" w:hAnsi="Arial" w:cs="Arial"/>
          <w:sz w:val="20"/>
          <w:szCs w:val="20"/>
        </w:rPr>
        <w:t xml:space="preserve">Jeżeli zapisy Regulaminu są sprzeczne z przepisami powszechnie obowiązującymi, w szczególności z ustawą </w:t>
      </w:r>
      <w:r w:rsidR="00820C2B" w:rsidRPr="00022F8A">
        <w:rPr>
          <w:rFonts w:ascii="Arial" w:eastAsia="Helvetica" w:hAnsi="Arial" w:cs="Arial"/>
          <w:sz w:val="20"/>
          <w:szCs w:val="20"/>
        </w:rPr>
        <w:t>wdrożeniową</w:t>
      </w:r>
      <w:r w:rsidR="00B91877" w:rsidRPr="00022F8A">
        <w:rPr>
          <w:rFonts w:ascii="Arial" w:eastAsia="Helvetica" w:hAnsi="Arial" w:cs="Arial"/>
          <w:sz w:val="20"/>
          <w:szCs w:val="20"/>
        </w:rPr>
        <w:t>,</w:t>
      </w:r>
      <w:r w:rsidR="00820C2B" w:rsidRPr="00022F8A">
        <w:rPr>
          <w:rFonts w:ascii="Arial" w:eastAsia="Helvetica" w:hAnsi="Arial" w:cs="Arial"/>
          <w:sz w:val="20"/>
          <w:szCs w:val="20"/>
        </w:rPr>
        <w:t xml:space="preserve"> </w:t>
      </w:r>
      <w:r w:rsidRPr="00022F8A">
        <w:rPr>
          <w:rFonts w:ascii="Arial" w:eastAsia="Helvetica" w:hAnsi="Arial" w:cs="Arial"/>
          <w:sz w:val="20"/>
          <w:szCs w:val="20"/>
        </w:rPr>
        <w:t>stosuje się przepisy powszechnie obowiązujące.</w:t>
      </w:r>
    </w:p>
    <w:p w14:paraId="006BD1B2" w14:textId="00C1CAB2" w:rsidR="00357465" w:rsidRPr="00022F8A" w:rsidRDefault="00357465" w:rsidP="00CE472A">
      <w:pPr>
        <w:numPr>
          <w:ilvl w:val="0"/>
          <w:numId w:val="5"/>
        </w:numPr>
        <w:tabs>
          <w:tab w:val="clear" w:pos="720"/>
          <w:tab w:val="num" w:pos="540"/>
          <w:tab w:val="num" w:pos="567"/>
        </w:tabs>
        <w:suppressAutoHyphens w:val="0"/>
        <w:spacing w:line="276" w:lineRule="auto"/>
        <w:ind w:left="357" w:hanging="357"/>
        <w:jc w:val="both"/>
        <w:rPr>
          <w:rFonts w:ascii="Arial" w:eastAsia="Arial" w:hAnsi="Arial" w:cs="Arial"/>
          <w:sz w:val="20"/>
          <w:szCs w:val="20"/>
          <w:lang w:eastAsia="en-US"/>
        </w:rPr>
      </w:pPr>
      <w:r w:rsidRPr="00022F8A">
        <w:rPr>
          <w:rFonts w:ascii="Arial" w:eastAsia="Helvetica" w:hAnsi="Arial" w:cs="Arial"/>
          <w:sz w:val="20"/>
          <w:szCs w:val="20"/>
        </w:rPr>
        <w:t>Wnioskodawca ubiegając się o dofinansowanie</w:t>
      </w:r>
      <w:r w:rsidR="00820C2B" w:rsidRPr="00022F8A">
        <w:rPr>
          <w:rFonts w:ascii="Arial" w:eastAsia="Helvetica" w:hAnsi="Arial" w:cs="Arial"/>
          <w:sz w:val="20"/>
          <w:szCs w:val="20"/>
        </w:rPr>
        <w:t xml:space="preserve"> projektu</w:t>
      </w:r>
      <w:r w:rsidRPr="00022F8A">
        <w:rPr>
          <w:rFonts w:ascii="Arial" w:eastAsia="Helvetica" w:hAnsi="Arial" w:cs="Arial"/>
          <w:sz w:val="20"/>
          <w:szCs w:val="20"/>
        </w:rPr>
        <w:t xml:space="preserve"> zobowiązuje się do stosowania między innymi</w:t>
      </w:r>
      <w:r w:rsidRPr="00022F8A">
        <w:rPr>
          <w:rFonts w:ascii="Arial" w:eastAsia="Arial" w:hAnsi="Arial" w:cs="Arial"/>
          <w:color w:val="000000"/>
          <w:sz w:val="20"/>
          <w:szCs w:val="20"/>
          <w:lang w:eastAsia="pl-PL" w:bidi="pl-PL"/>
        </w:rPr>
        <w:t>:</w:t>
      </w:r>
    </w:p>
    <w:p w14:paraId="43584D5D" w14:textId="643C15FD" w:rsidR="00357465" w:rsidRPr="00022F8A" w:rsidRDefault="006C00AB" w:rsidP="00CE472A">
      <w:pPr>
        <w:numPr>
          <w:ilvl w:val="0"/>
          <w:numId w:val="13"/>
        </w:numPr>
        <w:suppressAutoHyphens w:val="0"/>
        <w:spacing w:line="276" w:lineRule="auto"/>
        <w:ind w:left="714" w:hanging="357"/>
        <w:contextualSpacing/>
        <w:jc w:val="both"/>
        <w:rPr>
          <w:rFonts w:ascii="Arial" w:eastAsia="Arial" w:hAnsi="Arial" w:cs="Arial"/>
          <w:sz w:val="20"/>
          <w:szCs w:val="20"/>
          <w:lang w:eastAsia="en-US"/>
        </w:rPr>
      </w:pPr>
      <w:hyperlink r:id="rId13" w:history="1">
        <w:r w:rsidR="00357465" w:rsidRPr="00022F8A">
          <w:rPr>
            <w:rFonts w:ascii="Arial" w:eastAsia="Arial" w:hAnsi="Arial" w:cs="Arial"/>
            <w:sz w:val="20"/>
            <w:szCs w:val="20"/>
            <w:lang w:eastAsia="pl-PL" w:bidi="pl-PL"/>
          </w:rPr>
          <w:t>Wytycznych dotyczących wyboru projektów na lata 2021-2027</w:t>
        </w:r>
      </w:hyperlink>
      <w:r w:rsidR="00D71C6C" w:rsidRPr="00022F8A">
        <w:rPr>
          <w:rFonts w:ascii="Arial" w:eastAsia="Arial" w:hAnsi="Arial" w:cs="Arial"/>
          <w:sz w:val="20"/>
          <w:szCs w:val="20"/>
          <w:lang w:eastAsia="pl-PL" w:bidi="pl-PL"/>
        </w:rPr>
        <w:t>;</w:t>
      </w:r>
    </w:p>
    <w:p w14:paraId="2D9CCF5D" w14:textId="70246F29" w:rsidR="00357465" w:rsidRPr="00022F8A" w:rsidRDefault="006C00AB" w:rsidP="00CE472A">
      <w:pPr>
        <w:numPr>
          <w:ilvl w:val="0"/>
          <w:numId w:val="13"/>
        </w:numPr>
        <w:suppressAutoHyphens w:val="0"/>
        <w:spacing w:line="276" w:lineRule="auto"/>
        <w:ind w:left="714" w:hanging="357"/>
        <w:contextualSpacing/>
        <w:jc w:val="both"/>
        <w:rPr>
          <w:rFonts w:ascii="Arial" w:eastAsia="Arial" w:hAnsi="Arial" w:cs="Arial"/>
          <w:sz w:val="20"/>
          <w:szCs w:val="20"/>
          <w:lang w:eastAsia="en-US"/>
        </w:rPr>
      </w:pPr>
      <w:hyperlink r:id="rId14" w:history="1">
        <w:r w:rsidR="00357465" w:rsidRPr="00022F8A">
          <w:rPr>
            <w:rFonts w:ascii="Arial" w:eastAsia="Arial" w:hAnsi="Arial" w:cs="Arial"/>
            <w:sz w:val="20"/>
            <w:szCs w:val="20"/>
            <w:lang w:eastAsia="pl-PL" w:bidi="pl-PL"/>
          </w:rPr>
          <w:t>Wytycznych dotyczących kwalifikowalności wydatków na lata 2021-2027</w:t>
        </w:r>
      </w:hyperlink>
      <w:r w:rsidR="00D71C6C" w:rsidRPr="00022F8A">
        <w:rPr>
          <w:rFonts w:ascii="Arial" w:eastAsia="Arial" w:hAnsi="Arial" w:cs="Arial"/>
          <w:color w:val="000000"/>
          <w:sz w:val="20"/>
          <w:szCs w:val="20"/>
          <w:lang w:eastAsia="pl-PL" w:bidi="pl-PL"/>
        </w:rPr>
        <w:t>;</w:t>
      </w:r>
    </w:p>
    <w:p w14:paraId="73CBFB46" w14:textId="40C97972" w:rsidR="00357465" w:rsidRPr="00022F8A" w:rsidRDefault="006C00AB" w:rsidP="00CE472A">
      <w:pPr>
        <w:numPr>
          <w:ilvl w:val="0"/>
          <w:numId w:val="13"/>
        </w:numPr>
        <w:suppressAutoHyphens w:val="0"/>
        <w:spacing w:line="276" w:lineRule="auto"/>
        <w:ind w:left="714" w:hanging="357"/>
        <w:contextualSpacing/>
        <w:jc w:val="both"/>
        <w:rPr>
          <w:rFonts w:ascii="Arial" w:eastAsia="Arial" w:hAnsi="Arial" w:cs="Arial"/>
          <w:sz w:val="20"/>
          <w:szCs w:val="20"/>
          <w:lang w:eastAsia="en-US"/>
        </w:rPr>
      </w:pPr>
      <w:hyperlink r:id="rId15" w:history="1">
        <w:r w:rsidR="00357465" w:rsidRPr="00022F8A">
          <w:rPr>
            <w:rFonts w:ascii="Arial" w:eastAsia="Arial" w:hAnsi="Arial" w:cs="Arial"/>
            <w:sz w:val="20"/>
            <w:szCs w:val="20"/>
            <w:lang w:eastAsia="pl-PL" w:bidi="pl-PL"/>
          </w:rPr>
          <w:t>Wytyczny</w:t>
        </w:r>
        <w:r w:rsidR="00357465" w:rsidRPr="00894B61">
          <w:rPr>
            <w:rFonts w:ascii="Arial" w:eastAsia="Arial" w:hAnsi="Arial" w:cs="Arial"/>
            <w:sz w:val="20"/>
            <w:szCs w:val="20"/>
            <w:lang w:eastAsia="pl-PL" w:bidi="pl-PL"/>
          </w:rPr>
          <w:t xml:space="preserve">ch dotyczących zagadnień związanych z przygotowaniem projektów inwestycyjnych, </w:t>
        </w:r>
        <w:r w:rsidR="00BF66BD" w:rsidRPr="00022F8A">
          <w:rPr>
            <w:rFonts w:ascii="Arial" w:eastAsia="Arial" w:hAnsi="Arial" w:cs="Arial"/>
            <w:sz w:val="20"/>
            <w:szCs w:val="20"/>
            <w:lang w:eastAsia="pl-PL" w:bidi="pl-PL"/>
          </w:rPr>
          <w:br/>
        </w:r>
        <w:r w:rsidR="00357465" w:rsidRPr="00022F8A">
          <w:rPr>
            <w:rFonts w:ascii="Arial" w:eastAsia="Arial" w:hAnsi="Arial" w:cs="Arial"/>
            <w:sz w:val="20"/>
            <w:szCs w:val="20"/>
            <w:lang w:eastAsia="pl-PL" w:bidi="pl-PL"/>
          </w:rPr>
          <w:t>w tym hybrydowych na lata 2021-2027</w:t>
        </w:r>
      </w:hyperlink>
      <w:r w:rsidR="00D71C6C" w:rsidRPr="00022F8A">
        <w:rPr>
          <w:rFonts w:ascii="Arial" w:eastAsia="Arial" w:hAnsi="Arial" w:cs="Arial"/>
          <w:sz w:val="20"/>
          <w:szCs w:val="20"/>
          <w:lang w:eastAsia="pl-PL" w:bidi="pl-PL"/>
        </w:rPr>
        <w:t>;</w:t>
      </w:r>
      <w:r w:rsidR="00357465" w:rsidRPr="00022F8A">
        <w:rPr>
          <w:rFonts w:ascii="Arial" w:eastAsia="Arial" w:hAnsi="Arial" w:cs="Arial"/>
          <w:sz w:val="20"/>
          <w:szCs w:val="20"/>
          <w:lang w:eastAsia="pl-PL" w:bidi="pl-PL"/>
        </w:rPr>
        <w:t> </w:t>
      </w:r>
    </w:p>
    <w:p w14:paraId="73739A1F" w14:textId="0C44E681" w:rsidR="00357465" w:rsidRPr="00022F8A" w:rsidRDefault="006C00AB" w:rsidP="00CE472A">
      <w:pPr>
        <w:numPr>
          <w:ilvl w:val="0"/>
          <w:numId w:val="13"/>
        </w:numPr>
        <w:suppressAutoHyphens w:val="0"/>
        <w:spacing w:line="276" w:lineRule="auto"/>
        <w:ind w:left="714" w:hanging="357"/>
        <w:contextualSpacing/>
        <w:jc w:val="both"/>
        <w:rPr>
          <w:rFonts w:ascii="Arial" w:eastAsia="Arial" w:hAnsi="Arial" w:cs="Arial"/>
          <w:sz w:val="20"/>
          <w:szCs w:val="20"/>
          <w:lang w:eastAsia="pl-PL" w:bidi="pl-PL"/>
        </w:rPr>
      </w:pPr>
      <w:hyperlink r:id="rId16" w:history="1">
        <w:r w:rsidR="00357465" w:rsidRPr="00022F8A">
          <w:rPr>
            <w:rFonts w:ascii="Arial" w:eastAsia="Arial" w:hAnsi="Arial" w:cs="Arial"/>
            <w:sz w:val="20"/>
            <w:szCs w:val="20"/>
            <w:lang w:eastAsia="pl-PL" w:bidi="pl-PL"/>
          </w:rPr>
          <w:t>Wytycznych dotyczących monitorowania p</w:t>
        </w:r>
        <w:r w:rsidR="00357465" w:rsidRPr="00894B61">
          <w:rPr>
            <w:rFonts w:ascii="Arial" w:eastAsia="Arial" w:hAnsi="Arial" w:cs="Arial"/>
            <w:sz w:val="20"/>
            <w:szCs w:val="20"/>
            <w:lang w:eastAsia="pl-PL" w:bidi="pl-PL"/>
          </w:rPr>
          <w:t>ostępu rzeczowego realizacji programów na lata 2021-2027</w:t>
        </w:r>
      </w:hyperlink>
      <w:r w:rsidR="00D71C6C" w:rsidRPr="00022F8A">
        <w:rPr>
          <w:rFonts w:ascii="Arial" w:eastAsia="Arial" w:hAnsi="Arial" w:cs="Arial"/>
          <w:sz w:val="20"/>
          <w:szCs w:val="20"/>
          <w:lang w:eastAsia="pl-PL" w:bidi="pl-PL"/>
        </w:rPr>
        <w:t>;</w:t>
      </w:r>
    </w:p>
    <w:p w14:paraId="34EC9478" w14:textId="4A4B9F68" w:rsidR="00357465" w:rsidRPr="00022F8A" w:rsidRDefault="006C00AB" w:rsidP="00CE472A">
      <w:pPr>
        <w:numPr>
          <w:ilvl w:val="0"/>
          <w:numId w:val="13"/>
        </w:numPr>
        <w:suppressAutoHyphens w:val="0"/>
        <w:spacing w:line="276" w:lineRule="auto"/>
        <w:ind w:left="714" w:hanging="357"/>
        <w:contextualSpacing/>
        <w:jc w:val="both"/>
        <w:rPr>
          <w:rFonts w:ascii="Arial" w:eastAsia="Arial" w:hAnsi="Arial" w:cs="Arial"/>
          <w:sz w:val="20"/>
          <w:szCs w:val="20"/>
          <w:lang w:eastAsia="pl-PL" w:bidi="pl-PL"/>
        </w:rPr>
      </w:pPr>
      <w:hyperlink r:id="rId17" w:history="1">
        <w:r w:rsidR="00357465" w:rsidRPr="00022F8A">
          <w:rPr>
            <w:rFonts w:ascii="Arial" w:eastAsia="Arial" w:hAnsi="Arial" w:cs="Arial"/>
            <w:sz w:val="20"/>
            <w:szCs w:val="20"/>
            <w:lang w:eastAsia="pl-PL" w:bidi="pl-PL"/>
          </w:rPr>
          <w:t>Wytycznych dotyczących warunków gromadzenia i przekazywania danych w postaci elektronicznej na lata 2021-2027</w:t>
        </w:r>
      </w:hyperlink>
      <w:r w:rsidR="00D71C6C" w:rsidRPr="00022F8A">
        <w:rPr>
          <w:rFonts w:ascii="Arial" w:eastAsia="Arial" w:hAnsi="Arial" w:cs="Arial"/>
          <w:sz w:val="20"/>
          <w:szCs w:val="20"/>
          <w:lang w:eastAsia="pl-PL" w:bidi="pl-PL"/>
        </w:rPr>
        <w:t>;</w:t>
      </w:r>
    </w:p>
    <w:p w14:paraId="73088726" w14:textId="522F29A1" w:rsidR="00357465" w:rsidRPr="00022F8A" w:rsidRDefault="006C00AB" w:rsidP="00CE472A">
      <w:pPr>
        <w:numPr>
          <w:ilvl w:val="0"/>
          <w:numId w:val="13"/>
        </w:numPr>
        <w:suppressAutoHyphens w:val="0"/>
        <w:spacing w:line="276" w:lineRule="auto"/>
        <w:ind w:left="714" w:hanging="357"/>
        <w:contextualSpacing/>
        <w:jc w:val="both"/>
        <w:rPr>
          <w:rFonts w:ascii="Arial" w:eastAsia="Arial" w:hAnsi="Arial" w:cs="Arial"/>
          <w:sz w:val="20"/>
          <w:szCs w:val="20"/>
          <w:lang w:eastAsia="pl-PL" w:bidi="pl-PL"/>
        </w:rPr>
      </w:pPr>
      <w:hyperlink r:id="rId18" w:history="1">
        <w:r w:rsidR="00357465" w:rsidRPr="00022F8A">
          <w:rPr>
            <w:rFonts w:ascii="Arial" w:eastAsia="Arial" w:hAnsi="Arial" w:cs="Arial"/>
            <w:sz w:val="20"/>
            <w:szCs w:val="20"/>
            <w:lang w:eastAsia="pl-PL" w:bidi="pl-PL"/>
          </w:rPr>
          <w:t>Wytycznych dotyczących kontroli realizacji programów polityki spójności na lata 2021-2027</w:t>
        </w:r>
      </w:hyperlink>
      <w:r w:rsidR="00D71C6C" w:rsidRPr="00022F8A">
        <w:rPr>
          <w:rFonts w:ascii="Arial" w:eastAsia="Arial" w:hAnsi="Arial" w:cs="Arial"/>
          <w:sz w:val="20"/>
          <w:szCs w:val="20"/>
          <w:lang w:eastAsia="pl-PL" w:bidi="pl-PL"/>
        </w:rPr>
        <w:t>;</w:t>
      </w:r>
    </w:p>
    <w:p w14:paraId="2935A88E" w14:textId="765CDEF3" w:rsidR="00357465" w:rsidRPr="00022F8A" w:rsidRDefault="006C00AB" w:rsidP="00CE472A">
      <w:pPr>
        <w:numPr>
          <w:ilvl w:val="0"/>
          <w:numId w:val="13"/>
        </w:numPr>
        <w:suppressAutoHyphens w:val="0"/>
        <w:spacing w:line="276" w:lineRule="auto"/>
        <w:ind w:left="714" w:hanging="357"/>
        <w:contextualSpacing/>
        <w:jc w:val="both"/>
        <w:rPr>
          <w:rFonts w:ascii="Arial" w:eastAsia="Arial" w:hAnsi="Arial" w:cs="Arial"/>
          <w:sz w:val="20"/>
          <w:szCs w:val="20"/>
          <w:lang w:eastAsia="pl-PL" w:bidi="pl-PL"/>
        </w:rPr>
      </w:pPr>
      <w:hyperlink r:id="rId19" w:tgtFrame="_blank" w:tooltip="Wytyczne dotyczące ewaluacji polityki spójności na lata 2021-2027" w:history="1">
        <w:r w:rsidR="00357465" w:rsidRPr="00022F8A">
          <w:rPr>
            <w:rFonts w:ascii="Arial" w:eastAsia="Arial" w:hAnsi="Arial" w:cs="Arial"/>
            <w:sz w:val="20"/>
            <w:szCs w:val="20"/>
            <w:lang w:eastAsia="pl-PL" w:bidi="pl-PL"/>
          </w:rPr>
          <w:t xml:space="preserve">Wytycznych dotyczących </w:t>
        </w:r>
        <w:r w:rsidR="00357465" w:rsidRPr="00894B61">
          <w:rPr>
            <w:rFonts w:ascii="Arial" w:eastAsia="Arial" w:hAnsi="Arial" w:cs="Arial"/>
            <w:sz w:val="20"/>
            <w:szCs w:val="20"/>
            <w:lang w:eastAsia="pl-PL" w:bidi="pl-PL"/>
          </w:rPr>
          <w:t>ewaluacji polityki spójności na lata 2021-2027</w:t>
        </w:r>
      </w:hyperlink>
      <w:r w:rsidR="00D71C6C" w:rsidRPr="00022F8A">
        <w:rPr>
          <w:rFonts w:ascii="Arial" w:eastAsia="Arial" w:hAnsi="Arial" w:cs="Arial"/>
          <w:sz w:val="20"/>
          <w:szCs w:val="20"/>
          <w:lang w:eastAsia="pl-PL" w:bidi="pl-PL"/>
        </w:rPr>
        <w:t>;</w:t>
      </w:r>
    </w:p>
    <w:p w14:paraId="0A900ADC" w14:textId="63E20BD5" w:rsidR="00357465" w:rsidRPr="00022F8A" w:rsidRDefault="006C00AB" w:rsidP="00CE472A">
      <w:pPr>
        <w:numPr>
          <w:ilvl w:val="0"/>
          <w:numId w:val="13"/>
        </w:numPr>
        <w:suppressAutoHyphens w:val="0"/>
        <w:spacing w:line="276" w:lineRule="auto"/>
        <w:ind w:left="714" w:hanging="357"/>
        <w:contextualSpacing/>
        <w:jc w:val="both"/>
        <w:rPr>
          <w:rFonts w:ascii="Arial" w:eastAsia="Arial" w:hAnsi="Arial" w:cs="Arial"/>
          <w:sz w:val="20"/>
          <w:szCs w:val="20"/>
          <w:lang w:eastAsia="pl-PL" w:bidi="pl-PL"/>
        </w:rPr>
      </w:pPr>
      <w:hyperlink r:id="rId20" w:history="1">
        <w:r w:rsidR="00357465" w:rsidRPr="00022F8A">
          <w:rPr>
            <w:rFonts w:ascii="Arial" w:eastAsia="Arial" w:hAnsi="Arial" w:cs="Arial"/>
            <w:sz w:val="20"/>
            <w:szCs w:val="20"/>
            <w:lang w:eastAsia="pl-PL" w:bidi="pl-PL"/>
          </w:rPr>
          <w:t>Wytycznych dotyczących informacji i promocji Funduszy Europejskich na lata 2021-2027</w:t>
        </w:r>
      </w:hyperlink>
      <w:r w:rsidR="00D71C6C" w:rsidRPr="00022F8A">
        <w:rPr>
          <w:rFonts w:ascii="Arial" w:eastAsia="Arial" w:hAnsi="Arial" w:cs="Arial"/>
          <w:sz w:val="20"/>
          <w:szCs w:val="20"/>
          <w:lang w:eastAsia="pl-PL" w:bidi="pl-PL"/>
        </w:rPr>
        <w:t>;</w:t>
      </w:r>
    </w:p>
    <w:p w14:paraId="7A3E0B1E" w14:textId="71ECD872" w:rsidR="00431068" w:rsidRPr="00022F8A" w:rsidRDefault="006C00AB" w:rsidP="00CE472A">
      <w:pPr>
        <w:numPr>
          <w:ilvl w:val="0"/>
          <w:numId w:val="13"/>
        </w:numPr>
        <w:suppressAutoHyphens w:val="0"/>
        <w:spacing w:line="276" w:lineRule="auto"/>
        <w:ind w:left="714" w:hanging="357"/>
        <w:contextualSpacing/>
        <w:jc w:val="both"/>
        <w:rPr>
          <w:rFonts w:ascii="Arial" w:eastAsia="Arial" w:hAnsi="Arial" w:cs="Arial"/>
          <w:sz w:val="20"/>
          <w:szCs w:val="20"/>
          <w:lang w:eastAsia="pl-PL" w:bidi="pl-PL"/>
        </w:rPr>
      </w:pPr>
      <w:hyperlink r:id="rId21" w:history="1">
        <w:r w:rsidR="00357465" w:rsidRPr="00022F8A">
          <w:rPr>
            <w:rFonts w:ascii="Arial" w:eastAsia="Arial" w:hAnsi="Arial" w:cs="Arial"/>
            <w:sz w:val="20"/>
            <w:szCs w:val="20"/>
            <w:lang w:eastAsia="pl-PL" w:bidi="pl-PL"/>
          </w:rPr>
          <w:t>Wytycznych dotyczących realizacji zasa</w:t>
        </w:r>
        <w:r w:rsidR="00357465" w:rsidRPr="00894B61">
          <w:rPr>
            <w:rFonts w:ascii="Arial" w:eastAsia="Arial" w:hAnsi="Arial" w:cs="Arial"/>
            <w:sz w:val="20"/>
            <w:szCs w:val="20"/>
            <w:lang w:eastAsia="pl-PL" w:bidi="pl-PL"/>
          </w:rPr>
          <w:t>d równościowych w ramach funduszy unijnych na lata 2021-2027</w:t>
        </w:r>
      </w:hyperlink>
      <w:r w:rsidR="00D71C6C" w:rsidRPr="00022F8A">
        <w:rPr>
          <w:rFonts w:ascii="Arial" w:eastAsia="Arial" w:hAnsi="Arial" w:cs="Arial"/>
          <w:sz w:val="20"/>
          <w:szCs w:val="20"/>
          <w:lang w:eastAsia="pl-PL" w:bidi="pl-PL"/>
        </w:rPr>
        <w:t>;</w:t>
      </w:r>
    </w:p>
    <w:p w14:paraId="70DA90BE" w14:textId="1A837BD4" w:rsidR="00A360B2" w:rsidRPr="00022F8A" w:rsidRDefault="00357465" w:rsidP="00CE472A">
      <w:pPr>
        <w:numPr>
          <w:ilvl w:val="0"/>
          <w:numId w:val="13"/>
        </w:numPr>
        <w:suppressAutoHyphens w:val="0"/>
        <w:spacing w:line="276" w:lineRule="auto"/>
        <w:ind w:left="714" w:hanging="357"/>
        <w:contextualSpacing/>
        <w:jc w:val="both"/>
        <w:rPr>
          <w:rFonts w:ascii="Arial" w:eastAsia="Arial" w:hAnsi="Arial" w:cs="Arial"/>
          <w:color w:val="FF0000"/>
          <w:sz w:val="20"/>
          <w:szCs w:val="20"/>
          <w:lang w:eastAsia="en-US"/>
        </w:rPr>
      </w:pPr>
      <w:r w:rsidRPr="00022F8A">
        <w:rPr>
          <w:rFonts w:ascii="Arial" w:eastAsia="Arial" w:hAnsi="Arial" w:cs="Arial"/>
          <w:sz w:val="20"/>
          <w:szCs w:val="20"/>
          <w:lang w:eastAsia="pl-PL" w:bidi="pl-PL"/>
        </w:rPr>
        <w:t>Instrukcji</w:t>
      </w:r>
      <w:r w:rsidRPr="00022F8A">
        <w:rPr>
          <w:rFonts w:ascii="Arial" w:eastAsia="Arial" w:hAnsi="Arial" w:cs="Arial"/>
          <w:color w:val="000000"/>
          <w:sz w:val="20"/>
          <w:szCs w:val="20"/>
          <w:lang w:eastAsia="pl-PL" w:bidi="pl-PL"/>
        </w:rPr>
        <w:t xml:space="preserve"> zabezpieczania umowy o dofinansowanie projektu finansowanego z Europejskiego Funduszu Rozwoju Regionalnego w ramach </w:t>
      </w:r>
      <w:r w:rsidR="00961E55" w:rsidRPr="00961E55">
        <w:rPr>
          <w:rFonts w:ascii="Arial" w:eastAsia="Arial" w:hAnsi="Arial" w:cs="Arial"/>
          <w:sz w:val="20"/>
          <w:szCs w:val="20"/>
          <w:lang w:eastAsia="en-US"/>
        </w:rPr>
        <w:t>Programu Fundusze Europejskie dla Warmii i Mazur 2021-2027</w:t>
      </w:r>
      <w:r w:rsidR="00D71C6C" w:rsidRPr="00022F8A">
        <w:rPr>
          <w:rFonts w:ascii="Arial" w:eastAsia="Arial" w:hAnsi="Arial" w:cs="Arial"/>
          <w:sz w:val="20"/>
          <w:szCs w:val="20"/>
          <w:lang w:eastAsia="en-US"/>
        </w:rPr>
        <w:t>;</w:t>
      </w:r>
      <w:r w:rsidRPr="00022F8A">
        <w:rPr>
          <w:rFonts w:ascii="Arial" w:eastAsia="Arial" w:hAnsi="Arial" w:cs="Arial"/>
          <w:sz w:val="20"/>
          <w:szCs w:val="20"/>
          <w:lang w:eastAsia="en-US"/>
        </w:rPr>
        <w:t xml:space="preserve"> </w:t>
      </w:r>
    </w:p>
    <w:p w14:paraId="50DA340D" w14:textId="2DDA94C1" w:rsidR="00FD234E" w:rsidRPr="00E329D1" w:rsidRDefault="00FD234E">
      <w:pPr>
        <w:numPr>
          <w:ilvl w:val="0"/>
          <w:numId w:val="13"/>
        </w:numPr>
        <w:suppressAutoHyphens w:val="0"/>
        <w:spacing w:line="276" w:lineRule="auto"/>
        <w:ind w:left="714" w:hanging="357"/>
        <w:contextualSpacing/>
        <w:jc w:val="both"/>
        <w:rPr>
          <w:rFonts w:ascii="Arial" w:eastAsia="Arial" w:hAnsi="Arial" w:cs="Arial"/>
          <w:bCs/>
          <w:sz w:val="20"/>
          <w:szCs w:val="20"/>
          <w:lang w:eastAsia="en-US"/>
        </w:rPr>
      </w:pPr>
      <w:r w:rsidRPr="0047615F">
        <w:rPr>
          <w:rFonts w:ascii="Arial" w:eastAsia="Arial" w:hAnsi="Arial" w:cs="Arial"/>
          <w:bCs/>
          <w:sz w:val="20"/>
          <w:szCs w:val="20"/>
          <w:lang w:eastAsia="en-US"/>
        </w:rPr>
        <w:t>Rozporządzenia Ministra Infrastruktury z dnia 17 marca 2009 r. w sprawie szczegółowego zakresu i form audytu energetycznego oraz części audytu remontowego, wzorów kart audytów, a także algorytmu oceny opłacalności przedsięwzięcia termomodernizacyjnego</w:t>
      </w:r>
      <w:r>
        <w:rPr>
          <w:rFonts w:ascii="Arial" w:eastAsia="Arial" w:hAnsi="Arial" w:cs="Arial"/>
          <w:bCs/>
          <w:sz w:val="20"/>
          <w:szCs w:val="20"/>
          <w:lang w:eastAsia="en-US"/>
        </w:rPr>
        <w:t>;</w:t>
      </w:r>
    </w:p>
    <w:p w14:paraId="169CD860" w14:textId="1DECC017" w:rsidR="00047C64" w:rsidRPr="0010060A" w:rsidRDefault="00FD234E" w:rsidP="00CF14E5">
      <w:pPr>
        <w:numPr>
          <w:ilvl w:val="0"/>
          <w:numId w:val="13"/>
        </w:numPr>
        <w:suppressAutoHyphens w:val="0"/>
        <w:spacing w:line="276" w:lineRule="auto"/>
        <w:ind w:left="714" w:hanging="357"/>
        <w:contextualSpacing/>
        <w:jc w:val="both"/>
        <w:rPr>
          <w:rFonts w:ascii="Arial" w:eastAsia="Arial" w:hAnsi="Arial" w:cs="Arial"/>
          <w:color w:val="FF0000"/>
          <w:sz w:val="20"/>
          <w:szCs w:val="20"/>
          <w:lang w:eastAsia="en-US"/>
        </w:rPr>
      </w:pPr>
      <w:r w:rsidRPr="0047615F">
        <w:rPr>
          <w:rFonts w:ascii="Arial" w:eastAsia="Arial" w:hAnsi="Arial" w:cs="Arial"/>
          <w:sz w:val="20"/>
          <w:szCs w:val="20"/>
          <w:lang w:eastAsia="en-US"/>
        </w:rPr>
        <w:t>Ekspertyzy Krajowej Agencji Poszanowania Energii pn.: „</w:t>
      </w:r>
      <w:r w:rsidRPr="0047615F">
        <w:rPr>
          <w:rFonts w:ascii="Arial" w:eastAsia="Arial" w:hAnsi="Arial" w:cs="Arial"/>
          <w:i/>
          <w:sz w:val="20"/>
          <w:szCs w:val="20"/>
          <w:lang w:eastAsia="en-US"/>
        </w:rPr>
        <w:t>Zmiana regulacji w zakresie wyznaczania charakterystyki energetycznej budynku lub części budynku oraz świadectw charakterystyki energetycznej.</w:t>
      </w:r>
      <w:r w:rsidRPr="0047615F">
        <w:rPr>
          <w:rFonts w:ascii="Arial" w:eastAsia="Arial" w:hAnsi="Arial" w:cs="Arial"/>
          <w:sz w:val="20"/>
          <w:szCs w:val="20"/>
          <w:lang w:eastAsia="en-US"/>
        </w:rPr>
        <w:t>”</w:t>
      </w:r>
    </w:p>
    <w:p w14:paraId="73B69138" w14:textId="77926363" w:rsidR="00D96EA2" w:rsidRPr="009624DA" w:rsidRDefault="00D613EA" w:rsidP="00CE472A">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Pr>
          <w:rFonts w:ascii="Arial" w:eastAsia="Helvetica" w:hAnsi="Arial" w:cs="Arial"/>
          <w:sz w:val="20"/>
          <w:szCs w:val="20"/>
        </w:rPr>
        <w:t>Wnioskodawca/</w:t>
      </w:r>
      <w:r w:rsidR="00D96EA2" w:rsidRPr="009624DA">
        <w:rPr>
          <w:rFonts w:ascii="Arial" w:eastAsia="Helvetica" w:hAnsi="Arial" w:cs="Arial"/>
          <w:sz w:val="20"/>
          <w:szCs w:val="20"/>
        </w:rPr>
        <w:t>Beneficjent jest zobowiązany do wypełniania obowiązków informacyjnych i promocyjnych zgodnie z art. 47 i art. 50 rozporządzenia ogólnego.</w:t>
      </w:r>
    </w:p>
    <w:p w14:paraId="314594D5" w14:textId="608754FD" w:rsidR="00CE770F" w:rsidRDefault="00357465" w:rsidP="00CE472A">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022F8A">
        <w:rPr>
          <w:rFonts w:ascii="Arial" w:eastAsia="Helvetica" w:hAnsi="Arial" w:cs="Arial"/>
          <w:sz w:val="20"/>
          <w:szCs w:val="20"/>
        </w:rPr>
        <w:t>Wnioskodawca zobowiązuje się do przestrzegania oraz stosowania przepisów ustawy z dnia 13 kwietnia</w:t>
      </w:r>
      <w:r w:rsidRPr="00022F8A">
        <w:rPr>
          <w:rFonts w:ascii="Arial" w:eastAsia="Helvetica" w:hAnsi="Arial" w:cs="Arial"/>
          <w:sz w:val="20"/>
          <w:szCs w:val="20"/>
        </w:rPr>
        <w:br/>
        <w:t>2022 r. o szczególnych rozwiązaniach w zakresie przeciwdziałania wspieraniu agresji na Ukrainę oraz służących ochronie bezpieczeństwa narodowego</w:t>
      </w:r>
      <w:r w:rsidR="00897490">
        <w:rPr>
          <w:rFonts w:ascii="Arial" w:eastAsia="Helvetica" w:hAnsi="Arial" w:cs="Arial"/>
          <w:sz w:val="20"/>
          <w:szCs w:val="20"/>
        </w:rPr>
        <w:t>,</w:t>
      </w:r>
      <w:r w:rsidRPr="00022F8A">
        <w:rPr>
          <w:rFonts w:ascii="Arial" w:eastAsia="Helvetica" w:hAnsi="Arial" w:cs="Arial"/>
          <w:sz w:val="20"/>
          <w:szCs w:val="20"/>
        </w:rPr>
        <w:t xml:space="preserve"> Rozporządzenia Rady (WE) nr 765/2006 z dnia 18 maja 2006 r. dotyczącego środków ograniczających w związku z sytuacją na Białorusi i udziałem Białorusi w agresji Rosji wobec Ukrainy </w:t>
      </w:r>
      <w:r w:rsidR="00897490">
        <w:rPr>
          <w:rFonts w:ascii="Arial" w:eastAsia="Helvetica" w:hAnsi="Arial" w:cs="Arial"/>
          <w:sz w:val="20"/>
          <w:szCs w:val="20"/>
        </w:rPr>
        <w:t>i</w:t>
      </w:r>
      <w:r w:rsidR="00897490" w:rsidRPr="00022F8A">
        <w:rPr>
          <w:rFonts w:ascii="Arial" w:eastAsia="Helvetica" w:hAnsi="Arial" w:cs="Arial"/>
          <w:sz w:val="20"/>
          <w:szCs w:val="20"/>
        </w:rPr>
        <w:t xml:space="preserve"> </w:t>
      </w:r>
      <w:r w:rsidRPr="00022F8A">
        <w:rPr>
          <w:rFonts w:ascii="Arial" w:eastAsia="Helvetica" w:hAnsi="Arial" w:cs="Arial"/>
          <w:sz w:val="20"/>
          <w:szCs w:val="20"/>
        </w:rPr>
        <w:t>Rozporządzenia Rady (UE) nr 269/2014 z dnia 17 marca 2014 r. w sprawie środków ograniczających w odniesieniu do działań podważających integralność terytorialną, suwerenność i niezależność Ukrainy lub im zagrażających.</w:t>
      </w:r>
    </w:p>
    <w:p w14:paraId="4749D991" w14:textId="77777777" w:rsidR="00457534" w:rsidRPr="00457534" w:rsidRDefault="00457534" w:rsidP="00457534">
      <w:pPr>
        <w:tabs>
          <w:tab w:val="num" w:pos="567"/>
        </w:tabs>
        <w:suppressAutoHyphens w:val="0"/>
        <w:spacing w:line="276" w:lineRule="auto"/>
        <w:jc w:val="both"/>
        <w:rPr>
          <w:rFonts w:ascii="Arial" w:eastAsia="Helvetica" w:hAnsi="Arial" w:cs="Arial"/>
          <w:sz w:val="20"/>
          <w:szCs w:val="20"/>
        </w:rPr>
      </w:pPr>
    </w:p>
    <w:p w14:paraId="4E523E67" w14:textId="34DD64EC" w:rsidR="002D16EE" w:rsidRPr="00022F8A" w:rsidRDefault="002D16EE" w:rsidP="00CE770F">
      <w:pPr>
        <w:pStyle w:val="Nagwek2"/>
        <w:spacing w:before="0" w:line="276" w:lineRule="auto"/>
        <w:rPr>
          <w:rFonts w:cs="Arial"/>
        </w:rPr>
      </w:pPr>
      <w:bookmarkStart w:id="8" w:name="_Toc129857945"/>
      <w:bookmarkStart w:id="9" w:name="_Toc139544812"/>
      <w:r w:rsidRPr="00022F8A">
        <w:rPr>
          <w:rFonts w:cs="Arial"/>
        </w:rPr>
        <w:t xml:space="preserve">§ 2 </w:t>
      </w:r>
      <w:r w:rsidRPr="00022F8A">
        <w:rPr>
          <w:rFonts w:cs="Arial"/>
        </w:rPr>
        <w:br/>
      </w:r>
      <w:bookmarkEnd w:id="3"/>
      <w:bookmarkEnd w:id="4"/>
      <w:r w:rsidR="00FC7D3C" w:rsidRPr="00022F8A">
        <w:rPr>
          <w:rFonts w:cs="Arial"/>
        </w:rPr>
        <w:t>Instytucja organizująca nabór, zasady naboru</w:t>
      </w:r>
      <w:bookmarkEnd w:id="8"/>
      <w:bookmarkEnd w:id="9"/>
    </w:p>
    <w:p w14:paraId="34BC432A" w14:textId="77777777" w:rsidR="00644A98" w:rsidRDefault="00F625D0" w:rsidP="00CE472A">
      <w:pPr>
        <w:numPr>
          <w:ilvl w:val="0"/>
          <w:numId w:val="9"/>
        </w:numPr>
        <w:tabs>
          <w:tab w:val="clear" w:pos="720"/>
        </w:tabs>
        <w:spacing w:line="276" w:lineRule="auto"/>
        <w:ind w:left="357" w:hanging="357"/>
        <w:jc w:val="both"/>
        <w:rPr>
          <w:rFonts w:ascii="Arial" w:hAnsi="Arial" w:cs="Arial"/>
          <w:sz w:val="20"/>
          <w:szCs w:val="20"/>
        </w:rPr>
      </w:pPr>
      <w:r w:rsidRPr="00022F8A">
        <w:rPr>
          <w:rFonts w:ascii="Arial" w:hAnsi="Arial" w:cs="Arial"/>
          <w:sz w:val="20"/>
          <w:szCs w:val="20"/>
        </w:rPr>
        <w:t xml:space="preserve">Instytucją Organizującą Nabór (ION) jest IZ – Zarząd Województwa Warmińsko-Mazurskiego, </w:t>
      </w:r>
      <w:r w:rsidR="006754EC">
        <w:rPr>
          <w:rFonts w:ascii="Arial" w:hAnsi="Arial" w:cs="Arial"/>
          <w:sz w:val="20"/>
          <w:szCs w:val="20"/>
        </w:rPr>
        <w:br/>
      </w:r>
      <w:r w:rsidRPr="00022F8A">
        <w:rPr>
          <w:rFonts w:ascii="Arial" w:hAnsi="Arial" w:cs="Arial"/>
          <w:sz w:val="20"/>
          <w:szCs w:val="20"/>
        </w:rPr>
        <w:t>ul. Emilii Plater 1, 10-562 Olsztyn, której funkcję i zadania w zakresie bezpośredniej obsługi naboru realizuje Departament Europejskiego Funduszu Rozwoju Regionalnego, Urząd Marszałkowski Województwa Warmińsko-Mazurskiego w Olsztynie, ul. Kościuszki 89/91, 10-554 Olsztyn.</w:t>
      </w:r>
    </w:p>
    <w:p w14:paraId="1CE94812" w14:textId="77777777" w:rsidR="00644A98" w:rsidRDefault="00F625D0" w:rsidP="00CE472A">
      <w:pPr>
        <w:numPr>
          <w:ilvl w:val="0"/>
          <w:numId w:val="9"/>
        </w:numPr>
        <w:tabs>
          <w:tab w:val="clear" w:pos="720"/>
        </w:tabs>
        <w:spacing w:line="276" w:lineRule="auto"/>
        <w:ind w:left="357" w:hanging="357"/>
        <w:jc w:val="both"/>
        <w:rPr>
          <w:rFonts w:ascii="Arial" w:hAnsi="Arial" w:cs="Arial"/>
          <w:sz w:val="20"/>
          <w:szCs w:val="20"/>
        </w:rPr>
      </w:pPr>
      <w:r w:rsidRPr="00644A98">
        <w:rPr>
          <w:rFonts w:ascii="Arial" w:hAnsi="Arial" w:cs="Arial"/>
          <w:sz w:val="20"/>
          <w:szCs w:val="20"/>
        </w:rPr>
        <w:t xml:space="preserve">Wybór projektów do dofinansowania następuje w </w:t>
      </w:r>
      <w:r w:rsidR="00764254" w:rsidRPr="00644A98">
        <w:rPr>
          <w:rFonts w:ascii="Arial" w:hAnsi="Arial" w:cs="Arial"/>
          <w:sz w:val="20"/>
          <w:szCs w:val="20"/>
        </w:rPr>
        <w:t>sposób konkurencyjny</w:t>
      </w:r>
      <w:r w:rsidR="00723012" w:rsidRPr="00644A98">
        <w:rPr>
          <w:rFonts w:ascii="Arial" w:hAnsi="Arial" w:cs="Arial"/>
          <w:sz w:val="20"/>
          <w:szCs w:val="20"/>
        </w:rPr>
        <w:t>.</w:t>
      </w:r>
      <w:bookmarkStart w:id="10" w:name="_Hlk145940743"/>
    </w:p>
    <w:p w14:paraId="60C3D1DF" w14:textId="7A6B372D" w:rsidR="009860B9" w:rsidRPr="00644A98" w:rsidRDefault="009860B9" w:rsidP="00CE472A">
      <w:pPr>
        <w:numPr>
          <w:ilvl w:val="0"/>
          <w:numId w:val="9"/>
        </w:numPr>
        <w:tabs>
          <w:tab w:val="clear" w:pos="720"/>
        </w:tabs>
        <w:spacing w:line="276" w:lineRule="auto"/>
        <w:ind w:left="357" w:hanging="357"/>
        <w:jc w:val="both"/>
        <w:rPr>
          <w:rFonts w:ascii="Arial" w:hAnsi="Arial" w:cs="Arial"/>
          <w:sz w:val="20"/>
          <w:szCs w:val="20"/>
        </w:rPr>
      </w:pPr>
      <w:r w:rsidRPr="00644A98">
        <w:rPr>
          <w:rFonts w:ascii="Arial" w:hAnsi="Arial" w:cs="Arial"/>
          <w:sz w:val="20"/>
          <w:szCs w:val="20"/>
        </w:rPr>
        <w:t xml:space="preserve">Celem postępowania jest wybór do dofinansowania projektów w ramach Priorytetu </w:t>
      </w:r>
      <w:r w:rsidR="00FD234E">
        <w:rPr>
          <w:rFonts w:ascii="Arial" w:hAnsi="Arial" w:cs="Arial"/>
          <w:b/>
          <w:sz w:val="20"/>
          <w:szCs w:val="20"/>
        </w:rPr>
        <w:t xml:space="preserve">FEWM </w:t>
      </w:r>
      <w:r w:rsidR="00FD234E" w:rsidRPr="009806C4">
        <w:rPr>
          <w:rFonts w:ascii="Arial" w:hAnsi="Arial" w:cs="Arial"/>
          <w:b/>
          <w:sz w:val="20"/>
          <w:szCs w:val="20"/>
        </w:rPr>
        <w:t>02 ŚRODOWISKO,</w:t>
      </w:r>
      <w:r w:rsidR="00FD234E" w:rsidRPr="009806C4">
        <w:rPr>
          <w:rFonts w:ascii="Arial" w:hAnsi="Arial" w:cs="Arial"/>
          <w:sz w:val="20"/>
          <w:szCs w:val="20"/>
        </w:rPr>
        <w:t xml:space="preserve">  </w:t>
      </w:r>
      <w:r w:rsidR="00FD234E" w:rsidRPr="000A4CAE">
        <w:rPr>
          <w:rFonts w:ascii="Arial" w:hAnsi="Arial" w:cs="Arial"/>
          <w:sz w:val="20"/>
          <w:szCs w:val="20"/>
        </w:rPr>
        <w:t xml:space="preserve">Działania </w:t>
      </w:r>
      <w:r w:rsidR="00FD234E">
        <w:rPr>
          <w:rFonts w:ascii="Arial" w:hAnsi="Arial" w:cs="Arial"/>
          <w:b/>
          <w:bCs/>
          <w:sz w:val="20"/>
          <w:szCs w:val="20"/>
        </w:rPr>
        <w:t>FEWM 02.03</w:t>
      </w:r>
      <w:r w:rsidR="00FD234E" w:rsidRPr="00AE4A0E">
        <w:rPr>
          <w:rFonts w:ascii="Arial" w:hAnsi="Arial" w:cs="Arial"/>
          <w:b/>
          <w:bCs/>
          <w:sz w:val="20"/>
          <w:szCs w:val="20"/>
        </w:rPr>
        <w:t xml:space="preserve"> </w:t>
      </w:r>
      <w:r w:rsidR="00FD234E">
        <w:rPr>
          <w:rFonts w:ascii="Arial" w:hAnsi="Arial" w:cs="Arial"/>
          <w:b/>
          <w:bCs/>
          <w:sz w:val="20"/>
          <w:szCs w:val="20"/>
        </w:rPr>
        <w:t xml:space="preserve">EFEKTYWNOŚĆ ENERGETYCZNA – IIT </w:t>
      </w:r>
      <w:r w:rsidR="00FD234E" w:rsidRPr="00AE4A0E">
        <w:rPr>
          <w:rFonts w:ascii="Arial" w:hAnsi="Arial" w:cs="Arial"/>
          <w:b/>
          <w:bCs/>
          <w:sz w:val="20"/>
          <w:szCs w:val="20"/>
        </w:rPr>
        <w:t>(BUDYNKI PUBLICZNE)</w:t>
      </w:r>
      <w:r w:rsidR="00FD234E" w:rsidRPr="000A4CAE">
        <w:rPr>
          <w:rFonts w:ascii="Arial" w:hAnsi="Arial" w:cs="Arial"/>
          <w:sz w:val="20"/>
          <w:szCs w:val="20"/>
        </w:rPr>
        <w:t xml:space="preserve"> </w:t>
      </w:r>
      <w:r w:rsidRPr="00644A98">
        <w:rPr>
          <w:rFonts w:ascii="Arial" w:hAnsi="Arial" w:cs="Arial"/>
          <w:sz w:val="20"/>
          <w:szCs w:val="20"/>
        </w:rPr>
        <w:t>Programu Fundusze Europejskie dla Warmii i Mazur 2021-2027 spełniających kryteria wyboru, które wśród projektów z wymaganą minimalną liczbą punktów</w:t>
      </w:r>
      <w:r w:rsidR="00254FDA" w:rsidRPr="00644A98">
        <w:rPr>
          <w:rFonts w:ascii="Arial" w:hAnsi="Arial" w:cs="Arial"/>
          <w:sz w:val="20"/>
          <w:szCs w:val="20"/>
        </w:rPr>
        <w:t xml:space="preserve">, określoną w </w:t>
      </w:r>
      <w:r w:rsidR="00036204" w:rsidRPr="00644A98">
        <w:rPr>
          <w:rFonts w:ascii="Arial" w:hAnsi="Arial" w:cs="Arial"/>
          <w:sz w:val="20"/>
          <w:szCs w:val="20"/>
        </w:rPr>
        <w:t xml:space="preserve">Karcie z definicjami kryteriów wyboru projektów, stanowiącej </w:t>
      </w:r>
      <w:r w:rsidR="00451984" w:rsidRPr="00644A98">
        <w:rPr>
          <w:rFonts w:ascii="Arial" w:hAnsi="Arial" w:cs="Arial"/>
          <w:sz w:val="20"/>
          <w:szCs w:val="20"/>
        </w:rPr>
        <w:t>z</w:t>
      </w:r>
      <w:r w:rsidR="00036204" w:rsidRPr="00644A98">
        <w:rPr>
          <w:rFonts w:ascii="Arial" w:hAnsi="Arial" w:cs="Arial"/>
          <w:sz w:val="20"/>
          <w:szCs w:val="20"/>
        </w:rPr>
        <w:t>ałącznik do Regulaminu</w:t>
      </w:r>
      <w:r w:rsidR="00EA5DF4" w:rsidRPr="00644A98">
        <w:rPr>
          <w:rFonts w:ascii="Arial" w:hAnsi="Arial" w:cs="Arial"/>
          <w:sz w:val="20"/>
          <w:szCs w:val="20"/>
        </w:rPr>
        <w:t>,</w:t>
      </w:r>
      <w:r w:rsidR="00EA5DF4" w:rsidRPr="00644A98" w:rsidDel="00EA5DF4">
        <w:rPr>
          <w:rFonts w:ascii="Arial" w:hAnsi="Arial" w:cs="Arial"/>
          <w:sz w:val="20"/>
          <w:szCs w:val="20"/>
        </w:rPr>
        <w:t xml:space="preserve"> </w:t>
      </w:r>
      <w:r w:rsidRPr="00644A98">
        <w:rPr>
          <w:rFonts w:ascii="Arial" w:hAnsi="Arial" w:cs="Arial"/>
          <w:sz w:val="20"/>
          <w:szCs w:val="20"/>
        </w:rPr>
        <w:t>zyskają kolejno największą liczbę punktów</w:t>
      </w:r>
      <w:r w:rsidR="00405C93" w:rsidRPr="00644A98">
        <w:rPr>
          <w:rFonts w:ascii="Arial" w:hAnsi="Arial" w:cs="Arial"/>
          <w:sz w:val="20"/>
          <w:szCs w:val="20"/>
        </w:rPr>
        <w:t>,</w:t>
      </w:r>
      <w:r w:rsidR="000A4CAE" w:rsidRPr="00644A98">
        <w:rPr>
          <w:rFonts w:ascii="Arial" w:hAnsi="Arial" w:cs="Arial"/>
          <w:sz w:val="20"/>
          <w:szCs w:val="20"/>
        </w:rPr>
        <w:t xml:space="preserve"> do wyczerpania kwoty przeznaczonej na dofinansowanie projektów w ramach niniejszego naboru</w:t>
      </w:r>
      <w:r w:rsidRPr="00644A98">
        <w:rPr>
          <w:rFonts w:ascii="Arial" w:hAnsi="Arial" w:cs="Arial"/>
          <w:sz w:val="20"/>
          <w:szCs w:val="20"/>
        </w:rPr>
        <w:t>.</w:t>
      </w:r>
    </w:p>
    <w:bookmarkEnd w:id="10"/>
    <w:p w14:paraId="515BF22C" w14:textId="1B4343A6" w:rsidR="00F625D0" w:rsidRPr="00022F8A" w:rsidRDefault="00F625D0" w:rsidP="00CE472A">
      <w:pPr>
        <w:numPr>
          <w:ilvl w:val="0"/>
          <w:numId w:val="9"/>
        </w:numPr>
        <w:tabs>
          <w:tab w:val="clear" w:pos="720"/>
        </w:tabs>
        <w:spacing w:line="276" w:lineRule="auto"/>
        <w:ind w:left="357" w:hanging="357"/>
        <w:jc w:val="both"/>
        <w:rPr>
          <w:rFonts w:ascii="Arial" w:hAnsi="Arial" w:cs="Arial"/>
          <w:sz w:val="20"/>
          <w:szCs w:val="20"/>
        </w:rPr>
      </w:pPr>
      <w:r w:rsidRPr="00022F8A">
        <w:rPr>
          <w:rFonts w:ascii="Arial" w:hAnsi="Arial" w:cs="Arial"/>
          <w:sz w:val="20"/>
          <w:szCs w:val="20"/>
        </w:rPr>
        <w:t>Dokumentację projektową należy przygotować na podstawie obowiązującego Regulaminu oraz wzorów dokumentów</w:t>
      </w:r>
      <w:r w:rsidR="002A30F6">
        <w:rPr>
          <w:rFonts w:ascii="Arial" w:hAnsi="Arial" w:cs="Arial"/>
          <w:sz w:val="20"/>
          <w:szCs w:val="20"/>
        </w:rPr>
        <w:t xml:space="preserve"> </w:t>
      </w:r>
      <w:r w:rsidR="00711D3C">
        <w:rPr>
          <w:rFonts w:ascii="Arial" w:hAnsi="Arial" w:cs="Arial"/>
          <w:sz w:val="20"/>
          <w:szCs w:val="20"/>
        </w:rPr>
        <w:t xml:space="preserve">określonych </w:t>
      </w:r>
      <w:r w:rsidR="002A30F6">
        <w:rPr>
          <w:rFonts w:ascii="Arial" w:hAnsi="Arial" w:cs="Arial"/>
          <w:sz w:val="20"/>
          <w:szCs w:val="20"/>
        </w:rPr>
        <w:t>w Regulaminie i jego załącznikach</w:t>
      </w:r>
      <w:r w:rsidRPr="00022F8A">
        <w:rPr>
          <w:rFonts w:ascii="Arial" w:hAnsi="Arial" w:cs="Arial"/>
          <w:sz w:val="20"/>
          <w:szCs w:val="20"/>
        </w:rPr>
        <w:t>.</w:t>
      </w:r>
    </w:p>
    <w:p w14:paraId="1A1F53E6" w14:textId="13DE1E80" w:rsidR="00CE770F" w:rsidRPr="00CE770F" w:rsidRDefault="00F625D0" w:rsidP="00CE472A">
      <w:pPr>
        <w:numPr>
          <w:ilvl w:val="0"/>
          <w:numId w:val="9"/>
        </w:numPr>
        <w:tabs>
          <w:tab w:val="clear" w:pos="720"/>
        </w:tabs>
        <w:spacing w:line="276" w:lineRule="auto"/>
        <w:ind w:left="357" w:hanging="357"/>
        <w:jc w:val="both"/>
        <w:rPr>
          <w:rFonts w:ascii="Arial" w:hAnsi="Arial" w:cs="Arial"/>
          <w:sz w:val="20"/>
          <w:szCs w:val="20"/>
        </w:rPr>
      </w:pPr>
      <w:r w:rsidRPr="00022F8A">
        <w:rPr>
          <w:rFonts w:ascii="Arial" w:hAnsi="Arial" w:cs="Arial"/>
          <w:sz w:val="20"/>
          <w:szCs w:val="20"/>
        </w:rPr>
        <w:t xml:space="preserve">Lista wniosków, które zostały złożone w </w:t>
      </w:r>
      <w:r w:rsidR="00ED066F" w:rsidRPr="00022F8A">
        <w:rPr>
          <w:rFonts w:ascii="Arial" w:hAnsi="Arial" w:cs="Arial"/>
          <w:sz w:val="20"/>
          <w:szCs w:val="20"/>
        </w:rPr>
        <w:t>terminach</w:t>
      </w:r>
      <w:r w:rsidRPr="00022F8A">
        <w:rPr>
          <w:rFonts w:ascii="Arial" w:hAnsi="Arial" w:cs="Arial"/>
          <w:sz w:val="20"/>
          <w:szCs w:val="20"/>
        </w:rPr>
        <w:t>, o który</w:t>
      </w:r>
      <w:r w:rsidR="00544188">
        <w:rPr>
          <w:rFonts w:ascii="Arial" w:hAnsi="Arial" w:cs="Arial"/>
          <w:sz w:val="20"/>
          <w:szCs w:val="20"/>
        </w:rPr>
        <w:t>ch</w:t>
      </w:r>
      <w:r w:rsidRPr="00022F8A">
        <w:rPr>
          <w:rFonts w:ascii="Arial" w:hAnsi="Arial" w:cs="Arial"/>
          <w:sz w:val="20"/>
          <w:szCs w:val="20"/>
        </w:rPr>
        <w:t xml:space="preserve"> mowa </w:t>
      </w:r>
      <w:r w:rsidR="006754EC">
        <w:rPr>
          <w:rFonts w:ascii="Arial" w:hAnsi="Arial" w:cs="Arial"/>
          <w:sz w:val="20"/>
          <w:szCs w:val="20"/>
        </w:rPr>
        <w:t xml:space="preserve">w </w:t>
      </w:r>
      <w:r w:rsidR="00336DC2" w:rsidRPr="00022F8A">
        <w:rPr>
          <w:rFonts w:ascii="Arial" w:hAnsi="Arial" w:cs="Arial"/>
          <w:sz w:val="20"/>
          <w:szCs w:val="20"/>
        </w:rPr>
        <w:t xml:space="preserve">§ </w:t>
      </w:r>
      <w:r w:rsidR="005C3D83">
        <w:rPr>
          <w:rFonts w:ascii="Arial" w:hAnsi="Arial" w:cs="Arial"/>
          <w:sz w:val="20"/>
          <w:szCs w:val="20"/>
        </w:rPr>
        <w:t>7</w:t>
      </w:r>
      <w:r w:rsidR="005C3D83" w:rsidRPr="00022F8A">
        <w:rPr>
          <w:rFonts w:ascii="Arial" w:hAnsi="Arial" w:cs="Arial"/>
          <w:sz w:val="20"/>
          <w:szCs w:val="20"/>
        </w:rPr>
        <w:t xml:space="preserve"> </w:t>
      </w:r>
      <w:r w:rsidR="00336DC2" w:rsidRPr="00022F8A">
        <w:rPr>
          <w:rFonts w:ascii="Arial" w:hAnsi="Arial" w:cs="Arial"/>
          <w:sz w:val="20"/>
          <w:szCs w:val="20"/>
        </w:rPr>
        <w:t xml:space="preserve">ust. 2 </w:t>
      </w:r>
      <w:r w:rsidRPr="00022F8A">
        <w:rPr>
          <w:rFonts w:ascii="Arial" w:hAnsi="Arial" w:cs="Arial"/>
          <w:sz w:val="20"/>
          <w:szCs w:val="20"/>
        </w:rPr>
        <w:t xml:space="preserve">Regulaminu, opublikowana zostanie </w:t>
      </w:r>
      <w:bookmarkStart w:id="11" w:name="_Hlk128400068"/>
      <w:r w:rsidRPr="00022F8A">
        <w:rPr>
          <w:rFonts w:ascii="Arial" w:hAnsi="Arial" w:cs="Arial"/>
          <w:sz w:val="20"/>
          <w:szCs w:val="20"/>
        </w:rPr>
        <w:t xml:space="preserve">na </w:t>
      </w:r>
      <w:bookmarkStart w:id="12" w:name="_Hlk128395271"/>
      <w:bookmarkStart w:id="13" w:name="_Hlk128395239"/>
      <w:r w:rsidRPr="00022F8A">
        <w:rPr>
          <w:rFonts w:ascii="Arial" w:hAnsi="Arial" w:cs="Arial"/>
          <w:sz w:val="20"/>
          <w:szCs w:val="20"/>
        </w:rPr>
        <w:t xml:space="preserve">stronie internetowej FEWiM 2021-2027 </w:t>
      </w:r>
      <w:bookmarkStart w:id="14" w:name="_Hlk128462245"/>
      <w:r w:rsidRPr="00022F8A">
        <w:rPr>
          <w:rFonts w:ascii="Arial" w:hAnsi="Arial" w:cs="Arial"/>
          <w:sz w:val="20"/>
          <w:szCs w:val="20"/>
        </w:rPr>
        <w:t>oraz portalu</w:t>
      </w:r>
      <w:bookmarkEnd w:id="11"/>
      <w:bookmarkEnd w:id="12"/>
      <w:bookmarkEnd w:id="13"/>
      <w:bookmarkEnd w:id="14"/>
      <w:r w:rsidR="00B47DA0" w:rsidRPr="00022F8A">
        <w:rPr>
          <w:rFonts w:ascii="Arial" w:hAnsi="Arial" w:cs="Arial"/>
          <w:sz w:val="20"/>
          <w:szCs w:val="20"/>
        </w:rPr>
        <w:t>.</w:t>
      </w:r>
    </w:p>
    <w:p w14:paraId="601803DD" w14:textId="77777777" w:rsidR="00B41B22" w:rsidRDefault="00B41B22" w:rsidP="00CE770F">
      <w:pPr>
        <w:pStyle w:val="Nagwek2"/>
        <w:spacing w:before="0" w:line="276" w:lineRule="auto"/>
        <w:rPr>
          <w:rFonts w:cs="Arial"/>
        </w:rPr>
      </w:pPr>
      <w:bookmarkStart w:id="15" w:name="_Toc441816677"/>
      <w:bookmarkStart w:id="16" w:name="_Toc71184495"/>
      <w:bookmarkStart w:id="17" w:name="_Toc129857946"/>
    </w:p>
    <w:p w14:paraId="1B9D162B" w14:textId="490BADD1" w:rsidR="005F162A" w:rsidRPr="00022F8A" w:rsidRDefault="002D16EE" w:rsidP="00CE770F">
      <w:pPr>
        <w:pStyle w:val="Nagwek2"/>
        <w:spacing w:before="0" w:line="276" w:lineRule="auto"/>
        <w:rPr>
          <w:rFonts w:cs="Arial"/>
        </w:rPr>
      </w:pPr>
      <w:bookmarkStart w:id="18" w:name="_Toc139544813"/>
      <w:r w:rsidRPr="00022F8A">
        <w:rPr>
          <w:rFonts w:cs="Arial"/>
        </w:rPr>
        <w:t xml:space="preserve">§ 3 </w:t>
      </w:r>
      <w:r w:rsidRPr="00022F8A">
        <w:rPr>
          <w:rFonts w:cs="Arial"/>
        </w:rPr>
        <w:br/>
      </w:r>
      <w:r w:rsidR="00FC7D3C" w:rsidRPr="00022F8A">
        <w:rPr>
          <w:rFonts w:cs="Arial"/>
        </w:rPr>
        <w:t>Przedmiot naboru i  typy projektów podlegające dofinansowaniu</w:t>
      </w:r>
      <w:bookmarkStart w:id="19" w:name="_Toc71184496"/>
      <w:bookmarkEnd w:id="15"/>
      <w:bookmarkEnd w:id="16"/>
      <w:bookmarkEnd w:id="17"/>
      <w:bookmarkEnd w:id="18"/>
    </w:p>
    <w:p w14:paraId="3BD34268" w14:textId="40DCDB45" w:rsidR="00FD234E" w:rsidRPr="00CF14E5" w:rsidRDefault="00691D54">
      <w:pPr>
        <w:numPr>
          <w:ilvl w:val="0"/>
          <w:numId w:val="10"/>
        </w:numPr>
        <w:spacing w:line="276" w:lineRule="auto"/>
        <w:ind w:left="357" w:hanging="357"/>
        <w:jc w:val="both"/>
        <w:rPr>
          <w:rFonts w:ascii="Arial" w:hAnsi="Arial" w:cs="Arial"/>
          <w:b/>
          <w:bCs/>
          <w:sz w:val="20"/>
          <w:szCs w:val="20"/>
        </w:rPr>
      </w:pPr>
      <w:r w:rsidRPr="00E329D1">
        <w:rPr>
          <w:rFonts w:ascii="Arial" w:hAnsi="Arial" w:cs="Arial"/>
          <w:sz w:val="20"/>
          <w:szCs w:val="20"/>
        </w:rPr>
        <w:t>Przedmiotem naboru są projekty, zgodne z zapisami FEW</w:t>
      </w:r>
      <w:r w:rsidR="003644C5" w:rsidRPr="00E329D1">
        <w:rPr>
          <w:rFonts w:ascii="Arial" w:hAnsi="Arial" w:cs="Arial"/>
          <w:sz w:val="20"/>
          <w:szCs w:val="20"/>
        </w:rPr>
        <w:t>i</w:t>
      </w:r>
      <w:r w:rsidRPr="00E329D1">
        <w:rPr>
          <w:rFonts w:ascii="Arial" w:hAnsi="Arial" w:cs="Arial"/>
          <w:sz w:val="20"/>
          <w:szCs w:val="20"/>
        </w:rPr>
        <w:t xml:space="preserve">M </w:t>
      </w:r>
      <w:r w:rsidR="00EC0877" w:rsidRPr="00E329D1">
        <w:rPr>
          <w:rFonts w:ascii="Arial" w:hAnsi="Arial" w:cs="Arial"/>
          <w:sz w:val="20"/>
          <w:szCs w:val="20"/>
        </w:rPr>
        <w:t xml:space="preserve">2021-2027 </w:t>
      </w:r>
      <w:r w:rsidRPr="00E329D1">
        <w:rPr>
          <w:rFonts w:ascii="Arial" w:hAnsi="Arial" w:cs="Arial"/>
          <w:sz w:val="20"/>
          <w:szCs w:val="20"/>
        </w:rPr>
        <w:t xml:space="preserve">oraz SZOP w ramach </w:t>
      </w:r>
      <w:r w:rsidRPr="00E329D1">
        <w:rPr>
          <w:rFonts w:ascii="Arial" w:hAnsi="Arial" w:cs="Arial"/>
          <w:sz w:val="20"/>
          <w:szCs w:val="20"/>
        </w:rPr>
        <w:br/>
      </w:r>
      <w:r w:rsidR="00FD234E" w:rsidRPr="00E329D1">
        <w:rPr>
          <w:rFonts w:ascii="Arial" w:hAnsi="Arial" w:cs="Arial"/>
          <w:b/>
          <w:sz w:val="20"/>
          <w:szCs w:val="20"/>
        </w:rPr>
        <w:t>Priorytetu</w:t>
      </w:r>
      <w:r w:rsidR="00FD234E" w:rsidRPr="00E329D1">
        <w:rPr>
          <w:rFonts w:ascii="Arial" w:hAnsi="Arial" w:cs="Arial"/>
          <w:sz w:val="20"/>
          <w:szCs w:val="20"/>
        </w:rPr>
        <w:t xml:space="preserve"> </w:t>
      </w:r>
      <w:r w:rsidR="00FD234E" w:rsidRPr="00E329D1">
        <w:rPr>
          <w:rFonts w:ascii="Arial" w:hAnsi="Arial" w:cs="Arial"/>
          <w:b/>
          <w:sz w:val="20"/>
          <w:szCs w:val="20"/>
        </w:rPr>
        <w:t>FEWM 02 ŚRODOWISKO</w:t>
      </w:r>
      <w:r w:rsidR="00FD234E" w:rsidRPr="00E329D1">
        <w:rPr>
          <w:rFonts w:ascii="Arial" w:hAnsi="Arial" w:cs="Arial"/>
          <w:sz w:val="20"/>
          <w:szCs w:val="20"/>
        </w:rPr>
        <w:t xml:space="preserve">, Działania </w:t>
      </w:r>
      <w:r w:rsidR="00FD234E" w:rsidRPr="00E329D1">
        <w:rPr>
          <w:rFonts w:ascii="Arial" w:hAnsi="Arial" w:cs="Arial"/>
          <w:b/>
          <w:bCs/>
          <w:sz w:val="20"/>
          <w:szCs w:val="20"/>
        </w:rPr>
        <w:t>FEWM 02.03 EFEKTYWNOŚĆ ENERGETYCZNA – IIT (BUDYNKI PUBLICZNE).</w:t>
      </w:r>
      <w:r w:rsidR="00E329D1" w:rsidRPr="00E329D1">
        <w:rPr>
          <w:rFonts w:ascii="Arial" w:hAnsi="Arial" w:cs="Arial"/>
          <w:b/>
          <w:bCs/>
          <w:sz w:val="20"/>
          <w:szCs w:val="20"/>
        </w:rPr>
        <w:t xml:space="preserve"> </w:t>
      </w:r>
    </w:p>
    <w:p w14:paraId="738EC48B" w14:textId="3620719F" w:rsidR="00FD234E" w:rsidRPr="00E329D1" w:rsidRDefault="00DB1CFD" w:rsidP="00FD234E">
      <w:pPr>
        <w:numPr>
          <w:ilvl w:val="0"/>
          <w:numId w:val="10"/>
        </w:numPr>
        <w:spacing w:line="276" w:lineRule="auto"/>
        <w:ind w:left="357" w:hanging="357"/>
        <w:jc w:val="both"/>
        <w:rPr>
          <w:rFonts w:ascii="Arial" w:hAnsi="Arial" w:cs="Arial"/>
          <w:sz w:val="20"/>
          <w:szCs w:val="20"/>
        </w:rPr>
      </w:pPr>
      <w:r w:rsidRPr="00A84DBE">
        <w:rPr>
          <w:rFonts w:ascii="Arial" w:hAnsi="Arial" w:cs="Arial"/>
          <w:b/>
          <w:bCs/>
          <w:sz w:val="20"/>
          <w:szCs w:val="20"/>
        </w:rPr>
        <w:t>Interwencja obejmie uzgodnione elementy przedsięwzięcia strategicznego pn.: „Nie ma dobrego życia bez czystego powietrza” zawartego w „Programie rozwoju miast sieci Cittaslow województwa warmińsko-mazurskiego” – pełniącym rolę Strategii IIT, przygotowanym przez partnerstwo gmin Obszaru Strategicznej Interwencji Miasta Cittaslow pn.: „Miasta dobrego życia 2030”</w:t>
      </w:r>
      <w:r>
        <w:rPr>
          <w:rFonts w:ascii="Arial" w:hAnsi="Arial" w:cs="Arial"/>
          <w:b/>
          <w:bCs/>
          <w:sz w:val="20"/>
          <w:szCs w:val="20"/>
        </w:rPr>
        <w:t xml:space="preserve"> </w:t>
      </w:r>
      <w:r>
        <w:rPr>
          <w:rFonts w:ascii="Arial" w:hAnsi="Arial" w:cs="Arial"/>
          <w:sz w:val="20"/>
          <w:szCs w:val="20"/>
        </w:rPr>
        <w:t>zgodnie z zakresem interwencji obejmującym</w:t>
      </w:r>
      <w:r w:rsidR="00FD234E" w:rsidRPr="00E329D1">
        <w:rPr>
          <w:rFonts w:ascii="Arial" w:hAnsi="Arial" w:cs="Arial"/>
          <w:sz w:val="20"/>
          <w:szCs w:val="20"/>
        </w:rPr>
        <w:t>:</w:t>
      </w:r>
    </w:p>
    <w:p w14:paraId="4717033B" w14:textId="77777777" w:rsidR="00FD234E" w:rsidRDefault="00FD234E" w:rsidP="00FD234E">
      <w:pPr>
        <w:pStyle w:val="Akapitzlist"/>
        <w:numPr>
          <w:ilvl w:val="0"/>
          <w:numId w:val="14"/>
        </w:numPr>
        <w:spacing w:line="276" w:lineRule="auto"/>
        <w:ind w:left="714" w:hanging="357"/>
        <w:jc w:val="both"/>
        <w:rPr>
          <w:rFonts w:ascii="Arial" w:hAnsi="Arial" w:cs="Arial"/>
          <w:sz w:val="20"/>
          <w:szCs w:val="20"/>
        </w:rPr>
      </w:pPr>
      <w:bookmarkStart w:id="20" w:name="_Hlk140135086"/>
      <w:r w:rsidRPr="00567594">
        <w:rPr>
          <w:rFonts w:ascii="Arial" w:hAnsi="Arial" w:cs="Arial"/>
          <w:sz w:val="20"/>
          <w:szCs w:val="20"/>
        </w:rPr>
        <w:t xml:space="preserve">Kompleksowe przedsięwzięcia termomodernizacyjne wynikające z audytu energetycznego, prowadzące do zmniejszenia energochłonności budynków, dotyczące podniesienia paramentów energetycznych budynków, między innymi: </w:t>
      </w:r>
    </w:p>
    <w:p w14:paraId="58E3B64A" w14:textId="77777777" w:rsidR="00FD234E" w:rsidRDefault="00FD234E" w:rsidP="00FD234E">
      <w:pPr>
        <w:pStyle w:val="Akapitzlist"/>
        <w:spacing w:line="276" w:lineRule="auto"/>
        <w:ind w:left="714"/>
        <w:jc w:val="both"/>
        <w:rPr>
          <w:rFonts w:ascii="Arial" w:hAnsi="Arial" w:cs="Arial"/>
          <w:sz w:val="20"/>
          <w:szCs w:val="20"/>
        </w:rPr>
      </w:pPr>
      <w:r w:rsidRPr="00567594">
        <w:rPr>
          <w:rFonts w:ascii="Arial" w:hAnsi="Arial" w:cs="Arial"/>
          <w:sz w:val="20"/>
          <w:szCs w:val="20"/>
        </w:rPr>
        <w:t xml:space="preserve">• ocieplenie obiektu, wymiana okien, drzwi zewnętrznych, </w:t>
      </w:r>
    </w:p>
    <w:p w14:paraId="32D51624" w14:textId="77777777" w:rsidR="00FD234E" w:rsidRDefault="00FD234E" w:rsidP="00FD234E">
      <w:pPr>
        <w:pStyle w:val="Akapitzlist"/>
        <w:spacing w:line="276" w:lineRule="auto"/>
        <w:ind w:left="714"/>
        <w:jc w:val="both"/>
        <w:rPr>
          <w:rFonts w:ascii="Arial" w:hAnsi="Arial" w:cs="Arial"/>
          <w:sz w:val="20"/>
          <w:szCs w:val="20"/>
        </w:rPr>
      </w:pPr>
      <w:r w:rsidRPr="00567594">
        <w:rPr>
          <w:rFonts w:ascii="Arial" w:hAnsi="Arial" w:cs="Arial"/>
          <w:sz w:val="20"/>
          <w:szCs w:val="20"/>
        </w:rPr>
        <w:t xml:space="preserve">• wymiana infrastruktury na energooszczędną, </w:t>
      </w:r>
    </w:p>
    <w:p w14:paraId="33BF3414" w14:textId="77777777" w:rsidR="00FD234E" w:rsidRDefault="00FD234E" w:rsidP="00FD234E">
      <w:pPr>
        <w:pStyle w:val="Akapitzlist"/>
        <w:spacing w:line="276" w:lineRule="auto"/>
        <w:ind w:left="714"/>
        <w:jc w:val="both"/>
        <w:rPr>
          <w:rFonts w:ascii="Arial" w:hAnsi="Arial" w:cs="Arial"/>
          <w:sz w:val="20"/>
          <w:szCs w:val="20"/>
        </w:rPr>
      </w:pPr>
      <w:r w:rsidRPr="00567594">
        <w:rPr>
          <w:rFonts w:ascii="Arial" w:hAnsi="Arial" w:cs="Arial"/>
          <w:sz w:val="20"/>
          <w:szCs w:val="20"/>
        </w:rPr>
        <w:t xml:space="preserve">• instalacja dedykowanych potrzebom energetycznym budynku urządzeń OZE (z możliwością zastosowania magazynów energii), </w:t>
      </w:r>
    </w:p>
    <w:p w14:paraId="493DA44E" w14:textId="77777777" w:rsidR="00FD234E" w:rsidRDefault="00FD234E" w:rsidP="00FD234E">
      <w:pPr>
        <w:pStyle w:val="Akapitzlist"/>
        <w:spacing w:line="276" w:lineRule="auto"/>
        <w:ind w:left="714"/>
        <w:jc w:val="both"/>
        <w:rPr>
          <w:rFonts w:ascii="Arial" w:hAnsi="Arial" w:cs="Arial"/>
          <w:sz w:val="20"/>
          <w:szCs w:val="20"/>
        </w:rPr>
      </w:pPr>
      <w:r w:rsidRPr="00567594">
        <w:rPr>
          <w:rFonts w:ascii="Arial" w:hAnsi="Arial" w:cs="Arial"/>
          <w:sz w:val="20"/>
          <w:szCs w:val="20"/>
        </w:rPr>
        <w:t xml:space="preserve">• wymiana /modernizacja nieefektywnych systemów grzewczych na zero lub niskoemisyjne albo podłączenie do sieci ciepłowniczej/chłodniczej, </w:t>
      </w:r>
    </w:p>
    <w:p w14:paraId="5CD51149" w14:textId="77777777" w:rsidR="00FD234E" w:rsidRDefault="00FD234E" w:rsidP="00FD234E">
      <w:pPr>
        <w:pStyle w:val="Akapitzlist"/>
        <w:spacing w:line="276" w:lineRule="auto"/>
        <w:ind w:left="714"/>
        <w:jc w:val="both"/>
        <w:rPr>
          <w:rFonts w:ascii="Arial" w:hAnsi="Arial" w:cs="Arial"/>
          <w:sz w:val="20"/>
          <w:szCs w:val="20"/>
        </w:rPr>
      </w:pPr>
      <w:r w:rsidRPr="00567594">
        <w:rPr>
          <w:rFonts w:ascii="Arial" w:hAnsi="Arial" w:cs="Arial"/>
          <w:sz w:val="20"/>
          <w:szCs w:val="20"/>
        </w:rPr>
        <w:t xml:space="preserve">• przebudowa systemów wentylacji i klimatyzacji, </w:t>
      </w:r>
    </w:p>
    <w:p w14:paraId="75050C43" w14:textId="77777777" w:rsidR="00FD234E" w:rsidRPr="00567594" w:rsidRDefault="00FD234E" w:rsidP="00FD234E">
      <w:pPr>
        <w:pStyle w:val="Akapitzlist"/>
        <w:spacing w:line="276" w:lineRule="auto"/>
        <w:ind w:left="714"/>
        <w:jc w:val="both"/>
        <w:rPr>
          <w:rFonts w:ascii="Arial" w:hAnsi="Arial" w:cs="Arial"/>
          <w:sz w:val="20"/>
          <w:szCs w:val="20"/>
        </w:rPr>
      </w:pPr>
      <w:r w:rsidRPr="00567594">
        <w:rPr>
          <w:rFonts w:ascii="Arial" w:hAnsi="Arial" w:cs="Arial"/>
          <w:sz w:val="20"/>
          <w:szCs w:val="20"/>
        </w:rPr>
        <w:t>• inst</w:t>
      </w:r>
      <w:r>
        <w:rPr>
          <w:rFonts w:ascii="Arial" w:hAnsi="Arial" w:cs="Arial"/>
          <w:sz w:val="20"/>
          <w:szCs w:val="20"/>
        </w:rPr>
        <w:t xml:space="preserve">alacja systemów chłodzących. </w:t>
      </w:r>
    </w:p>
    <w:p w14:paraId="5DB45203" w14:textId="77777777" w:rsidR="00FD234E" w:rsidRDefault="00FD234E" w:rsidP="00FD234E">
      <w:pPr>
        <w:pStyle w:val="Akapitzlist"/>
        <w:numPr>
          <w:ilvl w:val="0"/>
          <w:numId w:val="14"/>
        </w:numPr>
        <w:spacing w:line="276" w:lineRule="auto"/>
        <w:ind w:left="714" w:hanging="357"/>
        <w:jc w:val="both"/>
        <w:rPr>
          <w:rFonts w:ascii="Arial" w:hAnsi="Arial" w:cs="Arial"/>
          <w:sz w:val="20"/>
          <w:szCs w:val="20"/>
        </w:rPr>
      </w:pPr>
      <w:r w:rsidRPr="00567594">
        <w:rPr>
          <w:rFonts w:ascii="Arial" w:hAnsi="Arial" w:cs="Arial"/>
          <w:sz w:val="20"/>
          <w:szCs w:val="20"/>
        </w:rPr>
        <w:t>Przebudowa, wymiana oświetlenia (z wyłączeniem oświetlenia ulicznego), poprzedzona analizą wynikającą z audytu energetycznego, na energooszczędne (wraz z systemami zarządzania oświetleniem), poprawiająca efektywność energetyczną tych systemów oraz ich integrację z instalacjami OZE, energooszczędne oświetlenie LED wraz z systemem zarządzania oraz</w:t>
      </w:r>
      <w:r>
        <w:rPr>
          <w:rFonts w:ascii="Arial" w:hAnsi="Arial" w:cs="Arial"/>
          <w:sz w:val="20"/>
          <w:szCs w:val="20"/>
        </w:rPr>
        <w:t xml:space="preserve"> jego integrację z instalacjami OZE, </w:t>
      </w:r>
      <w:r w:rsidRPr="00567594">
        <w:rPr>
          <w:rFonts w:ascii="Arial" w:hAnsi="Arial" w:cs="Arial"/>
          <w:sz w:val="20"/>
          <w:szCs w:val="20"/>
        </w:rPr>
        <w:t xml:space="preserve">z możliwością </w:t>
      </w:r>
      <w:r>
        <w:rPr>
          <w:rFonts w:ascii="Arial" w:hAnsi="Arial" w:cs="Arial"/>
          <w:sz w:val="20"/>
          <w:szCs w:val="20"/>
        </w:rPr>
        <w:t>zastosowania magazynów energii.</w:t>
      </w:r>
    </w:p>
    <w:p w14:paraId="69BB17AD" w14:textId="4A26ADBC" w:rsidR="00FD234E" w:rsidRDefault="00FD234E" w:rsidP="00FD234E">
      <w:pPr>
        <w:pStyle w:val="Akapitzlist"/>
        <w:numPr>
          <w:ilvl w:val="0"/>
          <w:numId w:val="14"/>
        </w:numPr>
        <w:spacing w:line="276" w:lineRule="auto"/>
        <w:ind w:left="714" w:hanging="357"/>
        <w:jc w:val="both"/>
        <w:rPr>
          <w:rFonts w:ascii="Arial" w:hAnsi="Arial" w:cs="Arial"/>
          <w:sz w:val="20"/>
          <w:szCs w:val="20"/>
        </w:rPr>
      </w:pPr>
      <w:r w:rsidRPr="00567594">
        <w:rPr>
          <w:rFonts w:ascii="Arial" w:hAnsi="Arial" w:cs="Arial"/>
          <w:sz w:val="20"/>
          <w:szCs w:val="20"/>
        </w:rPr>
        <w:t>Inwestycje w systemy ciepłownicze i chłodnicze (sieci) wraz z magazynami ciepła do 5 MW mocy zamówionej, podłączenie do sieci ciepłowniczej lub gazowej obiektów, w których likwidowane są źródła na paliwa stałe, wymiana nieefektywnych źródeł ciepła opartych o paliwa stałe na źródła niskoemisyjne, poprzedzone analizą wyni</w:t>
      </w:r>
      <w:r>
        <w:rPr>
          <w:rFonts w:ascii="Arial" w:hAnsi="Arial" w:cs="Arial"/>
          <w:sz w:val="20"/>
          <w:szCs w:val="20"/>
        </w:rPr>
        <w:t>kającą z audytu energetycznego.</w:t>
      </w:r>
    </w:p>
    <w:p w14:paraId="498838D7" w14:textId="77777777" w:rsidR="00FD234E" w:rsidRPr="00567594" w:rsidRDefault="00FD234E" w:rsidP="00FD234E">
      <w:pPr>
        <w:pStyle w:val="Akapitzlist"/>
        <w:numPr>
          <w:ilvl w:val="0"/>
          <w:numId w:val="14"/>
        </w:numPr>
        <w:spacing w:line="276" w:lineRule="auto"/>
        <w:ind w:left="714" w:hanging="357"/>
        <w:jc w:val="both"/>
        <w:rPr>
          <w:rFonts w:ascii="Arial" w:hAnsi="Arial" w:cs="Arial"/>
          <w:sz w:val="20"/>
          <w:szCs w:val="20"/>
        </w:rPr>
      </w:pPr>
      <w:r w:rsidRPr="00567594">
        <w:rPr>
          <w:rFonts w:ascii="Arial" w:hAnsi="Arial" w:cs="Arial"/>
          <w:sz w:val="20"/>
          <w:szCs w:val="20"/>
        </w:rPr>
        <w:t>Działania edukacyjne i szkoleniowe dla mieszkańców, przedsiębiorców oraz władz, wspierające m.in. realizację programów ochrony powietrza i uchwał anty smogowych oraz promocję, doradztwo i podnoszenie świadomości i wiedzy mieszkańców, przedsiębiorców i władz lokalnych w zakresie efektywności energetycznej i wykorzystania OZE (wyłącznie jako element uzupełniający do typów projektów określonych w pkt 1, 2, 3).</w:t>
      </w:r>
    </w:p>
    <w:bookmarkEnd w:id="20"/>
    <w:p w14:paraId="0FC3A6A3" w14:textId="77777777" w:rsidR="00CE770F" w:rsidRPr="00CE770F" w:rsidRDefault="00CE770F" w:rsidP="00CE770F">
      <w:pPr>
        <w:spacing w:line="276" w:lineRule="auto"/>
        <w:jc w:val="both"/>
        <w:rPr>
          <w:rFonts w:ascii="Arial" w:hAnsi="Arial" w:cs="Arial"/>
          <w:sz w:val="20"/>
          <w:szCs w:val="20"/>
        </w:rPr>
      </w:pPr>
    </w:p>
    <w:p w14:paraId="7FA38EAA" w14:textId="5346E10E" w:rsidR="00834063" w:rsidRPr="00022F8A" w:rsidRDefault="002D16EE" w:rsidP="00CE770F">
      <w:pPr>
        <w:pStyle w:val="Nagwek2"/>
        <w:spacing w:before="0" w:line="276" w:lineRule="auto"/>
        <w:rPr>
          <w:rFonts w:cs="Arial"/>
        </w:rPr>
      </w:pPr>
      <w:bookmarkStart w:id="21" w:name="_Toc129857947"/>
      <w:bookmarkStart w:id="22" w:name="_Toc139544814"/>
      <w:r w:rsidRPr="00022F8A">
        <w:rPr>
          <w:rFonts w:cs="Arial"/>
        </w:rPr>
        <w:t>§</w:t>
      </w:r>
      <w:r w:rsidR="00920EFF" w:rsidRPr="00022F8A">
        <w:rPr>
          <w:rFonts w:cs="Arial"/>
        </w:rPr>
        <w:t xml:space="preserve"> </w:t>
      </w:r>
      <w:r w:rsidRPr="00022F8A">
        <w:rPr>
          <w:rFonts w:cs="Arial"/>
        </w:rPr>
        <w:t xml:space="preserve">4 </w:t>
      </w:r>
      <w:r w:rsidRPr="00022F8A">
        <w:rPr>
          <w:rFonts w:cs="Arial"/>
        </w:rPr>
        <w:br/>
      </w:r>
      <w:r w:rsidR="00FC7D3C" w:rsidRPr="00022F8A">
        <w:rPr>
          <w:rFonts w:cs="Arial"/>
        </w:rPr>
        <w:t>Podmioty uprawnione do udziału w naborze</w:t>
      </w:r>
      <w:bookmarkEnd w:id="19"/>
      <w:bookmarkEnd w:id="21"/>
      <w:bookmarkEnd w:id="22"/>
    </w:p>
    <w:p w14:paraId="7F9618CA" w14:textId="2DABFE2B" w:rsidR="00517D7B" w:rsidRPr="00022F8A" w:rsidRDefault="00517D7B" w:rsidP="00CE472A">
      <w:pPr>
        <w:numPr>
          <w:ilvl w:val="0"/>
          <w:numId w:val="15"/>
        </w:numPr>
        <w:spacing w:line="276" w:lineRule="auto"/>
        <w:ind w:left="357" w:hanging="357"/>
        <w:jc w:val="both"/>
        <w:rPr>
          <w:rFonts w:ascii="Arial" w:hAnsi="Arial" w:cs="Arial"/>
          <w:sz w:val="20"/>
          <w:szCs w:val="20"/>
        </w:rPr>
      </w:pPr>
      <w:bookmarkStart w:id="23" w:name="_Toc71184497"/>
      <w:r w:rsidRPr="00022F8A">
        <w:rPr>
          <w:rFonts w:ascii="Arial" w:hAnsi="Arial" w:cs="Arial"/>
          <w:sz w:val="20"/>
          <w:szCs w:val="20"/>
        </w:rPr>
        <w:t xml:space="preserve">O dofinansowanie projektu mogą ubiegać się podmioty, które należą do niżej wymienionych typów potencjalnych Beneficjentów, z zastrzeżeniem ust. </w:t>
      </w:r>
      <w:r w:rsidR="009E18C7">
        <w:rPr>
          <w:rFonts w:ascii="Arial" w:hAnsi="Arial" w:cs="Arial"/>
          <w:sz w:val="20"/>
          <w:szCs w:val="20"/>
        </w:rPr>
        <w:t>4</w:t>
      </w:r>
      <w:r w:rsidRPr="00022F8A">
        <w:rPr>
          <w:rFonts w:ascii="Arial" w:hAnsi="Arial" w:cs="Arial"/>
          <w:sz w:val="20"/>
          <w:szCs w:val="20"/>
        </w:rPr>
        <w:t>:</w:t>
      </w:r>
    </w:p>
    <w:p w14:paraId="378EE4A2" w14:textId="77777777" w:rsidR="00FD234E" w:rsidRPr="00ED0FE7" w:rsidRDefault="00FD234E" w:rsidP="00FD234E">
      <w:pPr>
        <w:pStyle w:val="Akapitzlist"/>
        <w:numPr>
          <w:ilvl w:val="0"/>
          <w:numId w:val="68"/>
        </w:numPr>
        <w:spacing w:line="276" w:lineRule="auto"/>
        <w:jc w:val="both"/>
        <w:rPr>
          <w:rFonts w:ascii="Arial" w:hAnsi="Arial" w:cs="Arial"/>
          <w:b/>
          <w:sz w:val="20"/>
          <w:szCs w:val="20"/>
        </w:rPr>
      </w:pPr>
      <w:bookmarkStart w:id="24" w:name="_Hlk137814249"/>
      <w:r w:rsidRPr="00ED0FE7">
        <w:rPr>
          <w:rFonts w:ascii="Arial" w:hAnsi="Arial" w:cs="Arial"/>
          <w:b/>
          <w:sz w:val="20"/>
          <w:szCs w:val="20"/>
        </w:rPr>
        <w:t xml:space="preserve">jednostki samorządu terytorialnego, </w:t>
      </w:r>
    </w:p>
    <w:p w14:paraId="7FE5E8A0" w14:textId="28ED0280" w:rsidR="00FD234E" w:rsidRPr="000E180D" w:rsidRDefault="00FD234E" w:rsidP="00FD234E">
      <w:pPr>
        <w:pStyle w:val="Akapitzlist"/>
        <w:numPr>
          <w:ilvl w:val="0"/>
          <w:numId w:val="68"/>
        </w:numPr>
        <w:spacing w:line="276" w:lineRule="auto"/>
        <w:jc w:val="both"/>
        <w:rPr>
          <w:rFonts w:ascii="Arial" w:hAnsi="Arial" w:cs="Arial"/>
          <w:b/>
          <w:sz w:val="20"/>
          <w:szCs w:val="20"/>
        </w:rPr>
      </w:pPr>
      <w:r w:rsidRPr="00ED0FE7">
        <w:rPr>
          <w:rFonts w:ascii="Arial" w:hAnsi="Arial" w:cs="Arial"/>
          <w:b/>
          <w:sz w:val="20"/>
          <w:szCs w:val="20"/>
        </w:rPr>
        <w:t>jednostki organizacyjne jedn</w:t>
      </w:r>
      <w:r>
        <w:rPr>
          <w:rFonts w:ascii="Arial" w:hAnsi="Arial" w:cs="Arial"/>
          <w:b/>
          <w:sz w:val="20"/>
          <w:szCs w:val="20"/>
        </w:rPr>
        <w:t>ostek samorządu terytorialnego.</w:t>
      </w:r>
    </w:p>
    <w:bookmarkEnd w:id="24"/>
    <w:p w14:paraId="4C0BD0CC" w14:textId="30F92DF9" w:rsidR="00517D7B" w:rsidRDefault="00517D7B" w:rsidP="00CE472A">
      <w:pPr>
        <w:numPr>
          <w:ilvl w:val="0"/>
          <w:numId w:val="15"/>
        </w:numPr>
        <w:spacing w:line="276" w:lineRule="auto"/>
        <w:ind w:left="357" w:hanging="357"/>
        <w:jc w:val="both"/>
        <w:rPr>
          <w:rFonts w:ascii="Arial" w:hAnsi="Arial" w:cs="Arial"/>
          <w:sz w:val="20"/>
          <w:szCs w:val="20"/>
        </w:rPr>
      </w:pPr>
      <w:r w:rsidRPr="00022F8A">
        <w:rPr>
          <w:rFonts w:ascii="Arial" w:hAnsi="Arial" w:cs="Arial"/>
          <w:sz w:val="20"/>
          <w:szCs w:val="20"/>
        </w:rPr>
        <w:t xml:space="preserve">W przypadku projektów partnerskich, </w:t>
      </w:r>
      <w:r w:rsidR="00212F27">
        <w:rPr>
          <w:rFonts w:ascii="Arial" w:hAnsi="Arial" w:cs="Arial"/>
          <w:sz w:val="20"/>
          <w:szCs w:val="20"/>
        </w:rPr>
        <w:t>P</w:t>
      </w:r>
      <w:r w:rsidRPr="00022F8A">
        <w:rPr>
          <w:rFonts w:ascii="Arial" w:hAnsi="Arial" w:cs="Arial"/>
          <w:sz w:val="20"/>
          <w:szCs w:val="20"/>
        </w:rPr>
        <w:t xml:space="preserve">artnerem może być wyłącznie podmiot </w:t>
      </w:r>
      <w:r w:rsidR="00046733" w:rsidRPr="00022F8A">
        <w:rPr>
          <w:rFonts w:ascii="Arial" w:hAnsi="Arial" w:cs="Arial"/>
          <w:sz w:val="20"/>
          <w:szCs w:val="20"/>
        </w:rPr>
        <w:t>zgodny z typami wymienionymi</w:t>
      </w:r>
      <w:r w:rsidRPr="00022F8A">
        <w:rPr>
          <w:rFonts w:ascii="Arial" w:hAnsi="Arial" w:cs="Arial"/>
          <w:sz w:val="20"/>
          <w:szCs w:val="20"/>
        </w:rPr>
        <w:t xml:space="preserve"> w ust.</w:t>
      </w:r>
      <w:r w:rsidR="000E1083" w:rsidRPr="00022F8A">
        <w:rPr>
          <w:rFonts w:ascii="Arial" w:hAnsi="Arial" w:cs="Arial"/>
          <w:sz w:val="20"/>
          <w:szCs w:val="20"/>
        </w:rPr>
        <w:t xml:space="preserve"> </w:t>
      </w:r>
      <w:r w:rsidRPr="00022F8A">
        <w:rPr>
          <w:rFonts w:ascii="Arial" w:hAnsi="Arial" w:cs="Arial"/>
          <w:sz w:val="20"/>
          <w:szCs w:val="20"/>
        </w:rPr>
        <w:t>1.</w:t>
      </w:r>
    </w:p>
    <w:p w14:paraId="1E2C1A92" w14:textId="5ED41829" w:rsidR="00031DEE" w:rsidRPr="002764E7" w:rsidRDefault="00031DEE" w:rsidP="00CE472A">
      <w:pPr>
        <w:numPr>
          <w:ilvl w:val="0"/>
          <w:numId w:val="15"/>
        </w:numPr>
        <w:spacing w:line="276" w:lineRule="auto"/>
        <w:ind w:left="357" w:hanging="357"/>
        <w:jc w:val="both"/>
        <w:rPr>
          <w:rFonts w:ascii="Arial" w:hAnsi="Arial" w:cs="Arial"/>
          <w:sz w:val="20"/>
          <w:szCs w:val="20"/>
        </w:rPr>
      </w:pPr>
      <w:r w:rsidRPr="002764E7">
        <w:rPr>
          <w:rFonts w:ascii="Arial" w:hAnsi="Arial" w:cs="Arial"/>
          <w:sz w:val="20"/>
          <w:szCs w:val="20"/>
        </w:rPr>
        <w:t xml:space="preserve">Realizatorem projektu, wskazanym przez </w:t>
      </w:r>
      <w:r w:rsidR="00212F27">
        <w:rPr>
          <w:rFonts w:ascii="Arial" w:hAnsi="Arial" w:cs="Arial"/>
          <w:sz w:val="20"/>
          <w:szCs w:val="20"/>
        </w:rPr>
        <w:t>W</w:t>
      </w:r>
      <w:r w:rsidRPr="002764E7">
        <w:rPr>
          <w:rFonts w:ascii="Arial" w:hAnsi="Arial" w:cs="Arial"/>
          <w:sz w:val="20"/>
          <w:szCs w:val="20"/>
        </w:rPr>
        <w:t>nioskodawcę może być wyłącznie podmiot zgodny z typami wymienionymi w ust. 1.</w:t>
      </w:r>
    </w:p>
    <w:p w14:paraId="7C55F247" w14:textId="249724EF" w:rsidR="00517D7B" w:rsidRPr="00022F8A" w:rsidRDefault="00517D7B" w:rsidP="00CE472A">
      <w:pPr>
        <w:numPr>
          <w:ilvl w:val="0"/>
          <w:numId w:val="15"/>
        </w:numPr>
        <w:spacing w:line="276" w:lineRule="auto"/>
        <w:ind w:left="357" w:hanging="357"/>
        <w:jc w:val="both"/>
        <w:rPr>
          <w:rFonts w:ascii="Arial" w:hAnsi="Arial" w:cs="Arial"/>
          <w:sz w:val="20"/>
          <w:szCs w:val="20"/>
        </w:rPr>
      </w:pPr>
      <w:r w:rsidRPr="00022F8A">
        <w:rPr>
          <w:rFonts w:ascii="Arial" w:hAnsi="Arial" w:cs="Arial"/>
          <w:sz w:val="20"/>
          <w:szCs w:val="20"/>
        </w:rPr>
        <w:t xml:space="preserve">O dofinansowanie nie mogą ubiegać się podmioty (Wnioskodawcy i Partnerzy) podlegające wykluczeniu, </w:t>
      </w:r>
      <w:r w:rsidR="00BF66BD" w:rsidRPr="00022F8A">
        <w:rPr>
          <w:rFonts w:ascii="Arial" w:hAnsi="Arial" w:cs="Arial"/>
          <w:sz w:val="20"/>
          <w:szCs w:val="20"/>
        </w:rPr>
        <w:br/>
      </w:r>
      <w:r w:rsidRPr="00022F8A">
        <w:rPr>
          <w:rFonts w:ascii="Arial" w:hAnsi="Arial" w:cs="Arial"/>
          <w:sz w:val="20"/>
          <w:szCs w:val="20"/>
        </w:rPr>
        <w:t>o których mowa w:</w:t>
      </w:r>
    </w:p>
    <w:p w14:paraId="4BC9852B" w14:textId="3D58D40D" w:rsidR="00B4503F" w:rsidRPr="00022F8A" w:rsidRDefault="004750BC" w:rsidP="00CE472A">
      <w:pPr>
        <w:pStyle w:val="Akapitzlist"/>
        <w:numPr>
          <w:ilvl w:val="0"/>
          <w:numId w:val="16"/>
        </w:numPr>
        <w:spacing w:line="276" w:lineRule="auto"/>
        <w:ind w:left="714" w:hanging="357"/>
        <w:jc w:val="both"/>
        <w:rPr>
          <w:rFonts w:ascii="Arial" w:hAnsi="Arial" w:cs="Arial"/>
          <w:sz w:val="20"/>
          <w:szCs w:val="20"/>
        </w:rPr>
      </w:pPr>
      <w:r w:rsidRPr="00022F8A">
        <w:rPr>
          <w:rFonts w:ascii="Arial" w:hAnsi="Arial" w:cs="Arial"/>
          <w:sz w:val="20"/>
          <w:szCs w:val="20"/>
        </w:rPr>
        <w:t>a</w:t>
      </w:r>
      <w:r w:rsidR="00BD3B61" w:rsidRPr="00022F8A">
        <w:rPr>
          <w:rFonts w:ascii="Arial" w:hAnsi="Arial" w:cs="Arial"/>
          <w:sz w:val="20"/>
          <w:szCs w:val="20"/>
        </w:rPr>
        <w:t xml:space="preserve">rt. 207 </w:t>
      </w:r>
      <w:r w:rsidR="00517D7B" w:rsidRPr="00022F8A">
        <w:rPr>
          <w:rFonts w:ascii="Arial" w:hAnsi="Arial" w:cs="Arial"/>
          <w:sz w:val="20"/>
          <w:szCs w:val="20"/>
        </w:rPr>
        <w:t>ustaw</w:t>
      </w:r>
      <w:r w:rsidR="00BD3B61" w:rsidRPr="00022F8A">
        <w:rPr>
          <w:rFonts w:ascii="Arial" w:hAnsi="Arial" w:cs="Arial"/>
          <w:sz w:val="20"/>
          <w:szCs w:val="20"/>
        </w:rPr>
        <w:t>y</w:t>
      </w:r>
      <w:r w:rsidR="00517D7B" w:rsidRPr="00022F8A">
        <w:rPr>
          <w:rFonts w:ascii="Arial" w:hAnsi="Arial" w:cs="Arial"/>
          <w:sz w:val="20"/>
          <w:szCs w:val="20"/>
        </w:rPr>
        <w:t xml:space="preserve"> z dnia 27 sierpnia 2009 r. o finansach publicznych;</w:t>
      </w:r>
    </w:p>
    <w:p w14:paraId="11FFA861" w14:textId="6005345F" w:rsidR="00517D7B" w:rsidRPr="00022F8A" w:rsidRDefault="00517D7B" w:rsidP="00CE472A">
      <w:pPr>
        <w:pStyle w:val="Akapitzlist"/>
        <w:numPr>
          <w:ilvl w:val="0"/>
          <w:numId w:val="16"/>
        </w:numPr>
        <w:spacing w:line="276" w:lineRule="auto"/>
        <w:ind w:left="714" w:hanging="357"/>
        <w:jc w:val="both"/>
        <w:rPr>
          <w:rFonts w:ascii="Arial" w:hAnsi="Arial" w:cs="Arial"/>
          <w:sz w:val="20"/>
          <w:szCs w:val="20"/>
        </w:rPr>
      </w:pPr>
      <w:r w:rsidRPr="00022F8A">
        <w:rPr>
          <w:rFonts w:ascii="Arial" w:hAnsi="Arial" w:cs="Arial"/>
          <w:sz w:val="20"/>
          <w:szCs w:val="20"/>
        </w:rPr>
        <w:t>ustawie z dnia 28 października 2002 r. o odpowiedzialności podmiotów zbiorowych za czyny zabronione pod groźbą kary;</w:t>
      </w:r>
    </w:p>
    <w:p w14:paraId="7A45595C" w14:textId="77777777" w:rsidR="00E81CA4" w:rsidRPr="00022F8A" w:rsidRDefault="00517D7B" w:rsidP="00CE472A">
      <w:pPr>
        <w:pStyle w:val="Akapitzlist"/>
        <w:numPr>
          <w:ilvl w:val="0"/>
          <w:numId w:val="16"/>
        </w:numPr>
        <w:spacing w:line="276" w:lineRule="auto"/>
        <w:ind w:left="714" w:hanging="357"/>
        <w:jc w:val="both"/>
        <w:rPr>
          <w:rFonts w:ascii="Arial" w:hAnsi="Arial" w:cs="Arial"/>
          <w:sz w:val="20"/>
          <w:szCs w:val="20"/>
        </w:rPr>
      </w:pPr>
      <w:r w:rsidRPr="00022F8A">
        <w:rPr>
          <w:rFonts w:ascii="Arial" w:hAnsi="Arial" w:cs="Arial"/>
          <w:sz w:val="20"/>
          <w:szCs w:val="20"/>
        </w:rPr>
        <w:t>ustawie z dnia 13 kwietnia 2022 r. o szczególnych rozwiązaniach w zakresie przeciwdziałania wspieraniu agresji na Ukrainę oraz służących ochronie bezpieczeństwa narodowego;</w:t>
      </w:r>
    </w:p>
    <w:p w14:paraId="5C10BBC9" w14:textId="47362326" w:rsidR="00E81CA4" w:rsidRPr="00022F8A" w:rsidRDefault="00517D7B" w:rsidP="00CE472A">
      <w:pPr>
        <w:pStyle w:val="Akapitzlist"/>
        <w:numPr>
          <w:ilvl w:val="0"/>
          <w:numId w:val="16"/>
        </w:numPr>
        <w:spacing w:line="276" w:lineRule="auto"/>
        <w:ind w:left="714" w:hanging="357"/>
        <w:jc w:val="both"/>
        <w:rPr>
          <w:rFonts w:ascii="Arial" w:hAnsi="Arial" w:cs="Arial"/>
          <w:sz w:val="20"/>
          <w:szCs w:val="20"/>
        </w:rPr>
      </w:pPr>
      <w:r w:rsidRPr="00022F8A">
        <w:rPr>
          <w:rFonts w:ascii="Arial" w:hAnsi="Arial" w:cs="Arial"/>
          <w:sz w:val="20"/>
          <w:szCs w:val="20"/>
        </w:rPr>
        <w:t>Rozporządzeniu Rady (WE) nr 765/2006 z dnia 18 maja 2006 r. dotyczącego środków ograniczających</w:t>
      </w:r>
      <w:r w:rsidR="00E81CA4" w:rsidRPr="00022F8A">
        <w:rPr>
          <w:rFonts w:ascii="Arial" w:hAnsi="Arial" w:cs="Arial"/>
          <w:sz w:val="20"/>
          <w:szCs w:val="20"/>
        </w:rPr>
        <w:t xml:space="preserve"> </w:t>
      </w:r>
      <w:r w:rsidR="00BF66BD" w:rsidRPr="00022F8A">
        <w:rPr>
          <w:rFonts w:ascii="Arial" w:hAnsi="Arial" w:cs="Arial"/>
          <w:sz w:val="20"/>
          <w:szCs w:val="20"/>
        </w:rPr>
        <w:br/>
      </w:r>
      <w:r w:rsidRPr="00022F8A">
        <w:rPr>
          <w:rFonts w:ascii="Arial" w:hAnsi="Arial" w:cs="Arial"/>
          <w:sz w:val="20"/>
          <w:szCs w:val="20"/>
        </w:rPr>
        <w:t>w związku z sytuacją na Białorusi i udziałem Białorusi w agresji Rosji wobec Ukrainy;</w:t>
      </w:r>
    </w:p>
    <w:p w14:paraId="6573347B" w14:textId="39AEFCD9" w:rsidR="00517D7B" w:rsidRDefault="00517D7B" w:rsidP="00CE472A">
      <w:pPr>
        <w:pStyle w:val="Akapitzlist"/>
        <w:numPr>
          <w:ilvl w:val="0"/>
          <w:numId w:val="16"/>
        </w:numPr>
        <w:spacing w:line="276" w:lineRule="auto"/>
        <w:ind w:left="714" w:hanging="357"/>
        <w:jc w:val="both"/>
        <w:rPr>
          <w:rFonts w:ascii="Arial" w:hAnsi="Arial" w:cs="Arial"/>
          <w:sz w:val="20"/>
          <w:szCs w:val="20"/>
        </w:rPr>
      </w:pPr>
      <w:r w:rsidRPr="00022F8A">
        <w:rPr>
          <w:rFonts w:ascii="Arial" w:hAnsi="Arial" w:cs="Arial"/>
          <w:sz w:val="20"/>
          <w:szCs w:val="20"/>
        </w:rPr>
        <w:t xml:space="preserve">Rozporządzeniu Rady (UE) nr 269/2014 z dnia 17 marca 2014 r. w sprawie środków ograniczających </w:t>
      </w:r>
      <w:r w:rsidR="00BF66BD" w:rsidRPr="00022F8A">
        <w:rPr>
          <w:rFonts w:ascii="Arial" w:hAnsi="Arial" w:cs="Arial"/>
          <w:sz w:val="20"/>
          <w:szCs w:val="20"/>
        </w:rPr>
        <w:br/>
      </w:r>
      <w:r w:rsidRPr="00022F8A">
        <w:rPr>
          <w:rFonts w:ascii="Arial" w:hAnsi="Arial" w:cs="Arial"/>
          <w:sz w:val="20"/>
          <w:szCs w:val="20"/>
        </w:rPr>
        <w:t>w odniesieniu do działań podważających integralność terytorialną, suwerenność i niezależność Ukrainy lub im zagrażających.</w:t>
      </w:r>
    </w:p>
    <w:p w14:paraId="4A39B9A5" w14:textId="38F61944" w:rsidR="00CE770F" w:rsidRDefault="00517D7B" w:rsidP="00CE472A">
      <w:pPr>
        <w:numPr>
          <w:ilvl w:val="0"/>
          <w:numId w:val="15"/>
        </w:numPr>
        <w:spacing w:line="276" w:lineRule="auto"/>
        <w:ind w:left="357" w:hanging="357"/>
        <w:jc w:val="both"/>
        <w:rPr>
          <w:rFonts w:ascii="Arial" w:hAnsi="Arial" w:cs="Arial"/>
          <w:sz w:val="20"/>
          <w:szCs w:val="20"/>
        </w:rPr>
      </w:pPr>
      <w:r w:rsidRPr="00022F8A">
        <w:rPr>
          <w:rFonts w:ascii="Arial" w:hAnsi="Arial" w:cs="Arial"/>
          <w:sz w:val="20"/>
          <w:szCs w:val="20"/>
        </w:rPr>
        <w:t xml:space="preserve">Umowa o dofinansowanie </w:t>
      </w:r>
      <w:r w:rsidR="00503F69" w:rsidRPr="00022F8A">
        <w:rPr>
          <w:rFonts w:ascii="Arial" w:hAnsi="Arial" w:cs="Arial"/>
          <w:sz w:val="20"/>
          <w:szCs w:val="20"/>
        </w:rPr>
        <w:t xml:space="preserve">projektu </w:t>
      </w:r>
      <w:r w:rsidRPr="00022F8A">
        <w:rPr>
          <w:rFonts w:ascii="Arial" w:hAnsi="Arial" w:cs="Arial"/>
          <w:sz w:val="20"/>
          <w:szCs w:val="20"/>
        </w:rPr>
        <w:t xml:space="preserve">może być zawarta wyłącznie z podmiotem, który ubiegał się o wsparcie, </w:t>
      </w:r>
      <w:r w:rsidR="00BF66BD" w:rsidRPr="00022F8A">
        <w:rPr>
          <w:rFonts w:ascii="Arial" w:hAnsi="Arial" w:cs="Arial"/>
          <w:sz w:val="20"/>
          <w:szCs w:val="20"/>
        </w:rPr>
        <w:br/>
      </w:r>
      <w:r w:rsidRPr="00022F8A">
        <w:rPr>
          <w:rFonts w:ascii="Arial" w:hAnsi="Arial" w:cs="Arial"/>
          <w:sz w:val="20"/>
          <w:szCs w:val="20"/>
        </w:rPr>
        <w:t>tj.</w:t>
      </w:r>
      <w:r w:rsidR="00C42874" w:rsidRPr="00022F8A">
        <w:rPr>
          <w:rFonts w:ascii="Arial" w:hAnsi="Arial" w:cs="Arial"/>
          <w:sz w:val="20"/>
          <w:szCs w:val="20"/>
        </w:rPr>
        <w:t xml:space="preserve"> złożył wniosek</w:t>
      </w:r>
      <w:r w:rsidRPr="00022F8A">
        <w:rPr>
          <w:rFonts w:ascii="Arial" w:hAnsi="Arial" w:cs="Arial"/>
          <w:sz w:val="20"/>
          <w:szCs w:val="20"/>
        </w:rPr>
        <w:t xml:space="preserve"> </w:t>
      </w:r>
      <w:r w:rsidR="00763A2F" w:rsidRPr="00022F8A">
        <w:rPr>
          <w:rFonts w:ascii="Arial" w:hAnsi="Arial" w:cs="Arial"/>
          <w:sz w:val="20"/>
          <w:szCs w:val="20"/>
        </w:rPr>
        <w:t xml:space="preserve">o dofinansowanie wraz z załącznikami </w:t>
      </w:r>
      <w:r w:rsidRPr="00022F8A">
        <w:rPr>
          <w:rFonts w:ascii="Arial" w:hAnsi="Arial" w:cs="Arial"/>
          <w:sz w:val="20"/>
          <w:szCs w:val="20"/>
        </w:rPr>
        <w:t xml:space="preserve">w niniejszym naborze. </w:t>
      </w:r>
    </w:p>
    <w:p w14:paraId="27F59D91" w14:textId="77777777" w:rsidR="00CE770F" w:rsidRPr="00CE770F" w:rsidRDefault="00CE770F" w:rsidP="00CE770F">
      <w:pPr>
        <w:spacing w:line="276" w:lineRule="auto"/>
        <w:jc w:val="both"/>
        <w:rPr>
          <w:rFonts w:ascii="Arial" w:hAnsi="Arial" w:cs="Arial"/>
          <w:sz w:val="20"/>
          <w:szCs w:val="20"/>
        </w:rPr>
      </w:pPr>
    </w:p>
    <w:p w14:paraId="40A503F9" w14:textId="407BE91F" w:rsidR="002D16EE" w:rsidRPr="00022F8A" w:rsidRDefault="00FE7CFF" w:rsidP="00CE770F">
      <w:pPr>
        <w:pStyle w:val="Nagwek2"/>
        <w:spacing w:before="0" w:line="276" w:lineRule="auto"/>
        <w:rPr>
          <w:rFonts w:cs="Arial"/>
        </w:rPr>
      </w:pPr>
      <w:bookmarkStart w:id="25" w:name="_Toc139544815"/>
      <w:bookmarkStart w:id="26" w:name="_Toc129857948"/>
      <w:r w:rsidRPr="00894B61">
        <w:rPr>
          <w:rFonts w:cs="Arial"/>
        </w:rPr>
        <w:t xml:space="preserve">§ 5 </w:t>
      </w:r>
      <w:r w:rsidRPr="00894B61">
        <w:rPr>
          <w:rFonts w:cs="Arial"/>
        </w:rPr>
        <w:br/>
      </w:r>
      <w:r w:rsidR="00193AFA" w:rsidRPr="00022F8A">
        <w:rPr>
          <w:rFonts w:cs="Arial"/>
        </w:rPr>
        <w:t>Warunki wsparcia</w:t>
      </w:r>
      <w:bookmarkEnd w:id="25"/>
      <w:r w:rsidR="00193AFA" w:rsidRPr="00022F8A">
        <w:rPr>
          <w:rFonts w:cs="Arial"/>
        </w:rPr>
        <w:t xml:space="preserve"> </w:t>
      </w:r>
      <w:bookmarkEnd w:id="23"/>
      <w:bookmarkEnd w:id="26"/>
    </w:p>
    <w:p w14:paraId="13852BA9" w14:textId="1C9B58B8" w:rsidR="00B41B22" w:rsidRDefault="00B41B22" w:rsidP="00CE472A">
      <w:pPr>
        <w:numPr>
          <w:ilvl w:val="0"/>
          <w:numId w:val="17"/>
        </w:numPr>
        <w:spacing w:line="276" w:lineRule="auto"/>
        <w:ind w:left="357" w:hanging="357"/>
        <w:jc w:val="both"/>
        <w:rPr>
          <w:rFonts w:ascii="Arial" w:hAnsi="Arial" w:cs="Arial"/>
          <w:sz w:val="20"/>
          <w:szCs w:val="20"/>
        </w:rPr>
      </w:pPr>
      <w:r w:rsidRPr="00B41B22">
        <w:rPr>
          <w:rFonts w:ascii="Arial" w:hAnsi="Arial" w:cs="Arial"/>
          <w:sz w:val="20"/>
          <w:szCs w:val="20"/>
        </w:rPr>
        <w:t>W ramach naboru nie przewiduje się dofinansowania projektu w trybie „zaprojektuj i wybuduj”, z zastrzeżeniem projektów, które na dzień składania wniosku o dofinansowanie projektu posiadają pełną dokumentację techniczną opracowaną w trybie „zaprojektuj i wybuduj”.</w:t>
      </w:r>
    </w:p>
    <w:p w14:paraId="2503C838" w14:textId="1A70BABE" w:rsidR="00F67B74" w:rsidRPr="00022F8A" w:rsidRDefault="00F67B74" w:rsidP="00CE472A">
      <w:pPr>
        <w:numPr>
          <w:ilvl w:val="0"/>
          <w:numId w:val="17"/>
        </w:numPr>
        <w:spacing w:line="276" w:lineRule="auto"/>
        <w:ind w:left="357" w:hanging="357"/>
        <w:jc w:val="both"/>
        <w:rPr>
          <w:rFonts w:ascii="Arial" w:hAnsi="Arial" w:cs="Arial"/>
          <w:sz w:val="20"/>
          <w:szCs w:val="20"/>
        </w:rPr>
      </w:pPr>
      <w:r w:rsidRPr="00894B61">
        <w:rPr>
          <w:rFonts w:ascii="Arial" w:hAnsi="Arial" w:cs="Arial"/>
          <w:sz w:val="20"/>
          <w:szCs w:val="20"/>
        </w:rPr>
        <w:t>Z naboru wyłącz</w:t>
      </w:r>
      <w:r w:rsidRPr="00022F8A">
        <w:rPr>
          <w:rFonts w:ascii="Arial" w:hAnsi="Arial" w:cs="Arial"/>
          <w:sz w:val="20"/>
          <w:szCs w:val="20"/>
        </w:rPr>
        <w:t xml:space="preserve">one są projekty </w:t>
      </w:r>
      <w:r w:rsidR="008C4E37" w:rsidRPr="00022F8A">
        <w:rPr>
          <w:rFonts w:ascii="Arial" w:hAnsi="Arial" w:cs="Arial"/>
          <w:sz w:val="20"/>
          <w:szCs w:val="20"/>
        </w:rPr>
        <w:t>ukończone</w:t>
      </w:r>
      <w:r w:rsidRPr="00022F8A">
        <w:rPr>
          <w:rFonts w:ascii="Arial" w:hAnsi="Arial" w:cs="Arial"/>
          <w:sz w:val="20"/>
          <w:szCs w:val="20"/>
        </w:rPr>
        <w:t>/</w:t>
      </w:r>
      <w:r w:rsidR="008C4E37" w:rsidRPr="00022F8A">
        <w:rPr>
          <w:rFonts w:ascii="Arial" w:hAnsi="Arial" w:cs="Arial"/>
          <w:sz w:val="20"/>
          <w:szCs w:val="20"/>
        </w:rPr>
        <w:t>wdrożone</w:t>
      </w:r>
      <w:r w:rsidRPr="00022F8A">
        <w:rPr>
          <w:rFonts w:ascii="Arial" w:hAnsi="Arial" w:cs="Arial"/>
          <w:sz w:val="20"/>
          <w:szCs w:val="20"/>
        </w:rPr>
        <w:t xml:space="preserve">, o których mowa w § 1 ust. 2 pkt </w:t>
      </w:r>
      <w:r w:rsidR="005F1372">
        <w:rPr>
          <w:rFonts w:ascii="Arial" w:hAnsi="Arial" w:cs="Arial"/>
          <w:sz w:val="20"/>
          <w:szCs w:val="20"/>
        </w:rPr>
        <w:t xml:space="preserve">29 </w:t>
      </w:r>
      <w:r w:rsidRPr="00022F8A">
        <w:rPr>
          <w:rFonts w:ascii="Arial" w:hAnsi="Arial" w:cs="Arial"/>
          <w:sz w:val="20"/>
          <w:szCs w:val="20"/>
        </w:rPr>
        <w:t>Regulaminu.</w:t>
      </w:r>
    </w:p>
    <w:p w14:paraId="1D24C152" w14:textId="3FD838C8" w:rsidR="00F67B74" w:rsidRPr="00022F8A" w:rsidRDefault="00F67B74" w:rsidP="00CE472A">
      <w:pPr>
        <w:numPr>
          <w:ilvl w:val="0"/>
          <w:numId w:val="17"/>
        </w:numPr>
        <w:spacing w:line="276" w:lineRule="auto"/>
        <w:ind w:left="357" w:hanging="357"/>
        <w:jc w:val="both"/>
        <w:rPr>
          <w:rFonts w:ascii="Arial" w:hAnsi="Arial" w:cs="Arial"/>
          <w:sz w:val="20"/>
          <w:szCs w:val="20"/>
        </w:rPr>
      </w:pPr>
      <w:r w:rsidRPr="00022F8A">
        <w:rPr>
          <w:rFonts w:ascii="Arial" w:hAnsi="Arial" w:cs="Arial"/>
          <w:sz w:val="20"/>
          <w:szCs w:val="20"/>
        </w:rPr>
        <w:t>Obszar</w:t>
      </w:r>
      <w:r w:rsidR="00EF65A6" w:rsidRPr="00022F8A">
        <w:rPr>
          <w:rFonts w:ascii="Arial" w:hAnsi="Arial" w:cs="Arial"/>
          <w:sz w:val="20"/>
          <w:szCs w:val="20"/>
        </w:rPr>
        <w:t>em</w:t>
      </w:r>
      <w:r w:rsidRPr="00022F8A">
        <w:rPr>
          <w:rFonts w:ascii="Arial" w:hAnsi="Arial" w:cs="Arial"/>
          <w:sz w:val="20"/>
          <w:szCs w:val="20"/>
        </w:rPr>
        <w:t xml:space="preserve"> realizacji projektu</w:t>
      </w:r>
      <w:r w:rsidR="00EF65A6" w:rsidRPr="00022F8A">
        <w:rPr>
          <w:rFonts w:ascii="Arial" w:hAnsi="Arial" w:cs="Arial"/>
          <w:sz w:val="20"/>
          <w:szCs w:val="20"/>
        </w:rPr>
        <w:t xml:space="preserve"> jest</w:t>
      </w:r>
      <w:r w:rsidRPr="00022F8A">
        <w:rPr>
          <w:rFonts w:ascii="Arial" w:hAnsi="Arial" w:cs="Arial"/>
          <w:sz w:val="20"/>
          <w:szCs w:val="20"/>
        </w:rPr>
        <w:t xml:space="preserve"> województwo warmińsko-mazurskie. </w:t>
      </w:r>
    </w:p>
    <w:p w14:paraId="2847A97B" w14:textId="75956372" w:rsidR="0018348C" w:rsidRDefault="00477CE4" w:rsidP="00CE472A">
      <w:pPr>
        <w:numPr>
          <w:ilvl w:val="0"/>
          <w:numId w:val="17"/>
        </w:numPr>
        <w:spacing w:line="276" w:lineRule="auto"/>
        <w:ind w:left="357" w:hanging="357"/>
        <w:jc w:val="both"/>
        <w:rPr>
          <w:rFonts w:ascii="Arial" w:hAnsi="Arial" w:cs="Arial"/>
          <w:sz w:val="20"/>
          <w:szCs w:val="20"/>
        </w:rPr>
      </w:pPr>
      <w:r>
        <w:rPr>
          <w:rFonts w:ascii="Arial" w:hAnsi="Arial" w:cs="Arial"/>
          <w:sz w:val="20"/>
          <w:szCs w:val="20"/>
        </w:rPr>
        <w:t>Zakres rzeczowy projektu musi być zgodny z warunkami wskazanymi w SZOP</w:t>
      </w:r>
      <w:r w:rsidR="0018348C">
        <w:rPr>
          <w:rFonts w:ascii="Arial" w:hAnsi="Arial" w:cs="Arial"/>
          <w:sz w:val="20"/>
          <w:szCs w:val="20"/>
        </w:rPr>
        <w:t>:</w:t>
      </w:r>
    </w:p>
    <w:p w14:paraId="6793DC4D" w14:textId="77777777" w:rsidR="003E0766" w:rsidRPr="00E92539" w:rsidRDefault="003E0766" w:rsidP="003E0766">
      <w:pPr>
        <w:pStyle w:val="Akapitzlist"/>
        <w:numPr>
          <w:ilvl w:val="0"/>
          <w:numId w:val="42"/>
        </w:numPr>
        <w:spacing w:line="276" w:lineRule="auto"/>
        <w:jc w:val="both"/>
        <w:rPr>
          <w:rFonts w:ascii="Arial" w:hAnsi="Arial" w:cs="Arial"/>
          <w:sz w:val="20"/>
          <w:szCs w:val="20"/>
        </w:rPr>
      </w:pPr>
      <w:r w:rsidRPr="00E92539">
        <w:rPr>
          <w:rFonts w:ascii="Arial" w:hAnsi="Arial" w:cs="Arial"/>
          <w:sz w:val="20"/>
          <w:szCs w:val="20"/>
        </w:rPr>
        <w:t xml:space="preserve">Dofinansowywane będą wyłącznie projekty dotyczące jak najgłębszej modernizacji energetycznej - minimalny próg oszczędności energii pierwotnej budynków – 30 % na poziomie budynku (nie dotyczy </w:t>
      </w:r>
    </w:p>
    <w:p w14:paraId="2E776A90" w14:textId="77777777" w:rsidR="003E0766" w:rsidRDefault="003E0766" w:rsidP="003E0766">
      <w:pPr>
        <w:pStyle w:val="Akapitzlist"/>
        <w:spacing w:line="276" w:lineRule="auto"/>
        <w:jc w:val="both"/>
        <w:rPr>
          <w:rFonts w:ascii="Arial" w:hAnsi="Arial" w:cs="Arial"/>
          <w:sz w:val="20"/>
          <w:szCs w:val="20"/>
        </w:rPr>
      </w:pPr>
      <w:r w:rsidRPr="00E92539">
        <w:rPr>
          <w:rFonts w:ascii="Arial" w:hAnsi="Arial" w:cs="Arial"/>
          <w:sz w:val="20"/>
          <w:szCs w:val="20"/>
        </w:rPr>
        <w:t xml:space="preserve">budynków wpisanych do rejestru zabytków lub podlegających ochronie konserwatorskiej). </w:t>
      </w:r>
    </w:p>
    <w:p w14:paraId="363FE211" w14:textId="77777777" w:rsidR="003E0766" w:rsidRDefault="003E0766" w:rsidP="003E0766">
      <w:pPr>
        <w:pStyle w:val="Akapitzlist"/>
        <w:numPr>
          <w:ilvl w:val="0"/>
          <w:numId w:val="42"/>
        </w:numPr>
        <w:spacing w:line="276" w:lineRule="auto"/>
        <w:jc w:val="both"/>
        <w:rPr>
          <w:rFonts w:ascii="Arial" w:hAnsi="Arial" w:cs="Arial"/>
          <w:sz w:val="20"/>
          <w:szCs w:val="20"/>
        </w:rPr>
      </w:pPr>
      <w:r w:rsidRPr="00BA4BE7">
        <w:rPr>
          <w:rFonts w:ascii="Arial" w:hAnsi="Arial" w:cs="Arial"/>
          <w:sz w:val="20"/>
          <w:szCs w:val="20"/>
        </w:rPr>
        <w:t>Budynki użyteczności publicznej (budynki historyczne) – definicje zgodne z opublikowanym na stronie funduszeeuropejskie.warmia.mazury.pl Wykazem pojęć i definicji programu regionalnego na lata 2021-2027 Fundusze Europejskie dla Warmii i Mazur</w:t>
      </w:r>
      <w:r w:rsidRPr="00E92539">
        <w:rPr>
          <w:rFonts w:ascii="Arial" w:hAnsi="Arial" w:cs="Arial"/>
          <w:sz w:val="20"/>
          <w:szCs w:val="20"/>
        </w:rPr>
        <w:t xml:space="preserve">. </w:t>
      </w:r>
    </w:p>
    <w:p w14:paraId="4BD07227" w14:textId="77777777" w:rsidR="003E0766" w:rsidRDefault="003E0766" w:rsidP="003E0766">
      <w:pPr>
        <w:pStyle w:val="Akapitzlist"/>
        <w:numPr>
          <w:ilvl w:val="0"/>
          <w:numId w:val="42"/>
        </w:numPr>
        <w:spacing w:line="276" w:lineRule="auto"/>
        <w:jc w:val="both"/>
        <w:rPr>
          <w:rFonts w:ascii="Arial" w:hAnsi="Arial" w:cs="Arial"/>
          <w:sz w:val="20"/>
          <w:szCs w:val="20"/>
        </w:rPr>
      </w:pPr>
      <w:r w:rsidRPr="00E92539">
        <w:rPr>
          <w:rFonts w:ascii="Arial" w:hAnsi="Arial" w:cs="Arial"/>
          <w:sz w:val="20"/>
          <w:szCs w:val="20"/>
        </w:rPr>
        <w:t xml:space="preserve">Rozwój inteligentnych systemów zarządzania energią może być wspierany wyłącznie jako element uzupełniający w typie projektu 1, 2 i 3. </w:t>
      </w:r>
    </w:p>
    <w:p w14:paraId="16B8230E" w14:textId="77777777" w:rsidR="003E0766" w:rsidRDefault="003E0766" w:rsidP="003E0766">
      <w:pPr>
        <w:pStyle w:val="Akapitzlist"/>
        <w:numPr>
          <w:ilvl w:val="0"/>
          <w:numId w:val="42"/>
        </w:numPr>
        <w:spacing w:line="276" w:lineRule="auto"/>
        <w:jc w:val="both"/>
        <w:rPr>
          <w:rFonts w:ascii="Arial" w:hAnsi="Arial" w:cs="Arial"/>
          <w:sz w:val="20"/>
          <w:szCs w:val="20"/>
        </w:rPr>
      </w:pPr>
      <w:r w:rsidRPr="00E92539">
        <w:rPr>
          <w:rFonts w:ascii="Arial" w:hAnsi="Arial" w:cs="Arial"/>
          <w:sz w:val="20"/>
          <w:szCs w:val="20"/>
        </w:rPr>
        <w:t xml:space="preserve">Inwestycje w wymianę instalacji zasilanych węglem kamiennym, torfem, węglem brunatnym, łupkami bitumicznymi, na kotły zasilane gazem ziemnym w mieszkalnictwie i budynkach publicznych powinny być powiązane z równoczesną termomodernizacją budynku. Inwestycje te powinny być stosowane wyłącznie w przypadku braku możliwości technicznej lub opłacalności ekonomicznej przyłączenia do sieci ciepłowniczej lub braku możliwości instalacji zasilanej z odnawialnych źródeł energii. </w:t>
      </w:r>
    </w:p>
    <w:p w14:paraId="31257E3E" w14:textId="77777777" w:rsidR="003E0766" w:rsidRDefault="003E0766" w:rsidP="003E0766">
      <w:pPr>
        <w:pStyle w:val="Akapitzlist"/>
        <w:numPr>
          <w:ilvl w:val="0"/>
          <w:numId w:val="42"/>
        </w:numPr>
        <w:spacing w:line="276" w:lineRule="auto"/>
        <w:jc w:val="both"/>
        <w:rPr>
          <w:rFonts w:ascii="Arial" w:hAnsi="Arial" w:cs="Arial"/>
          <w:sz w:val="20"/>
          <w:szCs w:val="20"/>
        </w:rPr>
      </w:pPr>
      <w:r w:rsidRPr="00E92539">
        <w:rPr>
          <w:rFonts w:ascii="Arial" w:hAnsi="Arial" w:cs="Arial"/>
          <w:sz w:val="20"/>
          <w:szCs w:val="20"/>
        </w:rPr>
        <w:t xml:space="preserve">W przypadku źródeł ciepła systemowego wymiana źródła opartego na węglu na gazowe będzie możliwe tylko w przypadku, gdy zastosowanie OZE nie będzie technicznie lub ekonomicznie wykonalne. </w:t>
      </w:r>
    </w:p>
    <w:p w14:paraId="0668E62C" w14:textId="77777777" w:rsidR="003E0766" w:rsidRDefault="003E0766" w:rsidP="003E0766">
      <w:pPr>
        <w:pStyle w:val="Akapitzlist"/>
        <w:numPr>
          <w:ilvl w:val="0"/>
          <w:numId w:val="42"/>
        </w:numPr>
        <w:spacing w:line="276" w:lineRule="auto"/>
        <w:jc w:val="both"/>
        <w:rPr>
          <w:rFonts w:ascii="Arial" w:hAnsi="Arial" w:cs="Arial"/>
          <w:sz w:val="20"/>
          <w:szCs w:val="20"/>
        </w:rPr>
      </w:pPr>
      <w:r w:rsidRPr="00E92539">
        <w:rPr>
          <w:rFonts w:ascii="Arial" w:hAnsi="Arial" w:cs="Arial"/>
          <w:sz w:val="20"/>
          <w:szCs w:val="20"/>
        </w:rPr>
        <w:t xml:space="preserve">We wszystkich projektach, w których będzie to uzasadnione, mogą zostać zastosowane rozwiązania sprzyjające adaptacji do zmian klimatu np. systemy zarządzania wodą w budynkach, zielone ściany i dachy oraz wprowadzone rozwiązania dotyczące infrastruktury związanej z dostępnością. Wyżej wymienione wydatki, niewynikające z audytu energetycznego, nie powinny stanowić więcej niż 15% wydatków kwalifikowalnych projektu. </w:t>
      </w:r>
    </w:p>
    <w:p w14:paraId="0152CAB4" w14:textId="77777777" w:rsidR="003E0766" w:rsidRPr="0047615F" w:rsidRDefault="003E0766" w:rsidP="003E0766">
      <w:pPr>
        <w:pStyle w:val="Akapitzlist"/>
        <w:numPr>
          <w:ilvl w:val="0"/>
          <w:numId w:val="42"/>
        </w:numPr>
        <w:spacing w:line="276" w:lineRule="auto"/>
        <w:jc w:val="both"/>
        <w:rPr>
          <w:rFonts w:ascii="Arial" w:hAnsi="Arial" w:cs="Arial"/>
          <w:sz w:val="20"/>
          <w:szCs w:val="20"/>
        </w:rPr>
      </w:pPr>
      <w:r w:rsidRPr="00E92539">
        <w:rPr>
          <w:rFonts w:ascii="Arial" w:hAnsi="Arial" w:cs="Arial"/>
          <w:sz w:val="20"/>
          <w:szCs w:val="20"/>
        </w:rPr>
        <w:t>Projekty muszą zakładać jakość wykonania przedsięwzięcia poprzez realizację adekwatnych wskaźników rezultatu projektu potwierdzanych audytem ex-post.</w:t>
      </w:r>
    </w:p>
    <w:p w14:paraId="54CA8617" w14:textId="6F90E549" w:rsidR="0018348C" w:rsidRPr="009624DA" w:rsidRDefault="0018348C" w:rsidP="00CE472A">
      <w:pPr>
        <w:numPr>
          <w:ilvl w:val="0"/>
          <w:numId w:val="17"/>
        </w:numPr>
        <w:spacing w:line="276" w:lineRule="auto"/>
        <w:ind w:left="357" w:hanging="357"/>
        <w:jc w:val="both"/>
        <w:rPr>
          <w:rFonts w:ascii="Arial" w:hAnsi="Arial" w:cs="Arial"/>
          <w:sz w:val="20"/>
          <w:szCs w:val="20"/>
        </w:rPr>
      </w:pPr>
      <w:r w:rsidRPr="009624DA">
        <w:rPr>
          <w:rFonts w:ascii="Arial" w:hAnsi="Arial" w:cs="Arial"/>
          <w:sz w:val="20"/>
          <w:szCs w:val="20"/>
        </w:rPr>
        <w:t>Preferowane będą projekty:</w:t>
      </w:r>
    </w:p>
    <w:p w14:paraId="63FF4D27" w14:textId="77777777" w:rsidR="003E0766" w:rsidRDefault="003E0766" w:rsidP="003E0766">
      <w:pPr>
        <w:pStyle w:val="Akapitzlist"/>
        <w:spacing w:line="276" w:lineRule="auto"/>
        <w:ind w:left="709" w:hanging="283"/>
        <w:jc w:val="both"/>
        <w:rPr>
          <w:rFonts w:ascii="Arial" w:hAnsi="Arial" w:cs="Arial"/>
          <w:sz w:val="20"/>
          <w:szCs w:val="20"/>
        </w:rPr>
      </w:pPr>
      <w:bookmarkStart w:id="27" w:name="_Hlk140132159"/>
      <w:r>
        <w:rPr>
          <w:rFonts w:ascii="Arial" w:hAnsi="Arial" w:cs="Arial"/>
          <w:sz w:val="20"/>
          <w:szCs w:val="20"/>
        </w:rPr>
        <w:t xml:space="preserve">1) </w:t>
      </w:r>
      <w:r w:rsidRPr="00C738D9">
        <w:rPr>
          <w:rFonts w:ascii="Arial" w:hAnsi="Arial" w:cs="Arial"/>
          <w:sz w:val="20"/>
          <w:szCs w:val="20"/>
        </w:rPr>
        <w:t xml:space="preserve">o najwyższej efektywności kosztowej w stosunku do nakładów środków unijnych dotyczące zaoszczędzonej energii cieplnej, </w:t>
      </w:r>
    </w:p>
    <w:p w14:paraId="543FC5C1" w14:textId="77777777" w:rsidR="003E0766" w:rsidRDefault="003E0766" w:rsidP="003E0766">
      <w:pPr>
        <w:pStyle w:val="Akapitzlist"/>
        <w:spacing w:line="276" w:lineRule="auto"/>
        <w:ind w:left="709" w:hanging="283"/>
        <w:jc w:val="both"/>
        <w:rPr>
          <w:rFonts w:ascii="Arial" w:hAnsi="Arial" w:cs="Arial"/>
          <w:sz w:val="20"/>
          <w:szCs w:val="20"/>
        </w:rPr>
      </w:pPr>
      <w:r>
        <w:rPr>
          <w:rFonts w:ascii="Arial" w:hAnsi="Arial" w:cs="Arial"/>
          <w:sz w:val="20"/>
          <w:szCs w:val="20"/>
        </w:rPr>
        <w:t xml:space="preserve">2) </w:t>
      </w:r>
      <w:r w:rsidRPr="00C738D9">
        <w:rPr>
          <w:rFonts w:ascii="Arial" w:hAnsi="Arial" w:cs="Arial"/>
          <w:sz w:val="20"/>
          <w:szCs w:val="20"/>
        </w:rPr>
        <w:t xml:space="preserve">dotyczące redukcji emisji CO2, </w:t>
      </w:r>
    </w:p>
    <w:p w14:paraId="2D926F3B" w14:textId="77777777" w:rsidR="003E0766" w:rsidRDefault="003E0766" w:rsidP="003E0766">
      <w:pPr>
        <w:pStyle w:val="Akapitzlist"/>
        <w:spacing w:line="276" w:lineRule="auto"/>
        <w:ind w:left="709" w:hanging="283"/>
        <w:jc w:val="both"/>
        <w:rPr>
          <w:rFonts w:ascii="Arial" w:hAnsi="Arial" w:cs="Arial"/>
          <w:sz w:val="20"/>
          <w:szCs w:val="20"/>
        </w:rPr>
      </w:pPr>
      <w:r>
        <w:rPr>
          <w:rFonts w:ascii="Arial" w:hAnsi="Arial" w:cs="Arial"/>
          <w:sz w:val="20"/>
          <w:szCs w:val="20"/>
        </w:rPr>
        <w:t xml:space="preserve">3) </w:t>
      </w:r>
      <w:r w:rsidRPr="00C738D9">
        <w:rPr>
          <w:rFonts w:ascii="Arial" w:hAnsi="Arial" w:cs="Arial"/>
          <w:sz w:val="20"/>
          <w:szCs w:val="20"/>
        </w:rPr>
        <w:t xml:space="preserve">dotyczące jak najgłębszej modernizacji energetycznej, </w:t>
      </w:r>
    </w:p>
    <w:p w14:paraId="65C1F669" w14:textId="77777777" w:rsidR="003E0766" w:rsidRDefault="003E0766" w:rsidP="003E0766">
      <w:pPr>
        <w:pStyle w:val="Akapitzlist"/>
        <w:spacing w:line="276" w:lineRule="auto"/>
        <w:ind w:left="709" w:hanging="283"/>
        <w:jc w:val="both"/>
        <w:rPr>
          <w:rFonts w:ascii="Arial" w:hAnsi="Arial" w:cs="Arial"/>
          <w:sz w:val="20"/>
          <w:szCs w:val="20"/>
        </w:rPr>
      </w:pPr>
      <w:r>
        <w:rPr>
          <w:rFonts w:ascii="Arial" w:hAnsi="Arial" w:cs="Arial"/>
          <w:sz w:val="20"/>
          <w:szCs w:val="20"/>
        </w:rPr>
        <w:t xml:space="preserve">4) </w:t>
      </w:r>
      <w:r w:rsidRPr="00C738D9">
        <w:rPr>
          <w:rFonts w:ascii="Arial" w:hAnsi="Arial" w:cs="Arial"/>
          <w:sz w:val="20"/>
          <w:szCs w:val="20"/>
        </w:rPr>
        <w:t xml:space="preserve">uwzględniające OZE w modernizacji budynków, </w:t>
      </w:r>
    </w:p>
    <w:p w14:paraId="1CE9593B" w14:textId="042239FE" w:rsidR="009624DA" w:rsidRPr="00CF14E5" w:rsidRDefault="003E0766" w:rsidP="00CF14E5">
      <w:pPr>
        <w:pStyle w:val="Akapitzlist"/>
        <w:spacing w:line="276" w:lineRule="auto"/>
        <w:ind w:left="709" w:hanging="283"/>
        <w:jc w:val="both"/>
        <w:rPr>
          <w:rFonts w:ascii="Arial" w:hAnsi="Arial" w:cs="Arial"/>
          <w:sz w:val="20"/>
          <w:szCs w:val="20"/>
        </w:rPr>
      </w:pPr>
      <w:r>
        <w:rPr>
          <w:rFonts w:ascii="Arial" w:hAnsi="Arial" w:cs="Arial"/>
          <w:sz w:val="20"/>
          <w:szCs w:val="20"/>
        </w:rPr>
        <w:t xml:space="preserve">5) </w:t>
      </w:r>
      <w:r w:rsidRPr="00C738D9">
        <w:rPr>
          <w:rFonts w:ascii="Arial" w:hAnsi="Arial" w:cs="Arial"/>
          <w:sz w:val="20"/>
          <w:szCs w:val="20"/>
        </w:rPr>
        <w:t>uwzględniające podnoszenie świadomości konieczności oszczędności ener</w:t>
      </w:r>
      <w:r>
        <w:rPr>
          <w:rFonts w:ascii="Arial" w:hAnsi="Arial" w:cs="Arial"/>
          <w:sz w:val="20"/>
          <w:szCs w:val="20"/>
        </w:rPr>
        <w:t>gii przez użytkowników budynku.</w:t>
      </w:r>
      <w:bookmarkEnd w:id="27"/>
    </w:p>
    <w:p w14:paraId="0A6926CA" w14:textId="40BF214B" w:rsidR="009624DA" w:rsidRPr="009624DA" w:rsidRDefault="0018348C" w:rsidP="00CE472A">
      <w:pPr>
        <w:pStyle w:val="Akapitzlist"/>
        <w:numPr>
          <w:ilvl w:val="0"/>
          <w:numId w:val="17"/>
        </w:numPr>
        <w:tabs>
          <w:tab w:val="clear" w:pos="720"/>
          <w:tab w:val="num" w:pos="426"/>
        </w:tabs>
        <w:spacing w:line="276" w:lineRule="auto"/>
        <w:ind w:hanging="720"/>
        <w:jc w:val="both"/>
        <w:rPr>
          <w:rFonts w:ascii="Arial" w:hAnsi="Arial" w:cs="Arial"/>
          <w:sz w:val="20"/>
          <w:szCs w:val="20"/>
        </w:rPr>
      </w:pPr>
      <w:r w:rsidRPr="009624DA">
        <w:rPr>
          <w:rFonts w:ascii="Arial" w:hAnsi="Arial" w:cs="Arial"/>
          <w:sz w:val="20"/>
          <w:szCs w:val="20"/>
        </w:rPr>
        <w:t>Pozostałe warunki realizacji projektów:</w:t>
      </w:r>
    </w:p>
    <w:p w14:paraId="3B1A02FC" w14:textId="71B8CD2F" w:rsidR="00E23A4B" w:rsidRDefault="00E23A4B" w:rsidP="00CE472A">
      <w:pPr>
        <w:pStyle w:val="Akapitzlist"/>
        <w:numPr>
          <w:ilvl w:val="0"/>
          <w:numId w:val="44"/>
        </w:numPr>
        <w:spacing w:line="276" w:lineRule="auto"/>
        <w:jc w:val="both"/>
        <w:rPr>
          <w:rFonts w:ascii="Arial" w:hAnsi="Arial" w:cs="Arial"/>
          <w:sz w:val="20"/>
          <w:szCs w:val="20"/>
        </w:rPr>
      </w:pPr>
      <w:bookmarkStart w:id="28" w:name="_Hlk140131987"/>
      <w:r w:rsidRPr="009371CE">
        <w:rPr>
          <w:rFonts w:ascii="Arial" w:hAnsi="Arial" w:cs="Arial"/>
          <w:sz w:val="20"/>
          <w:szCs w:val="20"/>
        </w:rPr>
        <w:t>O dofinansowanie mogą starać się wyłącznie Wnioskodawcy, którzy będą realizować projekty nieobjęte pomocą p</w:t>
      </w:r>
      <w:r w:rsidR="00767B9E" w:rsidRPr="009371CE">
        <w:rPr>
          <w:rFonts w:ascii="Arial" w:hAnsi="Arial" w:cs="Arial"/>
          <w:sz w:val="20"/>
          <w:szCs w:val="20"/>
        </w:rPr>
        <w:t>ubliczną</w:t>
      </w:r>
      <w:r w:rsidRPr="00880BEA">
        <w:rPr>
          <w:rFonts w:ascii="Arial" w:hAnsi="Arial" w:cs="Arial"/>
          <w:sz w:val="20"/>
          <w:szCs w:val="20"/>
        </w:rPr>
        <w:t xml:space="preserve"> lub</w:t>
      </w:r>
      <w:r>
        <w:rPr>
          <w:rFonts w:ascii="Arial" w:hAnsi="Arial" w:cs="Arial"/>
          <w:sz w:val="20"/>
          <w:szCs w:val="20"/>
        </w:rPr>
        <w:t xml:space="preserve"> podlegające zasadom udzielania pomocy de minimis. </w:t>
      </w:r>
    </w:p>
    <w:p w14:paraId="6EBE2260" w14:textId="683D9632" w:rsidR="002659B3" w:rsidRPr="00B110AA" w:rsidRDefault="002659B3" w:rsidP="00CE472A">
      <w:pPr>
        <w:pStyle w:val="Akapitzlist"/>
        <w:numPr>
          <w:ilvl w:val="0"/>
          <w:numId w:val="44"/>
        </w:numPr>
        <w:jc w:val="both"/>
        <w:rPr>
          <w:rFonts w:ascii="Arial" w:hAnsi="Arial" w:cs="Arial"/>
          <w:sz w:val="20"/>
          <w:szCs w:val="20"/>
        </w:rPr>
      </w:pPr>
      <w:r w:rsidRPr="00B110AA">
        <w:rPr>
          <w:rFonts w:ascii="Arial" w:hAnsi="Arial" w:cs="Arial"/>
          <w:sz w:val="20"/>
          <w:szCs w:val="20"/>
        </w:rPr>
        <w:t xml:space="preserve">Maksymalna wartość projektu </w:t>
      </w:r>
      <w:r w:rsidR="00DB1CFD">
        <w:rPr>
          <w:rFonts w:ascii="Arial" w:hAnsi="Arial" w:cs="Arial"/>
          <w:b/>
          <w:sz w:val="20"/>
          <w:szCs w:val="20"/>
        </w:rPr>
        <w:t>8</w:t>
      </w:r>
      <w:commentRangeStart w:id="29"/>
      <w:r w:rsidR="00B110AA" w:rsidRPr="00CF14E5">
        <w:rPr>
          <w:rFonts w:ascii="Arial" w:hAnsi="Arial" w:cs="Arial"/>
          <w:b/>
          <w:sz w:val="20"/>
          <w:szCs w:val="20"/>
        </w:rPr>
        <w:t xml:space="preserve">00 000 </w:t>
      </w:r>
      <w:r w:rsidRPr="00CF14E5">
        <w:rPr>
          <w:rFonts w:ascii="Arial" w:hAnsi="Arial" w:cs="Arial"/>
          <w:b/>
          <w:sz w:val="20"/>
          <w:szCs w:val="20"/>
        </w:rPr>
        <w:t>zł</w:t>
      </w:r>
      <w:commentRangeEnd w:id="29"/>
      <w:r w:rsidR="000A2B7C" w:rsidRPr="00CF14E5">
        <w:rPr>
          <w:rFonts w:ascii="Arial" w:hAnsi="Arial" w:cs="Arial"/>
          <w:b/>
          <w:sz w:val="20"/>
          <w:szCs w:val="20"/>
        </w:rPr>
        <w:t>;</w:t>
      </w:r>
      <w:r w:rsidR="002477D4" w:rsidRPr="00B110AA">
        <w:rPr>
          <w:rFonts w:ascii="Arial" w:hAnsi="Arial" w:cs="Arial"/>
          <w:sz w:val="20"/>
          <w:szCs w:val="20"/>
        </w:rPr>
        <w:t xml:space="preserve"> </w:t>
      </w:r>
      <w:r w:rsidRPr="00B110AA">
        <w:rPr>
          <w:rStyle w:val="Odwoaniedokomentarza"/>
        </w:rPr>
        <w:commentReference w:id="29"/>
      </w:r>
      <w:r w:rsidR="002477D4" w:rsidRPr="00B110AA">
        <w:t xml:space="preserve"> </w:t>
      </w:r>
    </w:p>
    <w:p w14:paraId="0F399D29" w14:textId="116E992E" w:rsidR="002659B3" w:rsidRPr="00B110AA" w:rsidRDefault="002659B3" w:rsidP="00CE472A">
      <w:pPr>
        <w:pStyle w:val="Akapitzlist"/>
        <w:numPr>
          <w:ilvl w:val="0"/>
          <w:numId w:val="44"/>
        </w:numPr>
        <w:rPr>
          <w:rFonts w:ascii="Arial" w:hAnsi="Arial" w:cs="Arial"/>
          <w:sz w:val="20"/>
          <w:szCs w:val="20"/>
        </w:rPr>
      </w:pPr>
      <w:bookmarkStart w:id="30" w:name="_Hlk140132631"/>
      <w:commentRangeStart w:id="31"/>
      <w:r w:rsidRPr="00B110AA">
        <w:rPr>
          <w:rFonts w:ascii="Arial" w:hAnsi="Arial" w:cs="Arial"/>
          <w:sz w:val="20"/>
          <w:szCs w:val="20"/>
        </w:rPr>
        <w:t xml:space="preserve">Maksymalna wartość wydatków kwalifikowalnych w projekcie: </w:t>
      </w:r>
      <w:r w:rsidR="00B110AA" w:rsidRPr="00CF14E5">
        <w:rPr>
          <w:rFonts w:ascii="Arial" w:hAnsi="Arial" w:cs="Arial"/>
          <w:b/>
          <w:sz w:val="20"/>
          <w:szCs w:val="20"/>
        </w:rPr>
        <w:t>n/d</w:t>
      </w:r>
      <w:r w:rsidR="00B110AA" w:rsidRPr="00B110AA">
        <w:rPr>
          <w:rFonts w:ascii="Arial" w:hAnsi="Arial" w:cs="Arial"/>
          <w:sz w:val="20"/>
          <w:szCs w:val="20"/>
        </w:rPr>
        <w:t>;</w:t>
      </w:r>
      <w:r w:rsidR="00B110AA" w:rsidRPr="00CF14E5" w:rsidDel="00B110AA">
        <w:rPr>
          <w:rFonts w:ascii="Arial" w:hAnsi="Arial" w:cs="Arial"/>
          <w:sz w:val="20"/>
          <w:szCs w:val="20"/>
        </w:rPr>
        <w:t xml:space="preserve"> </w:t>
      </w:r>
    </w:p>
    <w:bookmarkEnd w:id="30"/>
    <w:p w14:paraId="0E378ED6" w14:textId="5AF740D1" w:rsidR="00B70A08" w:rsidRPr="00B110AA" w:rsidRDefault="00B70A08" w:rsidP="00CE472A">
      <w:pPr>
        <w:pStyle w:val="Akapitzlist"/>
        <w:numPr>
          <w:ilvl w:val="0"/>
          <w:numId w:val="44"/>
        </w:numPr>
        <w:spacing w:line="276" w:lineRule="auto"/>
        <w:jc w:val="both"/>
        <w:rPr>
          <w:rFonts w:ascii="Arial" w:hAnsi="Arial" w:cs="Arial"/>
          <w:sz w:val="20"/>
          <w:szCs w:val="20"/>
        </w:rPr>
      </w:pPr>
      <w:r w:rsidRPr="00B110AA">
        <w:rPr>
          <w:rFonts w:ascii="Arial" w:hAnsi="Arial" w:cs="Arial"/>
          <w:sz w:val="20"/>
          <w:szCs w:val="20"/>
        </w:rPr>
        <w:t>Minimalna wartość projektu</w:t>
      </w:r>
      <w:r w:rsidR="003E5957" w:rsidRPr="00B110AA">
        <w:rPr>
          <w:rFonts w:ascii="Arial" w:hAnsi="Arial" w:cs="Arial"/>
          <w:sz w:val="20"/>
          <w:szCs w:val="20"/>
        </w:rPr>
        <w:t>:</w:t>
      </w:r>
      <w:r w:rsidRPr="00B110AA">
        <w:rPr>
          <w:rFonts w:ascii="Arial" w:hAnsi="Arial" w:cs="Arial"/>
          <w:sz w:val="20"/>
          <w:szCs w:val="20"/>
        </w:rPr>
        <w:t xml:space="preserve"> </w:t>
      </w:r>
      <w:r w:rsidR="00B110AA" w:rsidRPr="00CF14E5">
        <w:rPr>
          <w:rFonts w:ascii="Arial" w:hAnsi="Arial" w:cs="Arial"/>
          <w:b/>
          <w:sz w:val="20"/>
          <w:szCs w:val="20"/>
        </w:rPr>
        <w:t>n/d</w:t>
      </w:r>
      <w:r w:rsidR="003E5957" w:rsidRPr="00B110AA">
        <w:rPr>
          <w:rFonts w:ascii="Arial" w:hAnsi="Arial" w:cs="Arial"/>
          <w:sz w:val="20"/>
          <w:szCs w:val="20"/>
        </w:rPr>
        <w:t>;</w:t>
      </w:r>
    </w:p>
    <w:p w14:paraId="16CDBDC0" w14:textId="5A7E7A3A" w:rsidR="003E5957" w:rsidRPr="00B110AA" w:rsidRDefault="003E5957" w:rsidP="00CE472A">
      <w:pPr>
        <w:pStyle w:val="Akapitzlist"/>
        <w:numPr>
          <w:ilvl w:val="0"/>
          <w:numId w:val="44"/>
        </w:numPr>
        <w:spacing w:line="276" w:lineRule="auto"/>
        <w:jc w:val="both"/>
        <w:rPr>
          <w:rFonts w:ascii="Arial" w:hAnsi="Arial" w:cs="Arial"/>
          <w:sz w:val="20"/>
          <w:szCs w:val="20"/>
        </w:rPr>
      </w:pPr>
      <w:bookmarkStart w:id="32" w:name="_Hlk140132590"/>
      <w:r w:rsidRPr="00B110AA">
        <w:rPr>
          <w:rFonts w:ascii="Arial" w:hAnsi="Arial" w:cs="Arial"/>
          <w:sz w:val="20"/>
          <w:szCs w:val="20"/>
        </w:rPr>
        <w:t>Minimalna wartość wydatków kwalifikowalnych w projekcie:</w:t>
      </w:r>
      <w:r w:rsidRPr="00B110AA">
        <w:t xml:space="preserve"> </w:t>
      </w:r>
      <w:r w:rsidR="00B110AA" w:rsidRPr="00CF14E5">
        <w:rPr>
          <w:rFonts w:ascii="Arial" w:hAnsi="Arial" w:cs="Arial"/>
          <w:b/>
          <w:sz w:val="20"/>
          <w:szCs w:val="20"/>
        </w:rPr>
        <w:t>n/d</w:t>
      </w:r>
      <w:r w:rsidRPr="00B110AA">
        <w:rPr>
          <w:rFonts w:ascii="Arial" w:hAnsi="Arial" w:cs="Arial"/>
          <w:sz w:val="20"/>
          <w:szCs w:val="20"/>
        </w:rPr>
        <w:t>;</w:t>
      </w:r>
      <w:commentRangeEnd w:id="31"/>
      <w:r w:rsidR="002659B3" w:rsidRPr="00B110AA">
        <w:rPr>
          <w:rStyle w:val="Odwoaniedokomentarza"/>
        </w:rPr>
        <w:commentReference w:id="31"/>
      </w:r>
    </w:p>
    <w:bookmarkEnd w:id="28"/>
    <w:bookmarkEnd w:id="32"/>
    <w:p w14:paraId="2DFD167C" w14:textId="04516611" w:rsidR="009624DA" w:rsidRPr="00C33C61" w:rsidRDefault="002E6E9B" w:rsidP="00CE472A">
      <w:pPr>
        <w:pStyle w:val="Akapitzlist"/>
        <w:numPr>
          <w:ilvl w:val="0"/>
          <w:numId w:val="44"/>
        </w:numPr>
        <w:spacing w:line="276" w:lineRule="auto"/>
        <w:jc w:val="both"/>
        <w:rPr>
          <w:rFonts w:ascii="Arial" w:hAnsi="Arial" w:cs="Arial"/>
          <w:sz w:val="20"/>
          <w:szCs w:val="20"/>
        </w:rPr>
      </w:pPr>
      <w:r>
        <w:rPr>
          <w:rFonts w:ascii="Arial" w:hAnsi="Arial" w:cs="Arial"/>
          <w:sz w:val="20"/>
          <w:szCs w:val="20"/>
        </w:rPr>
        <w:t>P</w:t>
      </w:r>
      <w:r w:rsidR="00D96EA2" w:rsidRPr="00C33C61">
        <w:rPr>
          <w:rFonts w:ascii="Arial" w:hAnsi="Arial" w:cs="Arial"/>
          <w:sz w:val="20"/>
          <w:szCs w:val="20"/>
        </w:rPr>
        <w:t>rojekt, którego łączny koszt nie przekracza</w:t>
      </w:r>
      <w:r w:rsidR="00B70A08" w:rsidRPr="00C33C61">
        <w:rPr>
          <w:rFonts w:ascii="Arial" w:hAnsi="Arial" w:cs="Arial"/>
          <w:sz w:val="20"/>
          <w:szCs w:val="20"/>
        </w:rPr>
        <w:t xml:space="preserve"> kwoty o której mowa w pkt. </w:t>
      </w:r>
      <w:r w:rsidR="00BB7B11">
        <w:rPr>
          <w:rFonts w:ascii="Arial" w:hAnsi="Arial" w:cs="Arial"/>
          <w:sz w:val="20"/>
          <w:szCs w:val="20"/>
        </w:rPr>
        <w:t>2</w:t>
      </w:r>
      <w:r w:rsidR="00D96EA2" w:rsidRPr="00C33C61">
        <w:rPr>
          <w:rFonts w:ascii="Arial" w:hAnsi="Arial" w:cs="Arial"/>
          <w:sz w:val="20"/>
          <w:szCs w:val="20"/>
        </w:rPr>
        <w:t>, rozliczany jest obligatoryjnie przy zastosowaniu kwot ryczałtowych. Kwoty ryczałtowe muszą być określone na podstawie sporządzonego budżetu projektu</w:t>
      </w:r>
      <w:r w:rsidR="001340F8" w:rsidRPr="00C33C61">
        <w:rPr>
          <w:rFonts w:ascii="Arial" w:hAnsi="Arial" w:cs="Arial"/>
          <w:sz w:val="20"/>
          <w:szCs w:val="20"/>
        </w:rPr>
        <w:t xml:space="preserve"> przy uwzględnieniu zapisów odnoszących się do kwestii </w:t>
      </w:r>
      <w:r w:rsidR="00070B70" w:rsidRPr="00C33C61">
        <w:rPr>
          <w:rFonts w:ascii="Arial" w:hAnsi="Arial" w:cs="Arial"/>
          <w:sz w:val="20"/>
          <w:szCs w:val="20"/>
        </w:rPr>
        <w:t xml:space="preserve">rozliczania projektów za pomocą metod </w:t>
      </w:r>
      <w:r w:rsidR="001340F8" w:rsidRPr="00C33C61">
        <w:rPr>
          <w:rFonts w:ascii="Arial" w:hAnsi="Arial" w:cs="Arial"/>
          <w:sz w:val="20"/>
          <w:szCs w:val="20"/>
        </w:rPr>
        <w:t>uproszczonych zawartych w Instrukcji pomocniczej wypełniania wniosku o</w:t>
      </w:r>
      <w:r w:rsidR="00DB1CFD">
        <w:rPr>
          <w:rFonts w:ascii="Arial" w:hAnsi="Arial" w:cs="Arial"/>
          <w:sz w:val="20"/>
          <w:szCs w:val="20"/>
        </w:rPr>
        <w:t> </w:t>
      </w:r>
      <w:r w:rsidR="001340F8" w:rsidRPr="00346766">
        <w:rPr>
          <w:rFonts w:ascii="Arial" w:hAnsi="Arial" w:cs="Arial"/>
          <w:sz w:val="20"/>
          <w:szCs w:val="20"/>
        </w:rPr>
        <w:t>dofinansowanie projektu współfinansowanego z EFRR w ramach Programu Fundusze Europejskie dla Warmii i Mazur 2021-2027</w:t>
      </w:r>
      <w:r w:rsidR="00DB1CFD">
        <w:rPr>
          <w:rFonts w:ascii="Arial" w:hAnsi="Arial" w:cs="Arial"/>
          <w:sz w:val="20"/>
          <w:szCs w:val="20"/>
        </w:rPr>
        <w:t>,</w:t>
      </w:r>
      <w:r w:rsidR="001340F8" w:rsidRPr="00346766">
        <w:rPr>
          <w:rFonts w:ascii="Arial" w:hAnsi="Arial" w:cs="Arial"/>
          <w:sz w:val="20"/>
          <w:szCs w:val="20"/>
        </w:rPr>
        <w:t xml:space="preserve"> w załączniku do Wzoru umowy o dofinansowanie </w:t>
      </w:r>
      <w:r w:rsidR="00D2793C" w:rsidRPr="00346766">
        <w:rPr>
          <w:rFonts w:ascii="Arial" w:hAnsi="Arial" w:cs="Arial"/>
          <w:sz w:val="20"/>
          <w:szCs w:val="20"/>
        </w:rPr>
        <w:t xml:space="preserve">lub do Zasad </w:t>
      </w:r>
      <w:r w:rsidR="0032251F" w:rsidRPr="0032251F">
        <w:rPr>
          <w:rFonts w:ascii="Arial" w:hAnsi="Arial" w:cs="Arial"/>
          <w:sz w:val="20"/>
          <w:szCs w:val="20"/>
        </w:rPr>
        <w:t>realizacji projektów</w:t>
      </w:r>
      <w:r w:rsidR="0032251F">
        <w:rPr>
          <w:rFonts w:ascii="Arial" w:hAnsi="Arial" w:cs="Arial"/>
          <w:sz w:val="20"/>
          <w:szCs w:val="20"/>
        </w:rPr>
        <w:t xml:space="preserve"> </w:t>
      </w:r>
      <w:r w:rsidR="00D2793C" w:rsidRPr="00346766">
        <w:rPr>
          <w:rFonts w:ascii="Arial" w:hAnsi="Arial" w:cs="Arial"/>
          <w:sz w:val="20"/>
          <w:szCs w:val="20"/>
        </w:rPr>
        <w:t xml:space="preserve">stanowiących załącznik do Wzoru uchwały </w:t>
      </w:r>
      <w:r w:rsidR="002477D4">
        <w:rPr>
          <w:rFonts w:ascii="Arial" w:hAnsi="Arial" w:cs="Arial"/>
          <w:sz w:val="20"/>
          <w:szCs w:val="20"/>
        </w:rPr>
        <w:t>w sprawie</w:t>
      </w:r>
      <w:r w:rsidR="00D2793C" w:rsidRPr="00346766">
        <w:rPr>
          <w:rFonts w:ascii="Arial" w:hAnsi="Arial" w:cs="Arial"/>
          <w:sz w:val="20"/>
          <w:szCs w:val="20"/>
        </w:rPr>
        <w:t xml:space="preserve"> podjęci</w:t>
      </w:r>
      <w:r w:rsidR="002477D4">
        <w:rPr>
          <w:rFonts w:ascii="Arial" w:hAnsi="Arial" w:cs="Arial"/>
          <w:sz w:val="20"/>
          <w:szCs w:val="20"/>
        </w:rPr>
        <w:t>a</w:t>
      </w:r>
      <w:r w:rsidR="00D2793C" w:rsidRPr="00346766">
        <w:rPr>
          <w:rFonts w:ascii="Arial" w:hAnsi="Arial" w:cs="Arial"/>
          <w:sz w:val="20"/>
          <w:szCs w:val="20"/>
        </w:rPr>
        <w:t xml:space="preserve"> decyzji o dofinansowaniu projektu, </w:t>
      </w:r>
      <w:r w:rsidR="009E145C">
        <w:rPr>
          <w:rFonts w:ascii="Arial" w:hAnsi="Arial" w:cs="Arial"/>
          <w:sz w:val="20"/>
          <w:szCs w:val="20"/>
        </w:rPr>
        <w:t>którego</w:t>
      </w:r>
      <w:r w:rsidR="00D2793C" w:rsidRPr="00346766">
        <w:rPr>
          <w:rFonts w:ascii="Arial" w:hAnsi="Arial" w:cs="Arial"/>
          <w:sz w:val="20"/>
          <w:szCs w:val="20"/>
        </w:rPr>
        <w:t xml:space="preserve"> Beneficjentem jest Województwo Warmińsko-Mazurskie </w:t>
      </w:r>
      <w:r w:rsidR="001340F8" w:rsidRPr="00346766">
        <w:rPr>
          <w:rFonts w:ascii="Arial" w:hAnsi="Arial" w:cs="Arial"/>
          <w:sz w:val="20"/>
          <w:szCs w:val="20"/>
        </w:rPr>
        <w:t xml:space="preserve">– Zasady kwalifikowalności wydatków w ramach </w:t>
      </w:r>
      <w:r w:rsidR="00E329D1" w:rsidRPr="00CF14E5">
        <w:rPr>
          <w:rFonts w:ascii="Arial" w:hAnsi="Arial" w:cs="Arial"/>
          <w:sz w:val="20"/>
          <w:szCs w:val="20"/>
        </w:rPr>
        <w:t>FEWM 02 ŚRODOWISKO</w:t>
      </w:r>
      <w:r w:rsidR="00E329D1" w:rsidRPr="00E329D1" w:rsidDel="00E329D1">
        <w:rPr>
          <w:rFonts w:ascii="Arial" w:hAnsi="Arial" w:cs="Arial"/>
          <w:color w:val="FF0000"/>
          <w:sz w:val="20"/>
          <w:szCs w:val="20"/>
        </w:rPr>
        <w:t xml:space="preserve"> </w:t>
      </w:r>
      <w:r w:rsidR="001340F8" w:rsidRPr="00E329D1">
        <w:rPr>
          <w:rFonts w:ascii="Arial" w:hAnsi="Arial" w:cs="Arial"/>
          <w:sz w:val="20"/>
          <w:szCs w:val="20"/>
        </w:rPr>
        <w:t>Działania</w:t>
      </w:r>
      <w:r w:rsidR="00E329D1" w:rsidRPr="00CF14E5">
        <w:rPr>
          <w:rFonts w:ascii="Arial" w:hAnsi="Arial" w:cs="Arial"/>
          <w:bCs/>
          <w:sz w:val="20"/>
          <w:szCs w:val="20"/>
        </w:rPr>
        <w:t xml:space="preserve"> FEWM 02.03 EFEKTYWNOŚĆ ENERGETYCZNA – IIT (BUDYNKI PUBLICZNE)</w:t>
      </w:r>
      <w:r w:rsidR="00E329D1">
        <w:rPr>
          <w:rFonts w:ascii="Arial" w:hAnsi="Arial" w:cs="Arial"/>
          <w:b/>
          <w:bCs/>
          <w:sz w:val="20"/>
          <w:szCs w:val="20"/>
        </w:rPr>
        <w:t xml:space="preserve"> </w:t>
      </w:r>
      <w:r w:rsidR="001340F8" w:rsidRPr="00346766">
        <w:rPr>
          <w:rFonts w:ascii="Arial" w:hAnsi="Arial" w:cs="Arial"/>
          <w:sz w:val="20"/>
          <w:szCs w:val="20"/>
        </w:rPr>
        <w:t xml:space="preserve">FEWiM 2021-2027  (zwane </w:t>
      </w:r>
      <w:r w:rsidR="001340F8" w:rsidRPr="00C33C61">
        <w:rPr>
          <w:rFonts w:ascii="Arial" w:hAnsi="Arial" w:cs="Arial"/>
          <w:sz w:val="20"/>
          <w:szCs w:val="20"/>
        </w:rPr>
        <w:t>dalej Zasadami kwalifikowalności wydatków)</w:t>
      </w:r>
      <w:r w:rsidR="00DB1CFD">
        <w:rPr>
          <w:rFonts w:ascii="Arial" w:hAnsi="Arial" w:cs="Arial"/>
          <w:sz w:val="20"/>
          <w:szCs w:val="20"/>
        </w:rPr>
        <w:t xml:space="preserve"> oraz w załączniku nr 3 do Regulaminu </w:t>
      </w:r>
      <w:r w:rsidR="00DB1CFD" w:rsidRPr="00346766">
        <w:rPr>
          <w:rFonts w:ascii="Arial" w:hAnsi="Arial" w:cs="Arial"/>
          <w:sz w:val="20"/>
          <w:szCs w:val="20"/>
        </w:rPr>
        <w:t>–</w:t>
      </w:r>
      <w:r w:rsidR="00DB1CFD">
        <w:rPr>
          <w:rFonts w:ascii="Arial" w:hAnsi="Arial" w:cs="Arial"/>
          <w:sz w:val="20"/>
          <w:szCs w:val="20"/>
        </w:rPr>
        <w:t xml:space="preserve"> Załączniki do wniosku i umowy o dofinansowanie projektu</w:t>
      </w:r>
    </w:p>
    <w:p w14:paraId="727FDB73" w14:textId="3143BB98" w:rsidR="009624DA" w:rsidRDefault="00D96EA2" w:rsidP="00CE472A">
      <w:pPr>
        <w:pStyle w:val="Akapitzlist"/>
        <w:numPr>
          <w:ilvl w:val="0"/>
          <w:numId w:val="44"/>
        </w:numPr>
        <w:spacing w:line="276" w:lineRule="auto"/>
        <w:jc w:val="both"/>
        <w:rPr>
          <w:rFonts w:ascii="Arial" w:hAnsi="Arial" w:cs="Arial"/>
          <w:sz w:val="20"/>
          <w:szCs w:val="20"/>
        </w:rPr>
      </w:pPr>
      <w:commentRangeStart w:id="34"/>
      <w:r w:rsidRPr="009624DA">
        <w:rPr>
          <w:rFonts w:ascii="Arial" w:hAnsi="Arial" w:cs="Arial"/>
          <w:sz w:val="20"/>
          <w:szCs w:val="20"/>
        </w:rPr>
        <w:t>koszty pośrednie</w:t>
      </w:r>
      <w:r w:rsidR="00D27FFD">
        <w:rPr>
          <w:rFonts w:ascii="Arial" w:hAnsi="Arial" w:cs="Arial"/>
          <w:sz w:val="20"/>
          <w:szCs w:val="20"/>
        </w:rPr>
        <w:t xml:space="preserve"> w projekcie</w:t>
      </w:r>
      <w:r w:rsidRPr="009624DA">
        <w:rPr>
          <w:rFonts w:ascii="Arial" w:hAnsi="Arial" w:cs="Arial"/>
          <w:sz w:val="20"/>
          <w:szCs w:val="20"/>
        </w:rPr>
        <w:t xml:space="preserve"> zgodnie z art. 54 lit. a rozporządzenia ogólnego będą rozliczane przy zastosowaniu stawki ryczałtowej</w:t>
      </w:r>
      <w:r w:rsidRPr="0038427F">
        <w:rPr>
          <w:rFonts w:ascii="Arial" w:hAnsi="Arial" w:cs="Arial"/>
          <w:sz w:val="20"/>
          <w:szCs w:val="20"/>
        </w:rPr>
        <w:t xml:space="preserve"> </w:t>
      </w:r>
      <w:r w:rsidRPr="00CF14E5">
        <w:rPr>
          <w:rFonts w:ascii="Arial" w:hAnsi="Arial" w:cs="Arial"/>
          <w:strike/>
          <w:sz w:val="20"/>
          <w:szCs w:val="20"/>
        </w:rPr>
        <w:t>….</w:t>
      </w:r>
      <w:r w:rsidRPr="0038427F">
        <w:rPr>
          <w:rFonts w:ascii="Arial" w:hAnsi="Arial" w:cs="Arial"/>
          <w:sz w:val="20"/>
          <w:szCs w:val="20"/>
        </w:rPr>
        <w:t xml:space="preserve">%  </w:t>
      </w:r>
      <w:r w:rsidRPr="009624DA">
        <w:rPr>
          <w:rFonts w:ascii="Arial" w:hAnsi="Arial" w:cs="Arial"/>
          <w:sz w:val="20"/>
          <w:szCs w:val="20"/>
        </w:rPr>
        <w:t>kwalifikowalnych kosztów bezpośrednich</w:t>
      </w:r>
      <w:commentRangeEnd w:id="34"/>
      <w:r w:rsidR="003E5957">
        <w:rPr>
          <w:rStyle w:val="Odwoaniedokomentarza"/>
        </w:rPr>
        <w:commentReference w:id="34"/>
      </w:r>
      <w:r w:rsidR="009624DA" w:rsidRPr="009624DA">
        <w:rPr>
          <w:rFonts w:ascii="Arial" w:hAnsi="Arial" w:cs="Arial"/>
          <w:sz w:val="20"/>
          <w:szCs w:val="20"/>
        </w:rPr>
        <w:t>;</w:t>
      </w:r>
    </w:p>
    <w:p w14:paraId="60C0172E" w14:textId="77777777" w:rsidR="00B110AA" w:rsidRDefault="00B110AA" w:rsidP="00B110AA">
      <w:pPr>
        <w:pStyle w:val="Akapitzlist"/>
        <w:numPr>
          <w:ilvl w:val="0"/>
          <w:numId w:val="44"/>
        </w:numPr>
        <w:spacing w:line="276" w:lineRule="auto"/>
        <w:jc w:val="both"/>
        <w:rPr>
          <w:rFonts w:ascii="Arial" w:hAnsi="Arial" w:cs="Arial"/>
          <w:sz w:val="20"/>
          <w:szCs w:val="20"/>
        </w:rPr>
      </w:pPr>
      <w:r w:rsidRPr="00D952F9">
        <w:rPr>
          <w:rFonts w:ascii="Arial" w:hAnsi="Arial" w:cs="Arial"/>
          <w:sz w:val="20"/>
          <w:szCs w:val="20"/>
        </w:rPr>
        <w:t>Niedopuszczalne są projekty dotyczące wyłącznie systemów zarządzania energią lub wymiany źródła ciepła lub instalacji OZE lub wymiany oświetlenia</w:t>
      </w:r>
      <w:r>
        <w:rPr>
          <w:rFonts w:ascii="Arial" w:hAnsi="Arial" w:cs="Arial"/>
          <w:sz w:val="20"/>
          <w:szCs w:val="20"/>
        </w:rPr>
        <w:t>.</w:t>
      </w:r>
    </w:p>
    <w:p w14:paraId="270C137F" w14:textId="1B0D38B8" w:rsidR="00286102" w:rsidRPr="00BD35DE" w:rsidRDefault="00B56118" w:rsidP="00BD35DE">
      <w:pPr>
        <w:numPr>
          <w:ilvl w:val="0"/>
          <w:numId w:val="17"/>
        </w:numPr>
        <w:spacing w:line="276" w:lineRule="auto"/>
        <w:ind w:left="357" w:hanging="357"/>
        <w:jc w:val="both"/>
        <w:rPr>
          <w:rFonts w:ascii="Arial" w:hAnsi="Arial" w:cs="Arial"/>
          <w:sz w:val="20"/>
          <w:szCs w:val="20"/>
        </w:rPr>
      </w:pPr>
      <w:r w:rsidRPr="00E82D3D">
        <w:rPr>
          <w:rFonts w:ascii="Arial" w:hAnsi="Arial" w:cs="Arial"/>
          <w:sz w:val="20"/>
          <w:szCs w:val="20"/>
        </w:rPr>
        <w:t xml:space="preserve">Obligatoryjnie Wnioskodawca powinien opatrzyć kwalifikowanym podpisem elektronicznym </w:t>
      </w:r>
      <w:r w:rsidR="00451984" w:rsidRPr="00E82D3D">
        <w:rPr>
          <w:rFonts w:ascii="Arial" w:hAnsi="Arial" w:cs="Arial"/>
          <w:sz w:val="20"/>
          <w:szCs w:val="20"/>
        </w:rPr>
        <w:t>z</w:t>
      </w:r>
      <w:r w:rsidRPr="00E82D3D">
        <w:rPr>
          <w:rFonts w:ascii="Arial" w:hAnsi="Arial" w:cs="Arial"/>
          <w:sz w:val="20"/>
          <w:szCs w:val="20"/>
        </w:rPr>
        <w:t xml:space="preserve">ałączniki: </w:t>
      </w:r>
      <w:r w:rsidR="00943E05" w:rsidRPr="001C5137">
        <w:rPr>
          <w:rFonts w:ascii="Arial" w:hAnsi="Arial" w:cs="Arial"/>
          <w:sz w:val="20"/>
          <w:szCs w:val="20"/>
        </w:rPr>
        <w:t xml:space="preserve">Pełnomocnictwo do wniosku o dofinansowanie projektu, </w:t>
      </w:r>
      <w:r w:rsidR="00AD7213" w:rsidRPr="00E82D3D">
        <w:rPr>
          <w:rFonts w:ascii="Arial" w:hAnsi="Arial" w:cs="Arial"/>
          <w:sz w:val="20"/>
          <w:szCs w:val="20"/>
        </w:rPr>
        <w:t xml:space="preserve">Oświadczenie dotyczące informacji zawartych we wniosku i załącznikach, </w:t>
      </w:r>
      <w:r w:rsidRPr="00E82D3D">
        <w:rPr>
          <w:rFonts w:ascii="Arial" w:hAnsi="Arial" w:cs="Arial"/>
          <w:sz w:val="20"/>
          <w:szCs w:val="20"/>
        </w:rPr>
        <w:t>Oświadczenie VAT, Oświadczenie o otrzymaniu/nieotrzymaniu pomocy de minimis</w:t>
      </w:r>
      <w:commentRangeStart w:id="35"/>
      <w:r w:rsidR="008328F0">
        <w:rPr>
          <w:rStyle w:val="Odwoanieprzypisudolnego"/>
          <w:rFonts w:ascii="Arial" w:hAnsi="Arial" w:cs="Arial"/>
          <w:sz w:val="20"/>
          <w:szCs w:val="20"/>
        </w:rPr>
        <w:footnoteReference w:id="3"/>
      </w:r>
      <w:commentRangeEnd w:id="35"/>
      <w:r w:rsidR="008328F0">
        <w:rPr>
          <w:rStyle w:val="Odwoaniedokomentarza"/>
        </w:rPr>
        <w:commentReference w:id="35"/>
      </w:r>
      <w:r w:rsidRPr="00E82D3D">
        <w:rPr>
          <w:rFonts w:ascii="Arial" w:hAnsi="Arial" w:cs="Arial"/>
          <w:sz w:val="20"/>
          <w:szCs w:val="20"/>
        </w:rPr>
        <w:t xml:space="preserve">, </w:t>
      </w:r>
      <w:r w:rsidR="00BD35DE" w:rsidRPr="00C966D0">
        <w:rPr>
          <w:rFonts w:ascii="Arial" w:hAnsi="Arial" w:cs="Arial"/>
          <w:sz w:val="20"/>
          <w:szCs w:val="20"/>
        </w:rPr>
        <w:t>Oświadczenie o niedokonaniu przeniesienia zakładu,</w:t>
      </w:r>
      <w:r w:rsidR="00BD35DE" w:rsidRPr="0042732E">
        <w:rPr>
          <w:rFonts w:ascii="Arial" w:hAnsi="Arial" w:cs="Arial"/>
          <w:sz w:val="20"/>
          <w:szCs w:val="20"/>
        </w:rPr>
        <w:t xml:space="preserve"> </w:t>
      </w:r>
      <w:r w:rsidRPr="00E82D3D">
        <w:rPr>
          <w:rFonts w:ascii="Arial" w:hAnsi="Arial" w:cs="Arial"/>
          <w:sz w:val="20"/>
          <w:szCs w:val="20"/>
        </w:rPr>
        <w:t>Oświadczenie Wnioskodawcy będącego osobą fizyczną prowadzącą działalność gospodarczą</w:t>
      </w:r>
      <w:r w:rsidR="00E82D3D" w:rsidRPr="00E82D3D">
        <w:rPr>
          <w:rFonts w:ascii="Arial" w:hAnsi="Arial" w:cs="Arial"/>
          <w:sz w:val="20"/>
          <w:szCs w:val="20"/>
        </w:rPr>
        <w:t>,</w:t>
      </w:r>
      <w:r w:rsidR="00E82D3D" w:rsidRPr="00CE472A">
        <w:rPr>
          <w:rFonts w:cstheme="minorHAnsi"/>
          <w:sz w:val="18"/>
          <w:szCs w:val="18"/>
          <w:lang w:eastAsia="pl-PL"/>
        </w:rPr>
        <w:t xml:space="preserve"> </w:t>
      </w:r>
      <w:r w:rsidR="00E82D3D" w:rsidRPr="00E82D3D">
        <w:rPr>
          <w:rFonts w:ascii="Arial" w:hAnsi="Arial" w:cs="Arial"/>
          <w:sz w:val="20"/>
          <w:szCs w:val="20"/>
        </w:rPr>
        <w:t>Oświadczenie Wnioskodawcy o nieotrzymaniu od momentu złożenia wniosku o dofinansowanie projektu pomocy publicznej innej niż de minimis na dany projekt oraz o nieotrzymaniu od momentu złożenia wniosku pomocy de minimis</w:t>
      </w:r>
      <w:commentRangeStart w:id="36"/>
      <w:r w:rsidR="008328F0">
        <w:rPr>
          <w:rStyle w:val="Odwoanieprzypisudolnego"/>
          <w:rFonts w:ascii="Arial" w:hAnsi="Arial" w:cs="Arial"/>
          <w:sz w:val="20"/>
          <w:szCs w:val="20"/>
        </w:rPr>
        <w:footnoteReference w:id="4"/>
      </w:r>
      <w:commentRangeEnd w:id="36"/>
      <w:r w:rsidR="008328F0">
        <w:rPr>
          <w:rStyle w:val="Odwoaniedokomentarza"/>
        </w:rPr>
        <w:commentReference w:id="36"/>
      </w:r>
      <w:r w:rsidR="00243C04">
        <w:rPr>
          <w:rFonts w:ascii="Arial" w:hAnsi="Arial" w:cs="Arial"/>
          <w:sz w:val="20"/>
          <w:szCs w:val="20"/>
        </w:rPr>
        <w:t>,</w:t>
      </w:r>
      <w:r w:rsidR="00E82D3D" w:rsidRPr="00E82D3D">
        <w:rPr>
          <w:rFonts w:ascii="Arial" w:hAnsi="Arial" w:cs="Arial"/>
          <w:sz w:val="20"/>
          <w:szCs w:val="20"/>
        </w:rPr>
        <w:t xml:space="preserve"> </w:t>
      </w:r>
      <w:r w:rsidR="00E82D3D" w:rsidRPr="00BD35DE">
        <w:rPr>
          <w:rFonts w:ascii="Arial" w:hAnsi="Arial" w:cs="Arial"/>
          <w:sz w:val="20"/>
          <w:szCs w:val="20"/>
        </w:rPr>
        <w:t xml:space="preserve">Oświadczenie współmałżonka Wnioskodawcy o wyrażeniu zgody na zawarcie Umowy o dofinansowanie i </w:t>
      </w:r>
      <w:r w:rsidR="00E82D3D" w:rsidRPr="00BD35DE">
        <w:rPr>
          <w:rFonts w:ascii="Arial" w:hAnsi="Arial" w:cs="Arial"/>
          <w:bCs/>
          <w:sz w:val="20"/>
          <w:szCs w:val="20"/>
        </w:rPr>
        <w:t>ustanowienie zabezpieczenia</w:t>
      </w:r>
      <w:r w:rsidRPr="00BD35DE">
        <w:rPr>
          <w:rFonts w:ascii="Arial" w:hAnsi="Arial" w:cs="Arial"/>
          <w:sz w:val="20"/>
          <w:szCs w:val="20"/>
        </w:rPr>
        <w:t>. Przekazanie za pośrednictwem WOD2021</w:t>
      </w:r>
      <w:r w:rsidR="00E82D3D" w:rsidRPr="00BD35DE">
        <w:rPr>
          <w:rFonts w:ascii="Arial" w:hAnsi="Arial" w:cs="Arial"/>
          <w:sz w:val="20"/>
          <w:szCs w:val="20"/>
        </w:rPr>
        <w:t xml:space="preserve"> lub SL2021</w:t>
      </w:r>
      <w:r w:rsidRPr="00BD35DE">
        <w:rPr>
          <w:rFonts w:ascii="Arial" w:hAnsi="Arial" w:cs="Arial"/>
          <w:sz w:val="20"/>
          <w:szCs w:val="20"/>
        </w:rPr>
        <w:t xml:space="preserve"> ww. załączników bez podpisu kwalifikowanego jest  równoznaczne z ich nieprzedłożeniem.</w:t>
      </w:r>
      <w:bookmarkStart w:id="37" w:name="_Toc71184501"/>
    </w:p>
    <w:p w14:paraId="48B44C83" w14:textId="77777777" w:rsidR="00286102" w:rsidRPr="00DD76EE" w:rsidRDefault="00286102" w:rsidP="0087592F">
      <w:pPr>
        <w:spacing w:line="276" w:lineRule="auto"/>
        <w:jc w:val="both"/>
        <w:rPr>
          <w:rFonts w:ascii="Arial" w:hAnsi="Arial" w:cs="Arial"/>
          <w:b/>
          <w:sz w:val="20"/>
          <w:szCs w:val="20"/>
        </w:rPr>
      </w:pPr>
    </w:p>
    <w:p w14:paraId="1EB5BA74" w14:textId="53358B91" w:rsidR="00357465" w:rsidRPr="00022F8A" w:rsidRDefault="00357465" w:rsidP="00CE770F">
      <w:pPr>
        <w:keepNext/>
        <w:keepLines/>
        <w:spacing w:line="276" w:lineRule="auto"/>
        <w:jc w:val="center"/>
        <w:outlineLvl w:val="1"/>
        <w:rPr>
          <w:rFonts w:ascii="Arial" w:hAnsi="Arial" w:cs="Arial"/>
          <w:b/>
          <w:bCs/>
          <w:sz w:val="20"/>
          <w:szCs w:val="20"/>
        </w:rPr>
      </w:pPr>
      <w:bookmarkStart w:id="38" w:name="_Toc129857952"/>
      <w:bookmarkStart w:id="39" w:name="_Toc139544816"/>
      <w:bookmarkEnd w:id="37"/>
      <w:r w:rsidRPr="00022F8A">
        <w:rPr>
          <w:rFonts w:ascii="Arial" w:hAnsi="Arial" w:cs="Arial"/>
          <w:b/>
          <w:bCs/>
          <w:sz w:val="20"/>
          <w:szCs w:val="20"/>
        </w:rPr>
        <w:t xml:space="preserve">§ </w:t>
      </w:r>
      <w:r w:rsidR="00952F41">
        <w:rPr>
          <w:rFonts w:ascii="Arial" w:hAnsi="Arial" w:cs="Arial"/>
          <w:b/>
          <w:bCs/>
          <w:sz w:val="20"/>
          <w:szCs w:val="20"/>
        </w:rPr>
        <w:t>6</w:t>
      </w:r>
      <w:r w:rsidRPr="00022F8A">
        <w:rPr>
          <w:rFonts w:ascii="Arial" w:hAnsi="Arial" w:cs="Arial"/>
          <w:b/>
          <w:bCs/>
          <w:sz w:val="20"/>
          <w:szCs w:val="20"/>
        </w:rPr>
        <w:br/>
      </w:r>
      <w:bookmarkEnd w:id="38"/>
      <w:r w:rsidR="00DD1502">
        <w:rPr>
          <w:rFonts w:ascii="Arial" w:hAnsi="Arial" w:cs="Arial"/>
          <w:b/>
          <w:bCs/>
          <w:sz w:val="20"/>
          <w:szCs w:val="20"/>
        </w:rPr>
        <w:t>Finansowanie projektów w ramach naboru</w:t>
      </w:r>
      <w:bookmarkEnd w:id="39"/>
    </w:p>
    <w:p w14:paraId="3CBEBF85" w14:textId="773C042F" w:rsidR="00357465" w:rsidRPr="00022F8A" w:rsidRDefault="00357465" w:rsidP="00CE472A">
      <w:pPr>
        <w:numPr>
          <w:ilvl w:val="0"/>
          <w:numId w:val="21"/>
        </w:numPr>
        <w:spacing w:line="276" w:lineRule="auto"/>
        <w:ind w:left="357" w:hanging="357"/>
        <w:jc w:val="both"/>
        <w:rPr>
          <w:rFonts w:ascii="Arial" w:hAnsi="Arial" w:cs="Arial"/>
          <w:sz w:val="20"/>
          <w:szCs w:val="20"/>
        </w:rPr>
      </w:pPr>
      <w:r w:rsidRPr="00022F8A">
        <w:rPr>
          <w:rFonts w:ascii="Arial" w:hAnsi="Arial" w:cs="Arial"/>
          <w:sz w:val="20"/>
          <w:szCs w:val="20"/>
        </w:rPr>
        <w:t xml:space="preserve">Kwota przeznaczona </w:t>
      </w:r>
      <w:r w:rsidR="00A360B2" w:rsidRPr="00022F8A">
        <w:rPr>
          <w:rFonts w:ascii="Arial" w:hAnsi="Arial" w:cs="Arial"/>
          <w:sz w:val="20"/>
          <w:szCs w:val="20"/>
        </w:rPr>
        <w:t xml:space="preserve">na </w:t>
      </w:r>
      <w:r w:rsidRPr="00022F8A">
        <w:rPr>
          <w:rFonts w:ascii="Arial" w:hAnsi="Arial" w:cs="Arial"/>
          <w:sz w:val="20"/>
          <w:szCs w:val="20"/>
        </w:rPr>
        <w:t>dofinansowanie projektów w ramach</w:t>
      </w:r>
      <w:r w:rsidR="00EC6536" w:rsidRPr="00022F8A">
        <w:rPr>
          <w:rFonts w:ascii="Arial" w:hAnsi="Arial" w:cs="Arial"/>
          <w:sz w:val="20"/>
          <w:szCs w:val="20"/>
        </w:rPr>
        <w:t xml:space="preserve"> niniejszego</w:t>
      </w:r>
      <w:r w:rsidRPr="00022F8A">
        <w:rPr>
          <w:rFonts w:ascii="Arial" w:hAnsi="Arial" w:cs="Arial"/>
          <w:sz w:val="20"/>
          <w:szCs w:val="20"/>
        </w:rPr>
        <w:t xml:space="preserve"> naboru</w:t>
      </w:r>
      <w:r w:rsidR="00EC6536" w:rsidRPr="00022F8A">
        <w:rPr>
          <w:rFonts w:ascii="Arial" w:hAnsi="Arial" w:cs="Arial"/>
          <w:sz w:val="20"/>
          <w:szCs w:val="20"/>
        </w:rPr>
        <w:t xml:space="preserve">, </w:t>
      </w:r>
      <w:r w:rsidRPr="00022F8A">
        <w:rPr>
          <w:rFonts w:ascii="Arial" w:hAnsi="Arial" w:cs="Arial"/>
          <w:sz w:val="20"/>
          <w:szCs w:val="20"/>
        </w:rPr>
        <w:t xml:space="preserve">tj. kwota alokacji wynosi: </w:t>
      </w:r>
      <w:r w:rsidR="008E76A2" w:rsidRPr="00983501">
        <w:rPr>
          <w:rFonts w:ascii="Arial" w:hAnsi="Arial" w:cs="Arial"/>
          <w:b/>
          <w:sz w:val="20"/>
          <w:szCs w:val="20"/>
        </w:rPr>
        <w:t>543 074,95</w:t>
      </w:r>
      <w:r w:rsidR="00475235" w:rsidRPr="00475235">
        <w:rPr>
          <w:rFonts w:ascii="Arial" w:hAnsi="Arial" w:cs="Arial"/>
          <w:b/>
          <w:sz w:val="20"/>
          <w:szCs w:val="20"/>
        </w:rPr>
        <w:t xml:space="preserve"> PLN</w:t>
      </w:r>
      <w:r w:rsidRPr="00022F8A">
        <w:rPr>
          <w:rFonts w:ascii="Arial" w:hAnsi="Arial" w:cs="Arial"/>
          <w:b/>
          <w:sz w:val="20"/>
          <w:szCs w:val="20"/>
        </w:rPr>
        <w:t xml:space="preserve"> </w:t>
      </w:r>
      <w:r w:rsidR="008E76A2" w:rsidRPr="00983501">
        <w:rPr>
          <w:rFonts w:ascii="Arial" w:hAnsi="Arial" w:cs="Arial"/>
          <w:sz w:val="20"/>
          <w:szCs w:val="20"/>
        </w:rPr>
        <w:t>w tym ze środków</w:t>
      </w:r>
      <w:r w:rsidR="008E76A2">
        <w:rPr>
          <w:rFonts w:ascii="Arial" w:hAnsi="Arial" w:cs="Arial"/>
          <w:b/>
          <w:sz w:val="20"/>
          <w:szCs w:val="20"/>
        </w:rPr>
        <w:t xml:space="preserve"> </w:t>
      </w:r>
      <w:r w:rsidRPr="00022F8A">
        <w:rPr>
          <w:rFonts w:ascii="Arial" w:hAnsi="Arial" w:cs="Arial"/>
          <w:sz w:val="20"/>
          <w:szCs w:val="20"/>
        </w:rPr>
        <w:t xml:space="preserve">pochodzących z </w:t>
      </w:r>
      <w:r w:rsidR="000258EA" w:rsidRPr="00022F8A">
        <w:rPr>
          <w:rFonts w:ascii="Arial" w:hAnsi="Arial" w:cs="Arial"/>
          <w:sz w:val="20"/>
          <w:szCs w:val="20"/>
        </w:rPr>
        <w:t>EFRR</w:t>
      </w:r>
      <w:r w:rsidR="00645670" w:rsidRPr="00022F8A">
        <w:rPr>
          <w:rFonts w:ascii="Arial" w:hAnsi="Arial" w:cs="Arial"/>
          <w:sz w:val="20"/>
          <w:szCs w:val="20"/>
        </w:rPr>
        <w:t xml:space="preserve"> </w:t>
      </w:r>
      <w:r w:rsidR="008E76A2">
        <w:rPr>
          <w:rFonts w:ascii="Arial" w:hAnsi="Arial" w:cs="Arial"/>
          <w:sz w:val="20"/>
          <w:szCs w:val="20"/>
        </w:rPr>
        <w:t xml:space="preserve">kwota </w:t>
      </w:r>
      <w:r w:rsidR="008E76A2" w:rsidRPr="00983501">
        <w:rPr>
          <w:rFonts w:ascii="Arial" w:hAnsi="Arial" w:cs="Arial"/>
          <w:b/>
          <w:sz w:val="20"/>
          <w:szCs w:val="20"/>
        </w:rPr>
        <w:t>512 904,13 PLN</w:t>
      </w:r>
      <w:r w:rsidR="008E76A2">
        <w:rPr>
          <w:rFonts w:ascii="Arial" w:hAnsi="Arial" w:cs="Arial"/>
          <w:sz w:val="20"/>
          <w:szCs w:val="20"/>
        </w:rPr>
        <w:t xml:space="preserve"> </w:t>
      </w:r>
      <w:r w:rsidR="00645670" w:rsidRPr="00022F8A">
        <w:rPr>
          <w:rFonts w:ascii="Arial" w:hAnsi="Arial" w:cs="Arial"/>
          <w:sz w:val="20"/>
          <w:szCs w:val="20"/>
        </w:rPr>
        <w:t>oraz</w:t>
      </w:r>
      <w:r w:rsidR="00475235">
        <w:rPr>
          <w:rFonts w:ascii="Arial" w:hAnsi="Arial" w:cs="Arial"/>
          <w:sz w:val="20"/>
          <w:szCs w:val="20"/>
        </w:rPr>
        <w:t xml:space="preserve"> </w:t>
      </w:r>
      <w:r w:rsidR="00475235" w:rsidRPr="002B7394">
        <w:rPr>
          <w:rFonts w:ascii="Arial" w:hAnsi="Arial" w:cs="Arial"/>
          <w:b/>
          <w:bCs/>
          <w:color w:val="000000"/>
          <w:sz w:val="20"/>
          <w:szCs w:val="18"/>
        </w:rPr>
        <w:t>30 170,82</w:t>
      </w:r>
      <w:r w:rsidR="00983501">
        <w:rPr>
          <w:rFonts w:ascii="Arial" w:hAnsi="Arial" w:cs="Arial"/>
          <w:b/>
          <w:bCs/>
          <w:color w:val="000000"/>
          <w:sz w:val="20"/>
          <w:szCs w:val="18"/>
        </w:rPr>
        <w:t xml:space="preserve"> PLN</w:t>
      </w:r>
      <w:r w:rsidR="00475235" w:rsidRPr="002B7394">
        <w:rPr>
          <w:rFonts w:ascii="Arial" w:hAnsi="Arial" w:cs="Arial"/>
          <w:b/>
          <w:bCs/>
          <w:color w:val="000000"/>
          <w:sz w:val="20"/>
          <w:szCs w:val="18"/>
        </w:rPr>
        <w:t xml:space="preserve"> </w:t>
      </w:r>
      <w:r w:rsidR="00983501" w:rsidRPr="00983501">
        <w:rPr>
          <w:rFonts w:ascii="Arial" w:hAnsi="Arial" w:cs="Arial"/>
          <w:bCs/>
          <w:color w:val="000000"/>
          <w:sz w:val="20"/>
          <w:szCs w:val="18"/>
        </w:rPr>
        <w:t>z</w:t>
      </w:r>
      <w:r w:rsidR="00983501">
        <w:rPr>
          <w:rFonts w:ascii="Arial" w:hAnsi="Arial" w:cs="Arial"/>
          <w:bCs/>
          <w:color w:val="000000"/>
          <w:sz w:val="20"/>
          <w:szCs w:val="18"/>
        </w:rPr>
        <w:t> </w:t>
      </w:r>
      <w:r w:rsidR="00983501" w:rsidRPr="00983501">
        <w:rPr>
          <w:rFonts w:ascii="Arial" w:hAnsi="Arial" w:cs="Arial"/>
          <w:bCs/>
          <w:color w:val="000000"/>
          <w:sz w:val="20"/>
          <w:szCs w:val="18"/>
        </w:rPr>
        <w:t>Budżetu P</w:t>
      </w:r>
      <w:r w:rsidR="00645670" w:rsidRPr="00983501">
        <w:rPr>
          <w:rFonts w:ascii="Arial" w:hAnsi="Arial" w:cs="Arial"/>
          <w:sz w:val="20"/>
          <w:szCs w:val="20"/>
        </w:rPr>
        <w:t>aństwa</w:t>
      </w:r>
      <w:r w:rsidR="009624DA">
        <w:rPr>
          <w:rStyle w:val="Odwoanieprzypisudolnego"/>
          <w:rFonts w:ascii="Arial" w:hAnsi="Arial" w:cs="Arial"/>
          <w:sz w:val="20"/>
          <w:szCs w:val="20"/>
        </w:rPr>
        <w:footnoteReference w:id="5"/>
      </w:r>
      <w:r w:rsidR="00645670" w:rsidRPr="00022F8A">
        <w:rPr>
          <w:rFonts w:ascii="Arial" w:hAnsi="Arial" w:cs="Arial"/>
          <w:sz w:val="20"/>
          <w:szCs w:val="20"/>
        </w:rPr>
        <w:t>.</w:t>
      </w:r>
    </w:p>
    <w:p w14:paraId="7CC620D0" w14:textId="41C54975" w:rsidR="00357465" w:rsidRPr="00186335" w:rsidRDefault="00357465" w:rsidP="00CE472A">
      <w:pPr>
        <w:numPr>
          <w:ilvl w:val="0"/>
          <w:numId w:val="21"/>
        </w:numPr>
        <w:spacing w:line="276" w:lineRule="auto"/>
        <w:ind w:left="357" w:hanging="357"/>
        <w:jc w:val="both"/>
        <w:rPr>
          <w:rFonts w:ascii="Arial" w:hAnsi="Arial" w:cs="Arial"/>
          <w:color w:val="000000"/>
          <w:sz w:val="20"/>
          <w:szCs w:val="20"/>
          <w:lang w:eastAsia="pl-PL" w:bidi="pl-PL"/>
        </w:rPr>
      </w:pPr>
      <w:r w:rsidRPr="00186335">
        <w:rPr>
          <w:rFonts w:ascii="Arial" w:hAnsi="Arial" w:cs="Arial"/>
          <w:color w:val="000000"/>
          <w:sz w:val="20"/>
          <w:szCs w:val="20"/>
          <w:lang w:eastAsia="pl-PL" w:bidi="pl-PL"/>
        </w:rPr>
        <w:t xml:space="preserve">Maksymalny udział środków EFRR wynosi </w:t>
      </w:r>
      <w:r w:rsidR="00DB1CFD">
        <w:rPr>
          <w:rFonts w:ascii="Arial" w:hAnsi="Arial" w:cs="Arial"/>
          <w:color w:val="000000"/>
          <w:sz w:val="20"/>
          <w:szCs w:val="20"/>
          <w:lang w:eastAsia="pl-PL" w:bidi="pl-PL"/>
        </w:rPr>
        <w:t>90</w:t>
      </w:r>
      <w:r w:rsidRPr="00186335">
        <w:rPr>
          <w:rFonts w:ascii="Arial" w:hAnsi="Arial" w:cs="Arial"/>
          <w:color w:val="000000"/>
          <w:sz w:val="20"/>
          <w:szCs w:val="20"/>
          <w:lang w:eastAsia="pl-PL" w:bidi="pl-PL"/>
        </w:rPr>
        <w:t>% wydatków kwalifikowalnych na poziomie projektu</w:t>
      </w:r>
      <w:r w:rsidR="00070B70" w:rsidRPr="00186335">
        <w:rPr>
          <w:rFonts w:ascii="Arial" w:hAnsi="Arial" w:cs="Arial"/>
          <w:color w:val="000000"/>
          <w:sz w:val="20"/>
          <w:szCs w:val="20"/>
          <w:lang w:eastAsia="pl-PL" w:bidi="pl-PL"/>
        </w:rPr>
        <w:t>.</w:t>
      </w:r>
      <w:r w:rsidRPr="00186335">
        <w:rPr>
          <w:rFonts w:ascii="Arial" w:hAnsi="Arial" w:cs="Arial"/>
          <w:color w:val="000000"/>
          <w:sz w:val="20"/>
          <w:szCs w:val="20"/>
          <w:lang w:eastAsia="pl-PL" w:bidi="pl-PL"/>
        </w:rPr>
        <w:t xml:space="preserve"> </w:t>
      </w:r>
    </w:p>
    <w:p w14:paraId="743675EF" w14:textId="34B5F2CC" w:rsidR="004921CF" w:rsidRDefault="00070B70" w:rsidP="00CE472A">
      <w:pPr>
        <w:numPr>
          <w:ilvl w:val="0"/>
          <w:numId w:val="21"/>
        </w:numPr>
        <w:spacing w:line="276" w:lineRule="auto"/>
        <w:ind w:left="357" w:hanging="357"/>
        <w:jc w:val="both"/>
        <w:rPr>
          <w:rFonts w:ascii="Arial" w:eastAsia="Arial" w:hAnsi="Arial" w:cs="Arial"/>
          <w:sz w:val="20"/>
          <w:szCs w:val="20"/>
          <w:lang w:eastAsia="en-US"/>
        </w:rPr>
      </w:pPr>
      <w:r w:rsidRPr="00186335">
        <w:rPr>
          <w:rFonts w:ascii="Arial" w:hAnsi="Arial" w:cs="Arial"/>
          <w:color w:val="000000"/>
          <w:sz w:val="20"/>
          <w:szCs w:val="20"/>
          <w:lang w:eastAsia="pl-PL" w:bidi="pl-PL"/>
        </w:rPr>
        <w:t xml:space="preserve">W przypadku </w:t>
      </w:r>
      <w:r w:rsidR="00357465" w:rsidRPr="00186335">
        <w:rPr>
          <w:rFonts w:ascii="Arial" w:hAnsi="Arial" w:cs="Arial"/>
          <w:color w:val="000000"/>
          <w:sz w:val="20"/>
          <w:szCs w:val="20"/>
          <w:lang w:eastAsia="pl-PL" w:bidi="pl-PL"/>
        </w:rPr>
        <w:t>projektów</w:t>
      </w:r>
      <w:r w:rsidR="00357465" w:rsidRPr="00022F8A">
        <w:rPr>
          <w:rFonts w:ascii="Arial" w:hAnsi="Arial" w:cs="Arial"/>
          <w:color w:val="000000"/>
          <w:sz w:val="20"/>
          <w:szCs w:val="20"/>
          <w:lang w:eastAsia="pl-PL" w:bidi="pl-PL"/>
        </w:rPr>
        <w:t xml:space="preserve"> podlegających zasadom udzielania pomocy de minimis maksymalny poziom dofinansowania wynosi 85% wydatków kwalifikowalnych na poziomie projektu</w:t>
      </w:r>
      <w:commentRangeStart w:id="40"/>
      <w:r w:rsidR="008328F0">
        <w:rPr>
          <w:rStyle w:val="Odwoanieprzypisudolnego"/>
          <w:rFonts w:ascii="Arial" w:hAnsi="Arial" w:cs="Arial"/>
          <w:color w:val="000000"/>
          <w:sz w:val="20"/>
          <w:szCs w:val="20"/>
          <w:lang w:eastAsia="pl-PL" w:bidi="pl-PL"/>
        </w:rPr>
        <w:footnoteReference w:id="6"/>
      </w:r>
      <w:commentRangeEnd w:id="40"/>
      <w:r w:rsidR="008328F0">
        <w:rPr>
          <w:rStyle w:val="Odwoaniedokomentarza"/>
        </w:rPr>
        <w:commentReference w:id="40"/>
      </w:r>
      <w:r w:rsidR="00357465" w:rsidRPr="00022F8A">
        <w:rPr>
          <w:rFonts w:ascii="Arial" w:hAnsi="Arial" w:cs="Arial"/>
          <w:color w:val="000000"/>
          <w:sz w:val="20"/>
          <w:szCs w:val="20"/>
          <w:lang w:eastAsia="pl-PL" w:bidi="pl-PL"/>
        </w:rPr>
        <w:t>. Zastosowanie do nich mają właściwe przepisy prawa wspólnotowego i krajowego dotyczące zasad udzielania tej pomocy, obowiązujące w momencie udzielania wsparcia, w tym:</w:t>
      </w:r>
      <w:r w:rsidR="00650FBC">
        <w:rPr>
          <w:rFonts w:ascii="Arial" w:eastAsia="Arial" w:hAnsi="Arial" w:cs="Arial"/>
          <w:sz w:val="20"/>
          <w:szCs w:val="20"/>
          <w:lang w:eastAsia="en-US" w:bidi="pl-PL"/>
        </w:rPr>
        <w:t xml:space="preserve"> </w:t>
      </w:r>
    </w:p>
    <w:p w14:paraId="05245B26" w14:textId="41DD3DF2" w:rsidR="004921CF" w:rsidRPr="004921CF" w:rsidRDefault="00650FBC" w:rsidP="005D4D91">
      <w:pPr>
        <w:pStyle w:val="Akapitzlist"/>
        <w:numPr>
          <w:ilvl w:val="0"/>
          <w:numId w:val="66"/>
        </w:numPr>
        <w:spacing w:line="276" w:lineRule="auto"/>
        <w:jc w:val="both"/>
        <w:rPr>
          <w:rFonts w:ascii="Arial" w:eastAsia="Arial" w:hAnsi="Arial" w:cs="Arial"/>
          <w:sz w:val="20"/>
          <w:szCs w:val="20"/>
          <w:lang w:eastAsia="en-US"/>
        </w:rPr>
      </w:pPr>
      <w:r w:rsidRPr="00650FBC">
        <w:rPr>
          <w:rFonts w:ascii="Arial" w:eastAsia="Arial" w:hAnsi="Arial" w:cs="Arial"/>
          <w:sz w:val="20"/>
          <w:szCs w:val="20"/>
          <w:lang w:eastAsia="en-US" w:bidi="pl-PL"/>
        </w:rPr>
        <w:t>Rozporządzenie Komisji (UE) 2023/2831 z dnia 13 grudnia 2023 r. w sprawie stosowania art. 107 i 108 Traktatu o funkcjonowaniu Unii Europejskiej do pomocy de minimis</w:t>
      </w:r>
      <w:r w:rsidR="004921CF">
        <w:rPr>
          <w:rFonts w:ascii="Arial" w:eastAsia="Arial" w:hAnsi="Arial" w:cs="Arial"/>
          <w:iCs/>
          <w:sz w:val="20"/>
          <w:szCs w:val="20"/>
          <w:lang w:eastAsia="en-US" w:bidi="pl-PL"/>
        </w:rPr>
        <w:t>;</w:t>
      </w:r>
    </w:p>
    <w:p w14:paraId="3469AEAA" w14:textId="7CA0342C" w:rsidR="00650FBC" w:rsidRPr="00650FBC" w:rsidRDefault="004921CF" w:rsidP="005D4D91">
      <w:pPr>
        <w:pStyle w:val="Akapitzlist"/>
        <w:numPr>
          <w:ilvl w:val="0"/>
          <w:numId w:val="66"/>
        </w:numPr>
        <w:spacing w:line="276" w:lineRule="auto"/>
        <w:jc w:val="both"/>
        <w:rPr>
          <w:rFonts w:ascii="Arial" w:eastAsia="Arial" w:hAnsi="Arial" w:cs="Arial"/>
          <w:sz w:val="20"/>
          <w:szCs w:val="20"/>
          <w:lang w:eastAsia="en-US"/>
        </w:rPr>
      </w:pPr>
      <w:r w:rsidRPr="00121189">
        <w:rPr>
          <w:rFonts w:ascii="Arial" w:eastAsia="Arial" w:hAnsi="Arial" w:cs="Arial"/>
          <w:sz w:val="20"/>
          <w:szCs w:val="20"/>
          <w:lang w:eastAsia="en-US" w:bidi="pl-PL"/>
        </w:rPr>
        <w:t>Rozporządzenie Ministra Funduszy i Polityki Regionalnej z dnia 17 kwietnia 2024 r. w sprawie udzielania pomocy de minimis w ramach regionalnych programów na lata 2021–2027</w:t>
      </w:r>
      <w:r>
        <w:rPr>
          <w:rFonts w:ascii="Arial" w:eastAsia="Arial" w:hAnsi="Arial" w:cs="Arial"/>
          <w:sz w:val="20"/>
          <w:szCs w:val="20"/>
          <w:lang w:eastAsia="en-US" w:bidi="pl-PL"/>
        </w:rPr>
        <w:t>.</w:t>
      </w:r>
    </w:p>
    <w:p w14:paraId="430FD84D" w14:textId="489FD895" w:rsidR="00357465" w:rsidRPr="00022F8A" w:rsidRDefault="00357465" w:rsidP="00CE472A">
      <w:pPr>
        <w:numPr>
          <w:ilvl w:val="0"/>
          <w:numId w:val="21"/>
        </w:numPr>
        <w:spacing w:line="276" w:lineRule="auto"/>
        <w:ind w:left="357" w:hanging="357"/>
        <w:jc w:val="both"/>
        <w:rPr>
          <w:rFonts w:ascii="Arial" w:eastAsia="Arial" w:hAnsi="Arial" w:cs="Arial"/>
          <w:sz w:val="20"/>
          <w:szCs w:val="20"/>
          <w:lang w:eastAsia="en-US"/>
        </w:rPr>
      </w:pPr>
      <w:r w:rsidRPr="00022F8A">
        <w:rPr>
          <w:rFonts w:ascii="Arial" w:eastAsia="Arial" w:hAnsi="Arial" w:cs="Arial"/>
          <w:sz w:val="20"/>
          <w:szCs w:val="20"/>
          <w:lang w:eastAsia="en-US"/>
        </w:rPr>
        <w:t xml:space="preserve">Minimalny </w:t>
      </w:r>
      <w:r w:rsidRPr="00022F8A">
        <w:rPr>
          <w:rFonts w:ascii="Arial" w:eastAsia="Arial" w:hAnsi="Arial" w:cs="Arial"/>
          <w:color w:val="000000"/>
          <w:sz w:val="20"/>
          <w:szCs w:val="20"/>
          <w:lang w:eastAsia="pl-PL" w:bidi="pl-PL"/>
        </w:rPr>
        <w:t>wkład własny, jaki Beneficjent zobowiązany jest zabezpieczyć, wynosi 1</w:t>
      </w:r>
      <w:r w:rsidR="00DB1CFD">
        <w:rPr>
          <w:rFonts w:ascii="Arial" w:eastAsia="Arial" w:hAnsi="Arial" w:cs="Arial"/>
          <w:color w:val="000000"/>
          <w:sz w:val="20"/>
          <w:szCs w:val="20"/>
          <w:lang w:eastAsia="pl-PL" w:bidi="pl-PL"/>
        </w:rPr>
        <w:t>0</w:t>
      </w:r>
      <w:r w:rsidRPr="00022F8A">
        <w:rPr>
          <w:rFonts w:ascii="Arial" w:eastAsia="Arial" w:hAnsi="Arial" w:cs="Arial"/>
          <w:color w:val="000000"/>
          <w:sz w:val="20"/>
          <w:szCs w:val="20"/>
          <w:lang w:eastAsia="pl-PL" w:bidi="pl-PL"/>
        </w:rPr>
        <w:t>% wydatków kwalifikowalnych na poziomie projektu (w przypadku projektów</w:t>
      </w:r>
      <w:r w:rsidR="0004605B" w:rsidRPr="00022F8A">
        <w:rPr>
          <w:rFonts w:ascii="Arial" w:eastAsia="Arial" w:hAnsi="Arial" w:cs="Arial"/>
          <w:color w:val="000000"/>
          <w:sz w:val="20"/>
          <w:szCs w:val="20"/>
          <w:lang w:eastAsia="pl-PL" w:bidi="pl-PL"/>
        </w:rPr>
        <w:t xml:space="preserve"> </w:t>
      </w:r>
      <w:r w:rsidR="0004605B" w:rsidRPr="00022F8A">
        <w:rPr>
          <w:rFonts w:ascii="Arial" w:hAnsi="Arial" w:cs="Arial"/>
          <w:color w:val="000000"/>
          <w:sz w:val="20"/>
          <w:szCs w:val="20"/>
          <w:lang w:eastAsia="pl-PL" w:bidi="pl-PL"/>
        </w:rPr>
        <w:t>bez pomocy p</w:t>
      </w:r>
      <w:r w:rsidR="00356D57" w:rsidRPr="00022F8A">
        <w:rPr>
          <w:rFonts w:ascii="Arial" w:hAnsi="Arial" w:cs="Arial"/>
          <w:color w:val="000000"/>
          <w:sz w:val="20"/>
          <w:szCs w:val="20"/>
          <w:lang w:eastAsia="pl-PL" w:bidi="pl-PL"/>
        </w:rPr>
        <w:t>ublicznej</w:t>
      </w:r>
      <w:r w:rsidR="0004605B" w:rsidRPr="00022F8A">
        <w:rPr>
          <w:rFonts w:ascii="Arial" w:hAnsi="Arial" w:cs="Arial"/>
          <w:color w:val="000000"/>
          <w:sz w:val="20"/>
          <w:szCs w:val="20"/>
          <w:lang w:eastAsia="pl-PL" w:bidi="pl-PL"/>
        </w:rPr>
        <w:t xml:space="preserve"> i </w:t>
      </w:r>
      <w:r w:rsidR="00522BC4">
        <w:rPr>
          <w:rFonts w:ascii="Arial" w:hAnsi="Arial" w:cs="Arial"/>
          <w:color w:val="000000"/>
          <w:sz w:val="20"/>
          <w:szCs w:val="20"/>
          <w:lang w:eastAsia="pl-PL" w:bidi="pl-PL"/>
        </w:rPr>
        <w:t xml:space="preserve">bez </w:t>
      </w:r>
      <w:r w:rsidR="0004605B" w:rsidRPr="00022F8A">
        <w:rPr>
          <w:rFonts w:ascii="Arial" w:hAnsi="Arial" w:cs="Arial"/>
          <w:color w:val="000000"/>
          <w:sz w:val="20"/>
          <w:szCs w:val="20"/>
          <w:lang w:eastAsia="pl-PL" w:bidi="pl-PL"/>
        </w:rPr>
        <w:t>pomocy de minimis</w:t>
      </w:r>
      <w:r w:rsidRPr="00022F8A">
        <w:rPr>
          <w:rFonts w:ascii="Arial" w:eastAsia="Arial" w:hAnsi="Arial" w:cs="Arial"/>
          <w:color w:val="000000"/>
          <w:sz w:val="20"/>
          <w:szCs w:val="20"/>
          <w:lang w:eastAsia="pl-PL" w:bidi="pl-PL"/>
        </w:rPr>
        <w:t>).</w:t>
      </w:r>
    </w:p>
    <w:p w14:paraId="51E9C87B" w14:textId="056AB3CB" w:rsidR="00357465" w:rsidRPr="00022F8A" w:rsidRDefault="00357465" w:rsidP="00CE472A">
      <w:pPr>
        <w:numPr>
          <w:ilvl w:val="0"/>
          <w:numId w:val="21"/>
        </w:numPr>
        <w:spacing w:line="276" w:lineRule="auto"/>
        <w:ind w:left="357" w:hanging="357"/>
        <w:jc w:val="both"/>
        <w:rPr>
          <w:rFonts w:ascii="Arial" w:eastAsia="Arial" w:hAnsi="Arial" w:cs="Arial"/>
          <w:sz w:val="20"/>
          <w:szCs w:val="20"/>
          <w:lang w:eastAsia="en-US"/>
        </w:rPr>
      </w:pPr>
      <w:r w:rsidRPr="00022F8A">
        <w:rPr>
          <w:rFonts w:ascii="Arial" w:eastAsia="Arial" w:hAnsi="Arial" w:cs="Arial"/>
          <w:color w:val="000000"/>
          <w:sz w:val="20"/>
          <w:szCs w:val="20"/>
          <w:lang w:eastAsia="pl-PL" w:bidi="pl-PL"/>
        </w:rPr>
        <w:t xml:space="preserve">Dla projektów podlegających zasadom udzielania pomocy de minimis minimalny wkład własny wynosi </w:t>
      </w:r>
      <w:r w:rsidR="00BF66BD" w:rsidRPr="00022F8A">
        <w:rPr>
          <w:rFonts w:ascii="Arial" w:eastAsia="Arial" w:hAnsi="Arial" w:cs="Arial"/>
          <w:color w:val="000000"/>
          <w:sz w:val="20"/>
          <w:szCs w:val="20"/>
          <w:lang w:eastAsia="pl-PL" w:bidi="pl-PL"/>
        </w:rPr>
        <w:br/>
      </w:r>
      <w:r w:rsidRPr="00022F8A">
        <w:rPr>
          <w:rFonts w:ascii="Arial" w:eastAsia="Arial" w:hAnsi="Arial" w:cs="Arial"/>
          <w:color w:val="000000"/>
          <w:sz w:val="20"/>
          <w:szCs w:val="20"/>
          <w:lang w:eastAsia="pl-PL" w:bidi="pl-PL"/>
        </w:rPr>
        <w:t>15% wydatków kwalifikowalnych na poziomie projektu</w:t>
      </w:r>
      <w:commentRangeStart w:id="41"/>
      <w:r w:rsidR="008A1E01">
        <w:rPr>
          <w:rStyle w:val="Odwoanieprzypisudolnego"/>
          <w:rFonts w:ascii="Arial" w:eastAsia="Arial" w:hAnsi="Arial" w:cs="Arial"/>
          <w:color w:val="000000"/>
          <w:sz w:val="20"/>
          <w:szCs w:val="20"/>
          <w:lang w:eastAsia="pl-PL" w:bidi="pl-PL"/>
        </w:rPr>
        <w:footnoteReference w:id="7"/>
      </w:r>
      <w:commentRangeEnd w:id="41"/>
      <w:r w:rsidR="008A1E01">
        <w:rPr>
          <w:rStyle w:val="Odwoaniedokomentarza"/>
        </w:rPr>
        <w:commentReference w:id="41"/>
      </w:r>
      <w:r w:rsidRPr="00022F8A">
        <w:rPr>
          <w:rFonts w:ascii="Arial" w:eastAsia="Arial" w:hAnsi="Arial" w:cs="Arial"/>
          <w:color w:val="000000"/>
          <w:sz w:val="20"/>
          <w:szCs w:val="20"/>
          <w:lang w:eastAsia="pl-PL" w:bidi="pl-PL"/>
        </w:rPr>
        <w:t>.</w:t>
      </w:r>
    </w:p>
    <w:p w14:paraId="4B98664F" w14:textId="100F3EE5" w:rsidR="00357465" w:rsidRPr="00E75259" w:rsidRDefault="003E16C4" w:rsidP="00CE472A">
      <w:pPr>
        <w:numPr>
          <w:ilvl w:val="0"/>
          <w:numId w:val="21"/>
        </w:numPr>
        <w:spacing w:line="276" w:lineRule="auto"/>
        <w:ind w:left="357" w:hanging="357"/>
        <w:jc w:val="both"/>
        <w:rPr>
          <w:rFonts w:ascii="Arial" w:hAnsi="Arial" w:cs="Arial"/>
          <w:color w:val="000000"/>
          <w:sz w:val="20"/>
          <w:szCs w:val="20"/>
          <w:lang w:eastAsia="pl-PL" w:bidi="pl-PL"/>
        </w:rPr>
      </w:pPr>
      <w:bookmarkStart w:id="42" w:name="_Hlk145946751"/>
      <w:r w:rsidRPr="00E75259">
        <w:rPr>
          <w:rFonts w:ascii="Arial" w:hAnsi="Arial" w:cs="Arial"/>
          <w:color w:val="000000"/>
          <w:sz w:val="20"/>
          <w:szCs w:val="20"/>
          <w:lang w:eastAsia="pl-PL" w:bidi="pl-PL"/>
        </w:rPr>
        <w:t xml:space="preserve">Do czasu zakończenia postępowania w zakresie wyboru projektów </w:t>
      </w:r>
      <w:r w:rsidR="00357465" w:rsidRPr="00E75259">
        <w:rPr>
          <w:rFonts w:ascii="Arial" w:hAnsi="Arial" w:cs="Arial"/>
          <w:color w:val="000000"/>
          <w:sz w:val="20"/>
          <w:szCs w:val="20"/>
          <w:lang w:eastAsia="pl-PL" w:bidi="pl-PL"/>
        </w:rPr>
        <w:t xml:space="preserve">IZ zastrzega sobie możliwość </w:t>
      </w:r>
      <w:r w:rsidR="00070B70" w:rsidRPr="00E75259">
        <w:rPr>
          <w:rFonts w:ascii="Arial" w:hAnsi="Arial" w:cs="Arial"/>
          <w:color w:val="000000"/>
          <w:sz w:val="20"/>
          <w:szCs w:val="20"/>
          <w:lang w:eastAsia="pl-PL" w:bidi="pl-PL"/>
        </w:rPr>
        <w:t xml:space="preserve">zmiany </w:t>
      </w:r>
      <w:r w:rsidR="00357465" w:rsidRPr="00E75259">
        <w:rPr>
          <w:rFonts w:ascii="Arial" w:hAnsi="Arial" w:cs="Arial"/>
          <w:color w:val="000000"/>
          <w:sz w:val="20"/>
          <w:szCs w:val="20"/>
          <w:lang w:eastAsia="pl-PL" w:bidi="pl-PL"/>
        </w:rPr>
        <w:t>kwoty alokacji przeznaczonej na dofinansowanie projektów w naborze</w:t>
      </w:r>
      <w:r w:rsidRPr="00E75259">
        <w:rPr>
          <w:rFonts w:ascii="Arial" w:hAnsi="Arial" w:cs="Arial"/>
          <w:color w:val="000000"/>
          <w:sz w:val="20"/>
          <w:szCs w:val="20"/>
          <w:lang w:eastAsia="pl-PL" w:bidi="pl-PL"/>
        </w:rPr>
        <w:t>.</w:t>
      </w:r>
      <w:r w:rsidR="00FB0604" w:rsidRPr="00E75259">
        <w:rPr>
          <w:rFonts w:ascii="Arial" w:hAnsi="Arial" w:cs="Arial"/>
          <w:color w:val="000000"/>
          <w:sz w:val="20"/>
          <w:szCs w:val="20"/>
          <w:lang w:eastAsia="pl-PL" w:bidi="pl-PL"/>
        </w:rPr>
        <w:t xml:space="preserve"> Kwota alokacji ustalana jest z uwzględnieniem limitów dostępnych środków przeznaczonych na dofinansowanie w ramach działania, ustalonych na podstawie algorytmu, o którym mowa w art. 18 ust. 2 Kontraktu Programowego dla Województwa Warmińsko-Mazurskiego, który jest dostępny na stronie internetowej FEWiM 2021-2027.</w:t>
      </w:r>
    </w:p>
    <w:p w14:paraId="1112BF2C" w14:textId="2CE25917" w:rsidR="00FD1073" w:rsidRPr="00022F8A" w:rsidRDefault="003E16C4" w:rsidP="00CE472A">
      <w:pPr>
        <w:numPr>
          <w:ilvl w:val="0"/>
          <w:numId w:val="21"/>
        </w:numPr>
        <w:spacing w:line="276" w:lineRule="auto"/>
        <w:ind w:left="357" w:hanging="357"/>
        <w:jc w:val="both"/>
        <w:rPr>
          <w:rFonts w:ascii="Arial" w:hAnsi="Arial" w:cs="Arial"/>
          <w:color w:val="000000"/>
          <w:sz w:val="20"/>
          <w:szCs w:val="20"/>
          <w:lang w:eastAsia="pl-PL" w:bidi="pl-PL"/>
        </w:rPr>
      </w:pPr>
      <w:bookmarkStart w:id="43" w:name="_Hlk146020410"/>
      <w:bookmarkEnd w:id="42"/>
      <w:r w:rsidRPr="003E16C4">
        <w:rPr>
          <w:rFonts w:ascii="Arial" w:hAnsi="Arial" w:cs="Arial"/>
          <w:color w:val="000000"/>
          <w:sz w:val="20"/>
          <w:szCs w:val="20"/>
          <w:lang w:eastAsia="pl-PL" w:bidi="pl-PL"/>
        </w:rPr>
        <w:t xml:space="preserve">Po zakończeniu postępowania w zakresie wyboru projektów do dofinansowania </w:t>
      </w:r>
      <w:r>
        <w:rPr>
          <w:rFonts w:ascii="Arial" w:hAnsi="Arial" w:cs="Arial"/>
          <w:color w:val="000000"/>
          <w:sz w:val="20"/>
          <w:szCs w:val="20"/>
          <w:lang w:eastAsia="pl-PL" w:bidi="pl-PL"/>
        </w:rPr>
        <w:t>IZ</w:t>
      </w:r>
      <w:r w:rsidRPr="003E16C4">
        <w:rPr>
          <w:rFonts w:ascii="Arial" w:hAnsi="Arial" w:cs="Arial"/>
          <w:color w:val="000000"/>
          <w:sz w:val="20"/>
          <w:szCs w:val="20"/>
          <w:lang w:eastAsia="pl-PL" w:bidi="pl-PL"/>
        </w:rPr>
        <w:t xml:space="preserve"> może wybrać do dofinansowania projekty, które zostały negatywnie ocenione z uwagi na wyczerpanie kwoty </w:t>
      </w:r>
      <w:r>
        <w:rPr>
          <w:rFonts w:ascii="Arial" w:hAnsi="Arial" w:cs="Arial"/>
          <w:color w:val="000000"/>
          <w:sz w:val="20"/>
          <w:szCs w:val="20"/>
          <w:lang w:eastAsia="pl-PL" w:bidi="pl-PL"/>
        </w:rPr>
        <w:t>alokacji</w:t>
      </w:r>
      <w:r w:rsidRPr="003E16C4">
        <w:rPr>
          <w:rFonts w:ascii="Arial" w:hAnsi="Arial" w:cs="Arial"/>
          <w:color w:val="000000"/>
          <w:sz w:val="20"/>
          <w:szCs w:val="20"/>
          <w:lang w:eastAsia="pl-PL" w:bidi="pl-PL"/>
        </w:rPr>
        <w:t xml:space="preserve"> w tym </w:t>
      </w:r>
      <w:r>
        <w:rPr>
          <w:rFonts w:ascii="Arial" w:hAnsi="Arial" w:cs="Arial"/>
          <w:color w:val="000000"/>
          <w:sz w:val="20"/>
          <w:szCs w:val="20"/>
          <w:lang w:eastAsia="pl-PL" w:bidi="pl-PL"/>
        </w:rPr>
        <w:t>naborze</w:t>
      </w:r>
      <w:r w:rsidRPr="003E16C4">
        <w:rPr>
          <w:rFonts w:ascii="Arial" w:hAnsi="Arial" w:cs="Arial"/>
          <w:color w:val="000000"/>
          <w:sz w:val="20"/>
          <w:szCs w:val="20"/>
          <w:lang w:eastAsia="pl-PL" w:bidi="pl-PL"/>
        </w:rPr>
        <w:t xml:space="preserve">, pod warunkiem dostępności kwoty przeznaczonej na dofinansowanie projektów w ramach działania. </w:t>
      </w:r>
      <w:r>
        <w:rPr>
          <w:rFonts w:ascii="Arial" w:hAnsi="Arial" w:cs="Arial"/>
          <w:color w:val="000000"/>
          <w:sz w:val="20"/>
          <w:szCs w:val="20"/>
          <w:lang w:eastAsia="pl-PL" w:bidi="pl-PL"/>
        </w:rPr>
        <w:t>W takim przypadku</w:t>
      </w:r>
      <w:r w:rsidR="00357465" w:rsidRPr="00022F8A">
        <w:rPr>
          <w:rFonts w:ascii="Arial" w:hAnsi="Arial" w:cs="Arial"/>
          <w:color w:val="000000"/>
          <w:sz w:val="20"/>
          <w:szCs w:val="20"/>
          <w:lang w:eastAsia="pl-PL" w:bidi="pl-PL"/>
        </w:rPr>
        <w:t xml:space="preserve"> </w:t>
      </w:r>
      <w:r w:rsidR="00356D57" w:rsidRPr="00022F8A">
        <w:rPr>
          <w:rFonts w:ascii="Arial" w:hAnsi="Arial" w:cs="Arial"/>
          <w:color w:val="000000"/>
          <w:sz w:val="20"/>
          <w:szCs w:val="20"/>
          <w:lang w:eastAsia="pl-PL" w:bidi="pl-PL"/>
        </w:rPr>
        <w:t xml:space="preserve">dofinansowanie otrzymują projekty, które spełniają kryteria wyboru projektów do dofinansowania i uzyskały wymaganą liczbę punktów, ale nie uzyskały dofinansowania </w:t>
      </w:r>
      <w:r w:rsidR="00357465" w:rsidRPr="00022F8A">
        <w:rPr>
          <w:rFonts w:ascii="Arial" w:hAnsi="Arial" w:cs="Arial"/>
          <w:color w:val="000000"/>
          <w:sz w:val="20"/>
          <w:szCs w:val="20"/>
          <w:lang w:eastAsia="pl-PL" w:bidi="pl-PL"/>
        </w:rPr>
        <w:t>z uwagi na wyczerpanie kwoty alokacji</w:t>
      </w:r>
      <w:r w:rsidR="00FD1073" w:rsidRPr="00022F8A">
        <w:rPr>
          <w:rFonts w:ascii="Arial" w:hAnsi="Arial" w:cs="Arial"/>
          <w:color w:val="000000"/>
          <w:sz w:val="20"/>
          <w:szCs w:val="20"/>
          <w:lang w:eastAsia="pl-PL" w:bidi="pl-PL"/>
        </w:rPr>
        <w:t xml:space="preserve"> w naborze</w:t>
      </w:r>
      <w:r w:rsidR="00356D57" w:rsidRPr="00022F8A">
        <w:rPr>
          <w:rFonts w:ascii="Arial" w:hAnsi="Arial" w:cs="Arial"/>
          <w:color w:val="000000"/>
          <w:sz w:val="20"/>
          <w:szCs w:val="20"/>
          <w:lang w:eastAsia="pl-PL" w:bidi="pl-PL"/>
        </w:rPr>
        <w:t>.</w:t>
      </w:r>
      <w:r w:rsidR="00357465" w:rsidRPr="00022F8A">
        <w:rPr>
          <w:rFonts w:ascii="Arial" w:hAnsi="Arial" w:cs="Arial"/>
          <w:color w:val="000000"/>
          <w:sz w:val="20"/>
          <w:szCs w:val="20"/>
          <w:lang w:eastAsia="pl-PL" w:bidi="pl-PL"/>
        </w:rPr>
        <w:t xml:space="preserve"> </w:t>
      </w:r>
      <w:r w:rsidR="00166EB3">
        <w:rPr>
          <w:rFonts w:ascii="Arial" w:hAnsi="Arial" w:cs="Arial"/>
          <w:color w:val="000000"/>
          <w:sz w:val="20"/>
          <w:szCs w:val="20"/>
          <w:lang w:eastAsia="pl-PL" w:bidi="pl-PL"/>
        </w:rPr>
        <w:t>W</w:t>
      </w:r>
      <w:r w:rsidR="00166EB3" w:rsidRPr="00022F8A">
        <w:rPr>
          <w:rFonts w:ascii="Arial" w:hAnsi="Arial" w:cs="Arial"/>
          <w:color w:val="000000"/>
          <w:sz w:val="20"/>
          <w:szCs w:val="20"/>
          <w:lang w:eastAsia="pl-PL" w:bidi="pl-PL"/>
        </w:rPr>
        <w:t xml:space="preserve">ybór </w:t>
      </w:r>
      <w:r w:rsidR="00357465" w:rsidRPr="00022F8A">
        <w:rPr>
          <w:rFonts w:ascii="Arial" w:hAnsi="Arial" w:cs="Arial"/>
          <w:color w:val="000000"/>
          <w:sz w:val="20"/>
          <w:szCs w:val="20"/>
          <w:lang w:eastAsia="pl-PL" w:bidi="pl-PL"/>
        </w:rPr>
        <w:t>projektów</w:t>
      </w:r>
      <w:r w:rsidR="00E8644B" w:rsidRPr="00022F8A">
        <w:rPr>
          <w:rFonts w:ascii="Arial" w:hAnsi="Arial" w:cs="Arial"/>
          <w:color w:val="000000"/>
          <w:sz w:val="20"/>
          <w:szCs w:val="20"/>
          <w:lang w:eastAsia="pl-PL" w:bidi="pl-PL"/>
        </w:rPr>
        <w:t xml:space="preserve"> </w:t>
      </w:r>
      <w:r w:rsidR="00357465" w:rsidRPr="00022F8A">
        <w:rPr>
          <w:rFonts w:ascii="Arial" w:hAnsi="Arial" w:cs="Arial"/>
          <w:color w:val="000000"/>
          <w:sz w:val="20"/>
          <w:szCs w:val="20"/>
          <w:lang w:eastAsia="pl-PL" w:bidi="pl-PL"/>
        </w:rPr>
        <w:t xml:space="preserve">do dofinansowania następuje zgodnie z </w:t>
      </w:r>
      <w:r w:rsidR="00166EB3">
        <w:rPr>
          <w:rFonts w:ascii="Arial" w:hAnsi="Arial" w:cs="Arial"/>
          <w:color w:val="000000"/>
          <w:sz w:val="20"/>
          <w:szCs w:val="20"/>
          <w:lang w:eastAsia="pl-PL" w:bidi="pl-PL"/>
        </w:rPr>
        <w:t>kolejnością u</w:t>
      </w:r>
      <w:r w:rsidR="00166EB3" w:rsidRPr="00022F8A">
        <w:rPr>
          <w:rFonts w:ascii="Arial" w:hAnsi="Arial" w:cs="Arial"/>
          <w:color w:val="000000"/>
          <w:sz w:val="20"/>
          <w:szCs w:val="20"/>
          <w:lang w:eastAsia="pl-PL" w:bidi="pl-PL"/>
        </w:rPr>
        <w:t>mieszczeni</w:t>
      </w:r>
      <w:r w:rsidR="00166EB3">
        <w:rPr>
          <w:rFonts w:ascii="Arial" w:hAnsi="Arial" w:cs="Arial"/>
          <w:color w:val="000000"/>
          <w:sz w:val="20"/>
          <w:szCs w:val="20"/>
          <w:lang w:eastAsia="pl-PL" w:bidi="pl-PL"/>
        </w:rPr>
        <w:t>a</w:t>
      </w:r>
      <w:r w:rsidR="00166EB3" w:rsidRPr="00022F8A">
        <w:rPr>
          <w:rFonts w:ascii="Arial" w:hAnsi="Arial" w:cs="Arial"/>
          <w:color w:val="000000"/>
          <w:sz w:val="20"/>
          <w:szCs w:val="20"/>
          <w:lang w:eastAsia="pl-PL" w:bidi="pl-PL"/>
        </w:rPr>
        <w:t xml:space="preserve"> </w:t>
      </w:r>
      <w:r w:rsidR="00357465" w:rsidRPr="00022F8A">
        <w:rPr>
          <w:rFonts w:ascii="Arial" w:hAnsi="Arial" w:cs="Arial"/>
          <w:color w:val="000000"/>
          <w:sz w:val="20"/>
          <w:szCs w:val="20"/>
          <w:lang w:eastAsia="pl-PL" w:bidi="pl-PL"/>
        </w:rPr>
        <w:t>projektów na liście</w:t>
      </w:r>
      <w:r w:rsidR="00AA1345" w:rsidRPr="00022F8A">
        <w:rPr>
          <w:rFonts w:ascii="Arial" w:hAnsi="Arial" w:cs="Arial"/>
          <w:color w:val="000000"/>
          <w:sz w:val="20"/>
          <w:szCs w:val="20"/>
          <w:lang w:eastAsia="pl-PL" w:bidi="pl-PL"/>
        </w:rPr>
        <w:t xml:space="preserve">, o której mowa w </w:t>
      </w:r>
      <w:bookmarkStart w:id="44" w:name="_Hlk142316298"/>
      <w:r w:rsidR="00AA1345" w:rsidRPr="0083461A">
        <w:rPr>
          <w:rFonts w:ascii="Arial" w:hAnsi="Arial" w:cs="Arial"/>
          <w:sz w:val="20"/>
          <w:szCs w:val="20"/>
        </w:rPr>
        <w:t>§</w:t>
      </w:r>
      <w:bookmarkEnd w:id="44"/>
      <w:r w:rsidR="00AA1345" w:rsidRPr="0083461A">
        <w:rPr>
          <w:rFonts w:ascii="Arial" w:hAnsi="Arial" w:cs="Arial"/>
          <w:sz w:val="20"/>
          <w:szCs w:val="20"/>
        </w:rPr>
        <w:t xml:space="preserve"> 1</w:t>
      </w:r>
      <w:r w:rsidR="003E5957">
        <w:rPr>
          <w:rFonts w:ascii="Arial" w:hAnsi="Arial" w:cs="Arial"/>
          <w:sz w:val="20"/>
          <w:szCs w:val="20"/>
        </w:rPr>
        <w:t>0</w:t>
      </w:r>
      <w:r w:rsidR="00AA1345" w:rsidRPr="00022F8A">
        <w:rPr>
          <w:rFonts w:ascii="Arial" w:hAnsi="Arial" w:cs="Arial"/>
          <w:sz w:val="20"/>
          <w:szCs w:val="20"/>
        </w:rPr>
        <w:t xml:space="preserve"> ust. 1</w:t>
      </w:r>
      <w:r w:rsidR="00BF4FF6">
        <w:rPr>
          <w:rFonts w:ascii="Arial" w:hAnsi="Arial" w:cs="Arial"/>
          <w:sz w:val="20"/>
          <w:szCs w:val="20"/>
        </w:rPr>
        <w:t xml:space="preserve">, z zastrzeżeniem możliwości skierowania projektu do ponownej oceny zgodnie z </w:t>
      </w:r>
      <w:r w:rsidR="00BF4FF6" w:rsidRPr="00BF4FF6">
        <w:rPr>
          <w:rFonts w:ascii="Arial" w:hAnsi="Arial" w:cs="Arial"/>
          <w:sz w:val="20"/>
          <w:szCs w:val="20"/>
        </w:rPr>
        <w:t>§ 1</w:t>
      </w:r>
      <w:r w:rsidR="00BF4FF6">
        <w:rPr>
          <w:rFonts w:ascii="Arial" w:hAnsi="Arial" w:cs="Arial"/>
          <w:sz w:val="20"/>
          <w:szCs w:val="20"/>
        </w:rPr>
        <w:t>1</w:t>
      </w:r>
      <w:r w:rsidR="00BF4FF6" w:rsidRPr="00BF4FF6">
        <w:rPr>
          <w:rFonts w:ascii="Arial" w:hAnsi="Arial" w:cs="Arial"/>
          <w:sz w:val="20"/>
          <w:szCs w:val="20"/>
        </w:rPr>
        <w:t xml:space="preserve"> ust. 1</w:t>
      </w:r>
      <w:r w:rsidR="00BF4FF6">
        <w:rPr>
          <w:rFonts w:ascii="Arial" w:hAnsi="Arial" w:cs="Arial"/>
          <w:sz w:val="20"/>
          <w:szCs w:val="20"/>
        </w:rPr>
        <w:t>0 Regulaminu</w:t>
      </w:r>
      <w:r w:rsidR="00357465" w:rsidRPr="00022F8A">
        <w:rPr>
          <w:rFonts w:ascii="Arial" w:hAnsi="Arial" w:cs="Arial"/>
          <w:color w:val="000000"/>
          <w:sz w:val="20"/>
          <w:szCs w:val="20"/>
          <w:lang w:eastAsia="pl-PL" w:bidi="pl-PL"/>
        </w:rPr>
        <w:t>.</w:t>
      </w:r>
      <w:r w:rsidR="00166EB3" w:rsidRPr="00022F8A" w:rsidDel="00166EB3">
        <w:rPr>
          <w:rFonts w:ascii="Arial" w:hAnsi="Arial" w:cs="Arial"/>
          <w:color w:val="000000"/>
          <w:sz w:val="20"/>
          <w:szCs w:val="20"/>
          <w:lang w:eastAsia="pl-PL" w:bidi="pl-PL"/>
        </w:rPr>
        <w:t xml:space="preserve"> </w:t>
      </w:r>
    </w:p>
    <w:bookmarkEnd w:id="43"/>
    <w:p w14:paraId="096BF97E" w14:textId="77777777" w:rsidR="00D87003" w:rsidRPr="00022F8A" w:rsidRDefault="00D87003" w:rsidP="00CE770F">
      <w:pPr>
        <w:spacing w:line="276" w:lineRule="auto"/>
        <w:jc w:val="both"/>
        <w:rPr>
          <w:rFonts w:ascii="Arial" w:hAnsi="Arial" w:cs="Arial"/>
          <w:color w:val="000000"/>
          <w:sz w:val="20"/>
          <w:szCs w:val="20"/>
          <w:lang w:eastAsia="pl-PL" w:bidi="pl-PL"/>
        </w:rPr>
      </w:pPr>
    </w:p>
    <w:p w14:paraId="55E3D3A6" w14:textId="557A8654" w:rsidR="006169CD" w:rsidRPr="00894B61" w:rsidRDefault="002D16EE" w:rsidP="00CE770F">
      <w:pPr>
        <w:pStyle w:val="Nagwek2"/>
        <w:spacing w:before="0" w:line="276" w:lineRule="auto"/>
        <w:rPr>
          <w:rFonts w:cs="Arial"/>
        </w:rPr>
      </w:pPr>
      <w:bookmarkStart w:id="45" w:name="_Toc71184502"/>
      <w:bookmarkStart w:id="46" w:name="_Toc139544817"/>
      <w:bookmarkStart w:id="47" w:name="_Toc129857953"/>
      <w:r w:rsidRPr="00022F8A">
        <w:rPr>
          <w:rFonts w:cs="Arial"/>
        </w:rPr>
        <w:t xml:space="preserve">§ </w:t>
      </w:r>
      <w:r w:rsidR="005C3D83">
        <w:rPr>
          <w:rFonts w:cs="Arial"/>
        </w:rPr>
        <w:t>7</w:t>
      </w:r>
      <w:r w:rsidRPr="00022F8A">
        <w:rPr>
          <w:rFonts w:cs="Arial"/>
        </w:rPr>
        <w:br/>
      </w:r>
      <w:bookmarkEnd w:id="45"/>
      <w:r w:rsidR="001E39F4" w:rsidRPr="00022F8A">
        <w:rPr>
          <w:rFonts w:cs="Arial"/>
        </w:rPr>
        <w:t>Sposób i termin złożenia wniosku o dofinansowanie projektu</w:t>
      </w:r>
      <w:bookmarkEnd w:id="46"/>
      <w:bookmarkEnd w:id="47"/>
    </w:p>
    <w:p w14:paraId="4A679629" w14:textId="77777777" w:rsidR="0076592C" w:rsidRDefault="00A21575" w:rsidP="00CE472A">
      <w:pPr>
        <w:numPr>
          <w:ilvl w:val="0"/>
          <w:numId w:val="23"/>
        </w:numPr>
        <w:spacing w:line="276" w:lineRule="auto"/>
        <w:ind w:left="357" w:hanging="357"/>
        <w:jc w:val="both"/>
        <w:rPr>
          <w:rFonts w:ascii="Arial" w:hAnsi="Arial" w:cs="Arial"/>
          <w:sz w:val="20"/>
          <w:szCs w:val="20"/>
        </w:rPr>
      </w:pPr>
      <w:bookmarkStart w:id="48" w:name="_Toc71184503"/>
      <w:r w:rsidRPr="00022F8A">
        <w:rPr>
          <w:rFonts w:ascii="Arial" w:hAnsi="Arial" w:cs="Arial"/>
          <w:sz w:val="20"/>
          <w:szCs w:val="20"/>
        </w:rPr>
        <w:t>Wniosek</w:t>
      </w:r>
      <w:r w:rsidR="00764254" w:rsidRPr="00022F8A">
        <w:rPr>
          <w:rFonts w:ascii="Arial" w:hAnsi="Arial" w:cs="Arial"/>
          <w:sz w:val="20"/>
          <w:szCs w:val="20"/>
        </w:rPr>
        <w:t xml:space="preserve"> o dofinansowanie wraz z załącznikami</w:t>
      </w:r>
      <w:r w:rsidRPr="00022F8A">
        <w:rPr>
          <w:rFonts w:ascii="Arial" w:hAnsi="Arial" w:cs="Arial"/>
          <w:sz w:val="20"/>
          <w:szCs w:val="20"/>
        </w:rPr>
        <w:t xml:space="preserve"> należy złożyć w odpowiedzi na ogłoszony nabór.</w:t>
      </w:r>
    </w:p>
    <w:p w14:paraId="478E8A47" w14:textId="425B9CC9" w:rsidR="0076592C" w:rsidRDefault="00952F41" w:rsidP="00CE472A">
      <w:pPr>
        <w:numPr>
          <w:ilvl w:val="0"/>
          <w:numId w:val="23"/>
        </w:numPr>
        <w:spacing w:line="276" w:lineRule="auto"/>
        <w:ind w:left="357" w:hanging="357"/>
        <w:jc w:val="both"/>
        <w:rPr>
          <w:rFonts w:ascii="Arial" w:hAnsi="Arial" w:cs="Arial"/>
          <w:sz w:val="20"/>
          <w:szCs w:val="20"/>
        </w:rPr>
      </w:pPr>
      <w:r w:rsidRPr="0076592C">
        <w:rPr>
          <w:rFonts w:ascii="Arial" w:hAnsi="Arial" w:cs="Arial"/>
          <w:sz w:val="20"/>
          <w:szCs w:val="20"/>
        </w:rPr>
        <w:t>Termin naboru został określony zgodnie z art. 52 ustawy wdrożeniowej:</w:t>
      </w:r>
    </w:p>
    <w:p w14:paraId="73932929" w14:textId="14B7C4BA" w:rsidR="0076592C" w:rsidRPr="00C4685B" w:rsidRDefault="0076592C" w:rsidP="0076592C">
      <w:pPr>
        <w:spacing w:line="276" w:lineRule="auto"/>
        <w:ind w:left="357"/>
        <w:jc w:val="both"/>
        <w:rPr>
          <w:rFonts w:ascii="Arial" w:hAnsi="Arial" w:cs="Arial"/>
          <w:sz w:val="20"/>
          <w:szCs w:val="20"/>
        </w:rPr>
      </w:pPr>
      <w:bookmarkStart w:id="49" w:name="_Hlk145947647"/>
      <w:r w:rsidRPr="00C4685B">
        <w:rPr>
          <w:rFonts w:ascii="Arial" w:hAnsi="Arial" w:cs="Arial"/>
          <w:sz w:val="20"/>
          <w:szCs w:val="20"/>
        </w:rPr>
        <w:t>1)</w:t>
      </w:r>
      <w:r w:rsidRPr="00C4685B">
        <w:rPr>
          <w:rFonts w:ascii="Arial" w:hAnsi="Arial" w:cs="Arial"/>
          <w:sz w:val="20"/>
          <w:szCs w:val="20"/>
        </w:rPr>
        <w:tab/>
        <w:t xml:space="preserve">Data rozpoczęcia: </w:t>
      </w:r>
      <w:r w:rsidR="00C4685B" w:rsidRPr="00CF14E5">
        <w:rPr>
          <w:rFonts w:ascii="Arial" w:hAnsi="Arial" w:cs="Arial"/>
          <w:b/>
          <w:sz w:val="20"/>
          <w:szCs w:val="20"/>
        </w:rPr>
        <w:t>09.0</w:t>
      </w:r>
      <w:r w:rsidR="00047C64">
        <w:rPr>
          <w:rFonts w:ascii="Arial" w:hAnsi="Arial" w:cs="Arial"/>
          <w:b/>
          <w:sz w:val="20"/>
          <w:szCs w:val="20"/>
        </w:rPr>
        <w:t>5</w:t>
      </w:r>
      <w:r w:rsidR="00C4685B" w:rsidRPr="00CF14E5">
        <w:rPr>
          <w:rFonts w:ascii="Arial" w:hAnsi="Arial" w:cs="Arial"/>
          <w:b/>
          <w:sz w:val="20"/>
          <w:szCs w:val="20"/>
        </w:rPr>
        <w:t>.2025 r</w:t>
      </w:r>
      <w:r w:rsidR="00C4685B" w:rsidRPr="00CF14E5">
        <w:rPr>
          <w:rFonts w:ascii="Arial" w:hAnsi="Arial" w:cs="Arial"/>
          <w:sz w:val="20"/>
          <w:szCs w:val="20"/>
        </w:rPr>
        <w:t>.</w:t>
      </w:r>
      <w:r w:rsidR="00C4685B" w:rsidRPr="00C4685B">
        <w:rPr>
          <w:rFonts w:ascii="Arial" w:hAnsi="Arial" w:cs="Arial"/>
          <w:sz w:val="20"/>
          <w:szCs w:val="20"/>
        </w:rPr>
        <w:t xml:space="preserve">, </w:t>
      </w:r>
      <w:r w:rsidR="001363A8" w:rsidRPr="00C4685B">
        <w:rPr>
          <w:rFonts w:ascii="Arial" w:hAnsi="Arial" w:cs="Arial"/>
          <w:sz w:val="20"/>
          <w:szCs w:val="20"/>
        </w:rPr>
        <w:t>z zastrzeżeniem ust. 3.</w:t>
      </w:r>
    </w:p>
    <w:p w14:paraId="4F9AA070" w14:textId="6902D7C1" w:rsidR="0076592C" w:rsidRPr="00C4685B" w:rsidRDefault="0076592C" w:rsidP="0076592C">
      <w:pPr>
        <w:spacing w:line="276" w:lineRule="auto"/>
        <w:ind w:left="357"/>
        <w:jc w:val="both"/>
        <w:rPr>
          <w:rFonts w:ascii="Arial" w:hAnsi="Arial" w:cs="Arial"/>
          <w:sz w:val="20"/>
          <w:szCs w:val="20"/>
        </w:rPr>
      </w:pPr>
      <w:r w:rsidRPr="00C4685B">
        <w:rPr>
          <w:rFonts w:ascii="Arial" w:hAnsi="Arial" w:cs="Arial"/>
          <w:sz w:val="20"/>
          <w:szCs w:val="20"/>
        </w:rPr>
        <w:t>2)</w:t>
      </w:r>
      <w:r w:rsidRPr="00C4685B">
        <w:rPr>
          <w:rFonts w:ascii="Arial" w:hAnsi="Arial" w:cs="Arial"/>
          <w:sz w:val="20"/>
          <w:szCs w:val="20"/>
        </w:rPr>
        <w:tab/>
        <w:t xml:space="preserve">Data zakończenia: </w:t>
      </w:r>
      <w:r w:rsidR="00C4685B" w:rsidRPr="00CF14E5">
        <w:rPr>
          <w:rFonts w:ascii="Arial" w:hAnsi="Arial" w:cs="Arial"/>
          <w:b/>
          <w:sz w:val="20"/>
          <w:szCs w:val="20"/>
        </w:rPr>
        <w:t>30.05.2025 r</w:t>
      </w:r>
      <w:r w:rsidR="00C4685B" w:rsidRPr="00CF14E5">
        <w:rPr>
          <w:rFonts w:ascii="Arial" w:hAnsi="Arial" w:cs="Arial"/>
          <w:sz w:val="20"/>
          <w:szCs w:val="20"/>
        </w:rPr>
        <w:t>.</w:t>
      </w:r>
    </w:p>
    <w:bookmarkEnd w:id="49"/>
    <w:p w14:paraId="5FA8F068" w14:textId="16F91CDE" w:rsidR="00A2363B" w:rsidRPr="00A2363B" w:rsidRDefault="00A2363B" w:rsidP="00CE472A">
      <w:pPr>
        <w:numPr>
          <w:ilvl w:val="0"/>
          <w:numId w:val="23"/>
        </w:numPr>
        <w:tabs>
          <w:tab w:val="clear" w:pos="720"/>
          <w:tab w:val="num" w:pos="426"/>
        </w:tabs>
        <w:spacing w:line="276" w:lineRule="auto"/>
        <w:ind w:left="426" w:hanging="426"/>
        <w:jc w:val="both"/>
        <w:rPr>
          <w:rFonts w:ascii="Arial" w:hAnsi="Arial" w:cs="Arial"/>
          <w:sz w:val="20"/>
          <w:szCs w:val="20"/>
        </w:rPr>
      </w:pPr>
      <w:r w:rsidRPr="00A2363B">
        <w:rPr>
          <w:rFonts w:ascii="Arial" w:hAnsi="Arial" w:cs="Arial"/>
          <w:sz w:val="20"/>
          <w:szCs w:val="20"/>
        </w:rPr>
        <w:t>Rozpoczęciem naboru wniosków jest udostępnienie Wnioskodawcom formularza wniosku w WOD2021 w sposób umożliwiający składanie dokumentacji projektowej.</w:t>
      </w:r>
    </w:p>
    <w:p w14:paraId="0E540C05" w14:textId="2D1BEC31" w:rsidR="00952F41" w:rsidRPr="0076592C" w:rsidRDefault="00952F41" w:rsidP="00CE472A">
      <w:pPr>
        <w:numPr>
          <w:ilvl w:val="0"/>
          <w:numId w:val="23"/>
        </w:numPr>
        <w:spacing w:line="276" w:lineRule="auto"/>
        <w:ind w:left="357" w:hanging="357"/>
        <w:jc w:val="both"/>
        <w:rPr>
          <w:rFonts w:ascii="Arial" w:hAnsi="Arial" w:cs="Arial"/>
          <w:sz w:val="20"/>
          <w:szCs w:val="20"/>
        </w:rPr>
      </w:pPr>
      <w:r w:rsidRPr="0076592C">
        <w:rPr>
          <w:rFonts w:ascii="Arial" w:hAnsi="Arial" w:cs="Arial"/>
          <w:sz w:val="20"/>
          <w:szCs w:val="20"/>
        </w:rPr>
        <w:t xml:space="preserve">Orientacyjny termin rozstrzygnięcia naboru to </w:t>
      </w:r>
      <w:r w:rsidR="00780E1F" w:rsidRPr="00CF14E5">
        <w:rPr>
          <w:rFonts w:ascii="Arial" w:hAnsi="Arial" w:cs="Arial"/>
          <w:b/>
          <w:sz w:val="20"/>
          <w:szCs w:val="20"/>
        </w:rPr>
        <w:t xml:space="preserve">październik 2025 </w:t>
      </w:r>
      <w:r w:rsidRPr="00CF14E5">
        <w:rPr>
          <w:rFonts w:ascii="Arial" w:hAnsi="Arial" w:cs="Arial"/>
          <w:b/>
          <w:sz w:val="20"/>
          <w:szCs w:val="20"/>
        </w:rPr>
        <w:t>r</w:t>
      </w:r>
      <w:r w:rsidRPr="0076592C">
        <w:rPr>
          <w:rFonts w:ascii="Arial" w:hAnsi="Arial" w:cs="Arial"/>
          <w:sz w:val="20"/>
          <w:szCs w:val="20"/>
        </w:rPr>
        <w:t>. IZ zastrzega możliwość zmiany terminu rozstrzygnięcia naboru. Zmiana ww. terminu nie wymaga zmiany Regulaminu.</w:t>
      </w:r>
    </w:p>
    <w:p w14:paraId="627B2D69" w14:textId="2AC3F5DB" w:rsidR="00A21575" w:rsidRPr="00022F8A" w:rsidRDefault="00A21575" w:rsidP="00CE472A">
      <w:pPr>
        <w:numPr>
          <w:ilvl w:val="0"/>
          <w:numId w:val="23"/>
        </w:numPr>
        <w:spacing w:line="276" w:lineRule="auto"/>
        <w:ind w:left="357" w:hanging="357"/>
        <w:jc w:val="both"/>
        <w:rPr>
          <w:rFonts w:ascii="Arial" w:hAnsi="Arial" w:cs="Arial"/>
          <w:sz w:val="20"/>
          <w:szCs w:val="20"/>
        </w:rPr>
      </w:pPr>
      <w:r w:rsidRPr="00022F8A">
        <w:rPr>
          <w:rFonts w:ascii="Arial" w:hAnsi="Arial" w:cs="Arial"/>
          <w:sz w:val="20"/>
          <w:szCs w:val="20"/>
        </w:rPr>
        <w:t>Warunkiem uczestnictwa w naborze jest wysłanie wniosku o dofinansowanie projektu</w:t>
      </w:r>
      <w:r w:rsidR="00880251" w:rsidRPr="00022F8A">
        <w:rPr>
          <w:rFonts w:ascii="Arial" w:hAnsi="Arial" w:cs="Arial"/>
          <w:sz w:val="20"/>
          <w:szCs w:val="20"/>
        </w:rPr>
        <w:t xml:space="preserve"> wraz z załącznikami</w:t>
      </w:r>
      <w:r w:rsidR="000711DE">
        <w:rPr>
          <w:rFonts w:ascii="Arial" w:hAnsi="Arial" w:cs="Arial"/>
          <w:sz w:val="20"/>
          <w:szCs w:val="20"/>
        </w:rPr>
        <w:t xml:space="preserve"> </w:t>
      </w:r>
      <w:r w:rsidR="000711DE" w:rsidRPr="00880BEA">
        <w:rPr>
          <w:rFonts w:ascii="Arial" w:hAnsi="Arial" w:cs="Arial"/>
          <w:b/>
          <w:bCs/>
          <w:sz w:val="20"/>
          <w:szCs w:val="20"/>
        </w:rPr>
        <w:t>wyłącznie</w:t>
      </w:r>
      <w:r w:rsidRPr="00880BEA">
        <w:rPr>
          <w:rFonts w:ascii="Arial" w:hAnsi="Arial" w:cs="Arial"/>
          <w:b/>
          <w:bCs/>
          <w:sz w:val="20"/>
          <w:szCs w:val="20"/>
        </w:rPr>
        <w:t xml:space="preserve"> w WOD2021</w:t>
      </w:r>
      <w:r w:rsidR="00EB2BED" w:rsidRPr="00022F8A">
        <w:rPr>
          <w:rFonts w:ascii="Arial" w:hAnsi="Arial" w:cs="Arial"/>
          <w:sz w:val="20"/>
          <w:szCs w:val="20"/>
        </w:rPr>
        <w:t xml:space="preserve"> </w:t>
      </w:r>
      <w:r w:rsidRPr="00022F8A">
        <w:rPr>
          <w:rFonts w:ascii="Arial" w:hAnsi="Arial" w:cs="Arial"/>
          <w:sz w:val="20"/>
          <w:szCs w:val="20"/>
        </w:rPr>
        <w:t xml:space="preserve">po uprzednim założeniu konta użytkownika. </w:t>
      </w:r>
      <w:r w:rsidR="003349A0" w:rsidRPr="003349A0">
        <w:rPr>
          <w:rFonts w:ascii="Arial" w:hAnsi="Arial" w:cs="Arial"/>
          <w:sz w:val="20"/>
          <w:szCs w:val="20"/>
        </w:rPr>
        <w:t xml:space="preserve">Dokumenty złożone w formie papierowej </w:t>
      </w:r>
      <w:r w:rsidR="004D7264" w:rsidRPr="003349A0">
        <w:rPr>
          <w:rFonts w:ascii="Arial" w:hAnsi="Arial" w:cs="Arial"/>
          <w:sz w:val="20"/>
          <w:szCs w:val="20"/>
        </w:rPr>
        <w:t>nie podlegają ocenie</w:t>
      </w:r>
      <w:r w:rsidR="00B05ECD">
        <w:rPr>
          <w:rFonts w:ascii="Arial" w:hAnsi="Arial" w:cs="Arial"/>
          <w:sz w:val="20"/>
          <w:szCs w:val="20"/>
        </w:rPr>
        <w:t xml:space="preserve"> i uznaje się, że wniosek nie został złożony.</w:t>
      </w:r>
    </w:p>
    <w:p w14:paraId="48593938" w14:textId="77777777" w:rsidR="00E2127D" w:rsidRDefault="00E2127D" w:rsidP="00CE472A">
      <w:pPr>
        <w:numPr>
          <w:ilvl w:val="0"/>
          <w:numId w:val="23"/>
        </w:numPr>
        <w:spacing w:line="276" w:lineRule="auto"/>
        <w:ind w:left="357" w:hanging="357"/>
        <w:jc w:val="both"/>
        <w:rPr>
          <w:rFonts w:ascii="Arial" w:hAnsi="Arial" w:cs="Arial"/>
          <w:sz w:val="20"/>
          <w:szCs w:val="20"/>
        </w:rPr>
      </w:pPr>
      <w:bookmarkStart w:id="50" w:name="_Hlk137647999"/>
      <w:r w:rsidRPr="00022F8A">
        <w:rPr>
          <w:rFonts w:ascii="Arial" w:hAnsi="Arial" w:cs="Arial"/>
          <w:sz w:val="20"/>
          <w:szCs w:val="20"/>
        </w:rPr>
        <w:t>Wniosek o dofinansowanie powinien zostać złożony do IZ przez osobę posiadającą stosowne uprawnienia nadane w systemie.</w:t>
      </w:r>
      <w:r>
        <w:rPr>
          <w:rFonts w:ascii="Arial" w:hAnsi="Arial" w:cs="Arial"/>
          <w:sz w:val="20"/>
          <w:szCs w:val="20"/>
        </w:rPr>
        <w:t xml:space="preserve"> </w:t>
      </w:r>
    </w:p>
    <w:p w14:paraId="303A2409" w14:textId="21AEE37C" w:rsidR="00880251" w:rsidRPr="00022F8A" w:rsidRDefault="00880251" w:rsidP="00CE472A">
      <w:pPr>
        <w:numPr>
          <w:ilvl w:val="0"/>
          <w:numId w:val="23"/>
        </w:numPr>
        <w:spacing w:line="276" w:lineRule="auto"/>
        <w:ind w:left="357" w:hanging="357"/>
        <w:jc w:val="both"/>
        <w:rPr>
          <w:rFonts w:ascii="Arial" w:hAnsi="Arial" w:cs="Arial"/>
          <w:sz w:val="20"/>
          <w:szCs w:val="20"/>
        </w:rPr>
      </w:pPr>
      <w:r w:rsidRPr="00022F8A">
        <w:rPr>
          <w:rFonts w:ascii="Arial" w:hAnsi="Arial" w:cs="Arial"/>
          <w:sz w:val="20"/>
          <w:szCs w:val="20"/>
        </w:rPr>
        <w:t>Wnioskodawca planujący złożenie wniosku o dofinansow</w:t>
      </w:r>
      <w:r w:rsidR="000B69DC" w:rsidRPr="00022F8A">
        <w:rPr>
          <w:rFonts w:ascii="Arial" w:hAnsi="Arial" w:cs="Arial"/>
          <w:sz w:val="20"/>
          <w:szCs w:val="20"/>
        </w:rPr>
        <w:t>anie w ramach naboru zobowiązany jest</w:t>
      </w:r>
      <w:r w:rsidRPr="00022F8A">
        <w:rPr>
          <w:rFonts w:ascii="Arial" w:hAnsi="Arial" w:cs="Arial"/>
          <w:sz w:val="20"/>
          <w:szCs w:val="20"/>
        </w:rPr>
        <w:t xml:space="preserve"> założyć konto w systemie teleinformatycznym CST2021 w aplikacji WOD2021 </w:t>
      </w:r>
      <w:bookmarkEnd w:id="50"/>
      <w:r w:rsidRPr="00022F8A">
        <w:rPr>
          <w:rFonts w:ascii="Arial" w:hAnsi="Arial" w:cs="Arial"/>
          <w:sz w:val="20"/>
          <w:szCs w:val="20"/>
        </w:rPr>
        <w:t xml:space="preserve">(utworzenie konta w aplikacji WOD2021 </w:t>
      </w:r>
      <w:r w:rsidR="00874A1E">
        <w:rPr>
          <w:rFonts w:ascii="Arial" w:hAnsi="Arial" w:cs="Arial"/>
          <w:sz w:val="20"/>
          <w:szCs w:val="20"/>
        </w:rPr>
        <w:t xml:space="preserve">powoduje automatyczne </w:t>
      </w:r>
      <w:r w:rsidRPr="00022F8A">
        <w:rPr>
          <w:rFonts w:ascii="Arial" w:hAnsi="Arial" w:cs="Arial"/>
          <w:sz w:val="20"/>
          <w:szCs w:val="20"/>
        </w:rPr>
        <w:t>utworzenie konta również w systemie CST2021</w:t>
      </w:r>
      <w:r w:rsidR="00A6422D" w:rsidRPr="00022F8A">
        <w:rPr>
          <w:rFonts w:ascii="Arial" w:hAnsi="Arial" w:cs="Arial"/>
          <w:sz w:val="20"/>
          <w:szCs w:val="20"/>
        </w:rPr>
        <w:t>)</w:t>
      </w:r>
      <w:r w:rsidRPr="00022F8A">
        <w:rPr>
          <w:rFonts w:ascii="Arial" w:hAnsi="Arial" w:cs="Arial"/>
          <w:sz w:val="20"/>
          <w:szCs w:val="20"/>
        </w:rPr>
        <w:t xml:space="preserve">, natomiast utworzenie konta CST2021 nie </w:t>
      </w:r>
      <w:r w:rsidR="00874A1E">
        <w:rPr>
          <w:rFonts w:ascii="Arial" w:hAnsi="Arial" w:cs="Arial"/>
          <w:sz w:val="20"/>
          <w:szCs w:val="20"/>
        </w:rPr>
        <w:t>powoduje automatycznego</w:t>
      </w:r>
      <w:r w:rsidR="00874A1E" w:rsidRPr="00022F8A">
        <w:rPr>
          <w:rFonts w:ascii="Arial" w:hAnsi="Arial" w:cs="Arial"/>
          <w:sz w:val="20"/>
          <w:szCs w:val="20"/>
        </w:rPr>
        <w:t xml:space="preserve"> </w:t>
      </w:r>
      <w:r w:rsidRPr="00022F8A">
        <w:rPr>
          <w:rFonts w:ascii="Arial" w:hAnsi="Arial" w:cs="Arial"/>
          <w:sz w:val="20"/>
          <w:szCs w:val="20"/>
        </w:rPr>
        <w:t>utworzenia konta w WOD2021 (w tym przypadku Wnioskodawca powinien powtórzyć proces założenia konta w WOD2021</w:t>
      </w:r>
      <w:r w:rsidR="00874A1E">
        <w:rPr>
          <w:rFonts w:ascii="Arial" w:hAnsi="Arial" w:cs="Arial"/>
          <w:sz w:val="20"/>
          <w:szCs w:val="20"/>
        </w:rPr>
        <w:t>, posługując się tym samym loginem i adresem e-mail, który został wykorzystany przy założeniu konta w CST2021</w:t>
      </w:r>
      <w:r w:rsidRPr="00022F8A">
        <w:rPr>
          <w:rFonts w:ascii="Arial" w:hAnsi="Arial" w:cs="Arial"/>
          <w:sz w:val="20"/>
          <w:szCs w:val="20"/>
        </w:rPr>
        <w:t xml:space="preserve">). </w:t>
      </w:r>
    </w:p>
    <w:p w14:paraId="5D604ED7" w14:textId="1E4FADA9" w:rsidR="00FC60DA" w:rsidRPr="00022F8A" w:rsidRDefault="00FC60DA" w:rsidP="00CE472A">
      <w:pPr>
        <w:numPr>
          <w:ilvl w:val="0"/>
          <w:numId w:val="23"/>
        </w:numPr>
        <w:spacing w:line="276" w:lineRule="auto"/>
        <w:ind w:left="357" w:hanging="357"/>
        <w:jc w:val="both"/>
        <w:rPr>
          <w:rFonts w:ascii="Arial" w:hAnsi="Arial" w:cs="Arial"/>
          <w:sz w:val="20"/>
          <w:szCs w:val="20"/>
        </w:rPr>
      </w:pPr>
      <w:r w:rsidRPr="00FC60DA">
        <w:rPr>
          <w:rFonts w:ascii="Arial" w:hAnsi="Arial" w:cs="Arial"/>
          <w:sz w:val="20"/>
          <w:szCs w:val="20"/>
        </w:rPr>
        <w:t xml:space="preserve">W przypadku założenia w imieniu Wnioskodawcy/Beneficjenta konta w </w:t>
      </w:r>
      <w:r w:rsidR="00757212">
        <w:rPr>
          <w:rFonts w:ascii="Arial" w:hAnsi="Arial" w:cs="Arial"/>
          <w:sz w:val="20"/>
          <w:szCs w:val="20"/>
        </w:rPr>
        <w:t>CST</w:t>
      </w:r>
      <w:r>
        <w:rPr>
          <w:rFonts w:ascii="Arial" w:hAnsi="Arial" w:cs="Arial"/>
          <w:sz w:val="20"/>
          <w:szCs w:val="20"/>
        </w:rPr>
        <w:t xml:space="preserve">2021 </w:t>
      </w:r>
      <w:r w:rsidRPr="00FC60DA">
        <w:rPr>
          <w:rFonts w:ascii="Arial" w:hAnsi="Arial" w:cs="Arial"/>
          <w:sz w:val="20"/>
          <w:szCs w:val="20"/>
        </w:rPr>
        <w:t>przez podmioty inne niż Wnioskodawca/Beneficjent, nie będzie możliwości zmiany właściciela konta w systemie lub przeniesienia wniosku/projektu z konta podmiotu zewnętrznego na konto Wnioskodawcy/Beneficjenta. Pozostawienie uprawnień do kont w ww. systemach informatycznych poza kontrolą Wnioskodawcy/Beneficjenta może uniemożliwić proces wnioskowania,</w:t>
      </w:r>
      <w:r>
        <w:rPr>
          <w:rFonts w:ascii="Arial" w:hAnsi="Arial" w:cs="Arial"/>
          <w:sz w:val="20"/>
          <w:szCs w:val="20"/>
        </w:rPr>
        <w:t xml:space="preserve"> </w:t>
      </w:r>
      <w:r w:rsidR="00316367">
        <w:rPr>
          <w:rFonts w:ascii="Arial" w:hAnsi="Arial" w:cs="Arial"/>
          <w:sz w:val="20"/>
          <w:szCs w:val="20"/>
        </w:rPr>
        <w:t>zawarcia</w:t>
      </w:r>
      <w:r w:rsidRPr="00FC60DA">
        <w:rPr>
          <w:rFonts w:ascii="Arial" w:hAnsi="Arial" w:cs="Arial"/>
          <w:sz w:val="20"/>
          <w:szCs w:val="20"/>
        </w:rPr>
        <w:t xml:space="preserve"> umowy lub realizacji projektu.</w:t>
      </w:r>
    </w:p>
    <w:p w14:paraId="09679BB7" w14:textId="682FD094" w:rsidR="00880251" w:rsidRPr="00022F8A" w:rsidRDefault="00A21575" w:rsidP="00CE472A">
      <w:pPr>
        <w:numPr>
          <w:ilvl w:val="0"/>
          <w:numId w:val="23"/>
        </w:numPr>
        <w:spacing w:line="276" w:lineRule="auto"/>
        <w:ind w:left="357" w:hanging="357"/>
        <w:jc w:val="both"/>
        <w:rPr>
          <w:rFonts w:ascii="Arial" w:hAnsi="Arial" w:cs="Arial"/>
          <w:sz w:val="20"/>
          <w:szCs w:val="20"/>
        </w:rPr>
      </w:pPr>
      <w:r w:rsidRPr="00022F8A">
        <w:rPr>
          <w:rFonts w:ascii="Arial" w:hAnsi="Arial" w:cs="Arial"/>
          <w:sz w:val="20"/>
          <w:szCs w:val="20"/>
        </w:rPr>
        <w:t xml:space="preserve">Po złożeniu wniosku </w:t>
      </w:r>
      <w:r w:rsidR="0008268B" w:rsidRPr="00022F8A">
        <w:rPr>
          <w:rFonts w:ascii="Arial" w:hAnsi="Arial" w:cs="Arial"/>
          <w:sz w:val="20"/>
          <w:szCs w:val="20"/>
        </w:rPr>
        <w:t>o dofinansowanie</w:t>
      </w:r>
      <w:r w:rsidR="00880251" w:rsidRPr="00022F8A">
        <w:rPr>
          <w:rFonts w:ascii="Arial" w:hAnsi="Arial" w:cs="Arial"/>
          <w:sz w:val="20"/>
          <w:szCs w:val="20"/>
        </w:rPr>
        <w:t xml:space="preserve"> w WOD2021</w:t>
      </w:r>
      <w:r w:rsidR="0008268B" w:rsidRPr="00022F8A">
        <w:rPr>
          <w:rFonts w:ascii="Arial" w:hAnsi="Arial" w:cs="Arial"/>
          <w:sz w:val="20"/>
          <w:szCs w:val="20"/>
        </w:rPr>
        <w:t xml:space="preserve"> zostaje mu nadana suma kontrolna, data </w:t>
      </w:r>
      <w:r w:rsidR="00880251" w:rsidRPr="00022F8A">
        <w:rPr>
          <w:rFonts w:ascii="Arial" w:hAnsi="Arial" w:cs="Arial"/>
          <w:sz w:val="20"/>
          <w:szCs w:val="20"/>
        </w:rPr>
        <w:t xml:space="preserve">wysłania </w:t>
      </w:r>
      <w:r w:rsidR="0008268B" w:rsidRPr="00022F8A">
        <w:rPr>
          <w:rFonts w:ascii="Arial" w:hAnsi="Arial" w:cs="Arial"/>
          <w:sz w:val="20"/>
          <w:szCs w:val="20"/>
        </w:rPr>
        <w:t>oraz numer</w:t>
      </w:r>
      <w:r w:rsidR="00880251" w:rsidRPr="00022F8A">
        <w:rPr>
          <w:rFonts w:ascii="Arial" w:hAnsi="Arial" w:cs="Arial"/>
          <w:sz w:val="20"/>
          <w:szCs w:val="20"/>
        </w:rPr>
        <w:t xml:space="preserve"> wniosku</w:t>
      </w:r>
      <w:r w:rsidR="0008268B" w:rsidRPr="00022F8A">
        <w:rPr>
          <w:rFonts w:ascii="Arial" w:hAnsi="Arial" w:cs="Arial"/>
          <w:sz w:val="20"/>
          <w:szCs w:val="20"/>
        </w:rPr>
        <w:t xml:space="preserve"> wygenerowany automatycznie przez WOD2021.</w:t>
      </w:r>
      <w:r w:rsidR="00880251" w:rsidRPr="00022F8A">
        <w:rPr>
          <w:rFonts w:ascii="Arial" w:hAnsi="Arial" w:cs="Arial"/>
          <w:sz w:val="20"/>
          <w:szCs w:val="20"/>
        </w:rPr>
        <w:t xml:space="preserve"> Wnioskodawca otrzyma powiadomienie </w:t>
      </w:r>
      <w:r w:rsidR="00A6422D" w:rsidRPr="00022F8A">
        <w:rPr>
          <w:rFonts w:ascii="Arial" w:hAnsi="Arial" w:cs="Arial"/>
          <w:sz w:val="20"/>
          <w:szCs w:val="20"/>
        </w:rPr>
        <w:br/>
      </w:r>
      <w:r w:rsidR="00880251" w:rsidRPr="00022F8A">
        <w:rPr>
          <w:rFonts w:ascii="Arial" w:hAnsi="Arial" w:cs="Arial"/>
          <w:sz w:val="20"/>
          <w:szCs w:val="20"/>
        </w:rPr>
        <w:t xml:space="preserve">w ramach okna powiadomień w WOD2021 o wysłaniu wniosku. </w:t>
      </w:r>
    </w:p>
    <w:p w14:paraId="3262ABA7" w14:textId="03D279CF" w:rsidR="00880251" w:rsidRPr="00022F8A" w:rsidRDefault="00880251" w:rsidP="00CE472A">
      <w:pPr>
        <w:numPr>
          <w:ilvl w:val="0"/>
          <w:numId w:val="23"/>
        </w:numPr>
        <w:spacing w:line="276" w:lineRule="auto"/>
        <w:ind w:left="357" w:hanging="357"/>
        <w:jc w:val="both"/>
        <w:rPr>
          <w:rFonts w:ascii="Arial" w:hAnsi="Arial" w:cs="Arial"/>
          <w:sz w:val="20"/>
          <w:szCs w:val="20"/>
        </w:rPr>
      </w:pPr>
      <w:r w:rsidRPr="00022F8A">
        <w:rPr>
          <w:rFonts w:ascii="Arial" w:hAnsi="Arial" w:cs="Arial"/>
          <w:sz w:val="20"/>
          <w:szCs w:val="20"/>
        </w:rPr>
        <w:t xml:space="preserve">Wniosek złożony w ramach naboru musi posiadać status </w:t>
      </w:r>
      <w:r w:rsidR="005D55EF">
        <w:rPr>
          <w:rFonts w:ascii="Arial" w:hAnsi="Arial" w:cs="Arial"/>
          <w:sz w:val="20"/>
          <w:szCs w:val="20"/>
        </w:rPr>
        <w:t>„</w:t>
      </w:r>
      <w:r w:rsidRPr="005D55EF">
        <w:rPr>
          <w:rFonts w:ascii="Arial" w:hAnsi="Arial" w:cs="Arial"/>
          <w:sz w:val="20"/>
          <w:szCs w:val="20"/>
        </w:rPr>
        <w:t>Przesłan</w:t>
      </w:r>
      <w:r w:rsidR="005D55EF">
        <w:rPr>
          <w:rFonts w:ascii="Arial" w:hAnsi="Arial" w:cs="Arial"/>
          <w:sz w:val="20"/>
          <w:szCs w:val="20"/>
        </w:rPr>
        <w:t>y”</w:t>
      </w:r>
      <w:r w:rsidRPr="00022F8A">
        <w:rPr>
          <w:rFonts w:ascii="Arial" w:hAnsi="Arial" w:cs="Arial"/>
          <w:i/>
          <w:iCs/>
          <w:sz w:val="20"/>
          <w:szCs w:val="20"/>
        </w:rPr>
        <w:t xml:space="preserve">. </w:t>
      </w:r>
      <w:r w:rsidRPr="00022F8A">
        <w:rPr>
          <w:rFonts w:ascii="Arial" w:hAnsi="Arial" w:cs="Arial"/>
          <w:sz w:val="20"/>
          <w:szCs w:val="20"/>
        </w:rPr>
        <w:t xml:space="preserve">Robocza wersja wniosku w WOD2021 nie jest uznawana za złożoną  i nie podlega ocenie. </w:t>
      </w:r>
    </w:p>
    <w:p w14:paraId="541B4A9B" w14:textId="2A14BF75" w:rsidR="00A21575" w:rsidRPr="00022F8A" w:rsidRDefault="0008268B" w:rsidP="00CE472A">
      <w:pPr>
        <w:numPr>
          <w:ilvl w:val="0"/>
          <w:numId w:val="23"/>
        </w:numPr>
        <w:spacing w:line="276" w:lineRule="auto"/>
        <w:ind w:left="357" w:hanging="357"/>
        <w:jc w:val="both"/>
        <w:rPr>
          <w:rFonts w:ascii="Arial" w:hAnsi="Arial" w:cs="Arial"/>
          <w:sz w:val="20"/>
          <w:szCs w:val="20"/>
        </w:rPr>
      </w:pPr>
      <w:r w:rsidRPr="00022F8A">
        <w:rPr>
          <w:rFonts w:ascii="Arial" w:hAnsi="Arial" w:cs="Arial"/>
          <w:sz w:val="20"/>
          <w:szCs w:val="20"/>
        </w:rPr>
        <w:t xml:space="preserve">Po przesłaniu </w:t>
      </w:r>
      <w:r w:rsidR="00880251" w:rsidRPr="00022F8A">
        <w:rPr>
          <w:rFonts w:ascii="Arial" w:hAnsi="Arial" w:cs="Arial"/>
          <w:sz w:val="20"/>
          <w:szCs w:val="20"/>
        </w:rPr>
        <w:t xml:space="preserve">wniosku w WOD2021 </w:t>
      </w:r>
      <w:r w:rsidRPr="00022F8A">
        <w:rPr>
          <w:rFonts w:ascii="Arial" w:hAnsi="Arial" w:cs="Arial"/>
          <w:sz w:val="20"/>
          <w:szCs w:val="20"/>
        </w:rPr>
        <w:t xml:space="preserve">Wnioskodawca nie będzie mógł wprowadzić żadnych zmian we wniosku. Wyjątkiem są sytuacje opisane w § </w:t>
      </w:r>
      <w:r w:rsidR="000711DE">
        <w:rPr>
          <w:rFonts w:ascii="Arial" w:hAnsi="Arial" w:cs="Arial"/>
          <w:sz w:val="20"/>
          <w:szCs w:val="20"/>
        </w:rPr>
        <w:t>9</w:t>
      </w:r>
      <w:r w:rsidR="000711DE" w:rsidRPr="00022F8A">
        <w:rPr>
          <w:rFonts w:ascii="Arial" w:hAnsi="Arial" w:cs="Arial"/>
          <w:sz w:val="20"/>
          <w:szCs w:val="20"/>
        </w:rPr>
        <w:t xml:space="preserve"> </w:t>
      </w:r>
      <w:r w:rsidRPr="00022F8A">
        <w:rPr>
          <w:rFonts w:ascii="Arial" w:hAnsi="Arial" w:cs="Arial"/>
          <w:sz w:val="20"/>
          <w:szCs w:val="20"/>
        </w:rPr>
        <w:t xml:space="preserve">Regulaminu. </w:t>
      </w:r>
    </w:p>
    <w:p w14:paraId="72961331" w14:textId="74BCBE92" w:rsidR="00A21575" w:rsidRPr="00022F8A" w:rsidRDefault="00A21575" w:rsidP="00CE472A">
      <w:pPr>
        <w:numPr>
          <w:ilvl w:val="0"/>
          <w:numId w:val="23"/>
        </w:numPr>
        <w:spacing w:line="276" w:lineRule="auto"/>
        <w:ind w:left="357" w:hanging="357"/>
        <w:jc w:val="both"/>
        <w:rPr>
          <w:rFonts w:ascii="Arial" w:hAnsi="Arial" w:cs="Arial"/>
          <w:sz w:val="20"/>
          <w:szCs w:val="20"/>
        </w:rPr>
      </w:pPr>
      <w:r w:rsidRPr="00022F8A">
        <w:rPr>
          <w:rFonts w:ascii="Arial" w:hAnsi="Arial" w:cs="Arial"/>
          <w:sz w:val="20"/>
          <w:szCs w:val="20"/>
        </w:rPr>
        <w:t xml:space="preserve">Za datę i </w:t>
      </w:r>
      <w:r w:rsidR="00880251" w:rsidRPr="00022F8A">
        <w:rPr>
          <w:rFonts w:ascii="Arial" w:hAnsi="Arial" w:cs="Arial"/>
          <w:sz w:val="20"/>
          <w:szCs w:val="20"/>
        </w:rPr>
        <w:t xml:space="preserve">termin </w:t>
      </w:r>
      <w:r w:rsidRPr="00022F8A">
        <w:rPr>
          <w:rFonts w:ascii="Arial" w:hAnsi="Arial" w:cs="Arial"/>
          <w:sz w:val="20"/>
          <w:szCs w:val="20"/>
        </w:rPr>
        <w:t>złożenia wniosku w naborze uznawana jest data</w:t>
      </w:r>
      <w:r w:rsidR="0008268B" w:rsidRPr="00022F8A">
        <w:rPr>
          <w:rFonts w:ascii="Arial" w:hAnsi="Arial" w:cs="Arial"/>
          <w:sz w:val="20"/>
          <w:szCs w:val="20"/>
        </w:rPr>
        <w:t xml:space="preserve"> i godzina wygenerowana przez WOD2021. </w:t>
      </w:r>
    </w:p>
    <w:p w14:paraId="0F0B59B3" w14:textId="10E8F434" w:rsidR="00DB1E91" w:rsidRPr="00022F8A" w:rsidRDefault="00A21575" w:rsidP="00CE472A">
      <w:pPr>
        <w:numPr>
          <w:ilvl w:val="0"/>
          <w:numId w:val="23"/>
        </w:numPr>
        <w:spacing w:line="276" w:lineRule="auto"/>
        <w:ind w:left="357" w:hanging="357"/>
        <w:jc w:val="both"/>
        <w:rPr>
          <w:rFonts w:ascii="Arial" w:hAnsi="Arial" w:cs="Arial"/>
          <w:sz w:val="20"/>
          <w:szCs w:val="20"/>
        </w:rPr>
      </w:pPr>
      <w:r w:rsidRPr="00022F8A">
        <w:rPr>
          <w:rFonts w:ascii="Arial" w:hAnsi="Arial" w:cs="Arial"/>
          <w:sz w:val="20"/>
          <w:szCs w:val="20"/>
        </w:rPr>
        <w:t xml:space="preserve">Decydująca dla dochowania terminu określonego w ust. 2 jest data i godzina </w:t>
      </w:r>
      <w:r w:rsidR="00880251" w:rsidRPr="00022F8A">
        <w:rPr>
          <w:rFonts w:ascii="Arial" w:hAnsi="Arial" w:cs="Arial"/>
          <w:sz w:val="20"/>
          <w:szCs w:val="20"/>
        </w:rPr>
        <w:t xml:space="preserve">wysłania </w:t>
      </w:r>
      <w:r w:rsidRPr="00022F8A">
        <w:rPr>
          <w:rFonts w:ascii="Arial" w:hAnsi="Arial" w:cs="Arial"/>
          <w:sz w:val="20"/>
          <w:szCs w:val="20"/>
        </w:rPr>
        <w:t>wniosku</w:t>
      </w:r>
      <w:r w:rsidR="00880251" w:rsidRPr="00022F8A">
        <w:rPr>
          <w:rFonts w:ascii="Arial" w:hAnsi="Arial" w:cs="Arial"/>
          <w:sz w:val="20"/>
          <w:szCs w:val="20"/>
        </w:rPr>
        <w:t xml:space="preserve"> </w:t>
      </w:r>
      <w:r w:rsidR="00A6422D" w:rsidRPr="00022F8A">
        <w:rPr>
          <w:rFonts w:ascii="Arial" w:hAnsi="Arial" w:cs="Arial"/>
          <w:sz w:val="20"/>
          <w:szCs w:val="20"/>
        </w:rPr>
        <w:br/>
      </w:r>
      <w:r w:rsidRPr="00022F8A">
        <w:rPr>
          <w:rFonts w:ascii="Arial" w:hAnsi="Arial" w:cs="Arial"/>
          <w:sz w:val="20"/>
          <w:szCs w:val="20"/>
        </w:rPr>
        <w:t>o dofinansowanie projektu w WOD2021 (zgodnie z datą i godziną określoną przez serwer WOD2021).</w:t>
      </w:r>
    </w:p>
    <w:p w14:paraId="61F5542E" w14:textId="56E41F0E" w:rsidR="005C3D83" w:rsidRDefault="00A21575" w:rsidP="00CE472A">
      <w:pPr>
        <w:numPr>
          <w:ilvl w:val="0"/>
          <w:numId w:val="23"/>
        </w:numPr>
        <w:spacing w:line="276" w:lineRule="auto"/>
        <w:ind w:left="357" w:hanging="357"/>
        <w:jc w:val="both"/>
        <w:rPr>
          <w:rFonts w:ascii="Arial" w:hAnsi="Arial" w:cs="Arial"/>
          <w:sz w:val="20"/>
          <w:szCs w:val="20"/>
        </w:rPr>
      </w:pPr>
      <w:r w:rsidRPr="00022F8A">
        <w:rPr>
          <w:rFonts w:ascii="Arial" w:hAnsi="Arial" w:cs="Arial"/>
          <w:sz w:val="20"/>
          <w:szCs w:val="20"/>
        </w:rPr>
        <w:t>Termin na dostarczenie wniosku oraz wymaganych dokumentów uznaje się za zachowany, jeżeli wniosek</w:t>
      </w:r>
      <w:r w:rsidR="00880251" w:rsidRPr="00022F8A">
        <w:rPr>
          <w:rFonts w:ascii="Arial" w:hAnsi="Arial" w:cs="Arial"/>
          <w:sz w:val="20"/>
          <w:szCs w:val="20"/>
        </w:rPr>
        <w:t xml:space="preserve"> </w:t>
      </w:r>
      <w:r w:rsidR="00A6422D" w:rsidRPr="00022F8A">
        <w:rPr>
          <w:rFonts w:ascii="Arial" w:hAnsi="Arial" w:cs="Arial"/>
          <w:sz w:val="20"/>
          <w:szCs w:val="20"/>
        </w:rPr>
        <w:br/>
      </w:r>
      <w:r w:rsidR="00880251" w:rsidRPr="00022F8A">
        <w:rPr>
          <w:rFonts w:ascii="Arial" w:hAnsi="Arial" w:cs="Arial"/>
          <w:sz w:val="20"/>
          <w:szCs w:val="20"/>
        </w:rPr>
        <w:t>o dofinansowanie wraz z załącznikami</w:t>
      </w:r>
      <w:r w:rsidRPr="00022F8A">
        <w:rPr>
          <w:rFonts w:ascii="Arial" w:hAnsi="Arial" w:cs="Arial"/>
          <w:sz w:val="20"/>
          <w:szCs w:val="20"/>
        </w:rPr>
        <w:t xml:space="preserve"> został wysłan</w:t>
      </w:r>
      <w:r w:rsidR="00BA0FDC" w:rsidRPr="00022F8A">
        <w:rPr>
          <w:rFonts w:ascii="Arial" w:hAnsi="Arial" w:cs="Arial"/>
          <w:sz w:val="20"/>
          <w:szCs w:val="20"/>
        </w:rPr>
        <w:t>y</w:t>
      </w:r>
      <w:r w:rsidRPr="00022F8A">
        <w:rPr>
          <w:rFonts w:ascii="Arial" w:hAnsi="Arial" w:cs="Arial"/>
          <w:sz w:val="20"/>
          <w:szCs w:val="20"/>
        </w:rPr>
        <w:t xml:space="preserve"> </w:t>
      </w:r>
      <w:r w:rsidR="00E37C57" w:rsidRPr="00022F8A">
        <w:rPr>
          <w:rFonts w:ascii="Arial" w:hAnsi="Arial" w:cs="Arial"/>
          <w:sz w:val="20"/>
          <w:szCs w:val="20"/>
        </w:rPr>
        <w:t>za pomocą WOD2021</w:t>
      </w:r>
      <w:r w:rsidR="00E37C57">
        <w:rPr>
          <w:rFonts w:ascii="Arial" w:hAnsi="Arial" w:cs="Arial"/>
          <w:sz w:val="20"/>
          <w:szCs w:val="20"/>
        </w:rPr>
        <w:t xml:space="preserve"> </w:t>
      </w:r>
      <w:r w:rsidRPr="00022F8A">
        <w:rPr>
          <w:rFonts w:ascii="Arial" w:hAnsi="Arial" w:cs="Arial"/>
          <w:sz w:val="20"/>
          <w:szCs w:val="20"/>
        </w:rPr>
        <w:t>w wyznaczonym terminie</w:t>
      </w:r>
      <w:r w:rsidR="000E06F1">
        <w:rPr>
          <w:rFonts w:ascii="Arial" w:hAnsi="Arial" w:cs="Arial"/>
          <w:sz w:val="20"/>
          <w:szCs w:val="20"/>
        </w:rPr>
        <w:t xml:space="preserve">. </w:t>
      </w:r>
      <w:r w:rsidR="000E06F1" w:rsidRPr="000E06F1">
        <w:rPr>
          <w:rFonts w:ascii="Arial" w:hAnsi="Arial" w:cs="Arial"/>
          <w:sz w:val="20"/>
          <w:szCs w:val="20"/>
        </w:rPr>
        <w:t>Nabór kończy się z upływem dnia</w:t>
      </w:r>
      <w:r w:rsidR="000E06F1">
        <w:rPr>
          <w:rFonts w:ascii="Arial" w:hAnsi="Arial" w:cs="Arial"/>
          <w:sz w:val="20"/>
          <w:szCs w:val="20"/>
        </w:rPr>
        <w:t>, o którym mowa w ust. 2 pkt 2.</w:t>
      </w:r>
    </w:p>
    <w:p w14:paraId="6E8F1513" w14:textId="250B832D" w:rsidR="00B9791B" w:rsidRPr="0076592C" w:rsidRDefault="00A21575" w:rsidP="00CE472A">
      <w:pPr>
        <w:numPr>
          <w:ilvl w:val="0"/>
          <w:numId w:val="23"/>
        </w:numPr>
        <w:spacing w:line="276" w:lineRule="auto"/>
        <w:ind w:left="357" w:hanging="357"/>
        <w:jc w:val="both"/>
        <w:rPr>
          <w:rFonts w:ascii="Arial" w:hAnsi="Arial" w:cs="Arial"/>
          <w:sz w:val="20"/>
          <w:szCs w:val="20"/>
        </w:rPr>
      </w:pPr>
      <w:r w:rsidRPr="005C3D83">
        <w:rPr>
          <w:rFonts w:ascii="Arial" w:hAnsi="Arial" w:cs="Arial"/>
          <w:sz w:val="20"/>
          <w:szCs w:val="20"/>
        </w:rPr>
        <w:t xml:space="preserve">Zaistnienie innych, niż wskazane </w:t>
      </w:r>
      <w:r w:rsidR="007D22CF" w:rsidRPr="005C3D83">
        <w:rPr>
          <w:rFonts w:ascii="Arial" w:hAnsi="Arial" w:cs="Arial"/>
          <w:sz w:val="20"/>
          <w:szCs w:val="20"/>
        </w:rPr>
        <w:t xml:space="preserve">w </w:t>
      </w:r>
      <w:r w:rsidR="00BA0FDC" w:rsidRPr="005C3D83">
        <w:rPr>
          <w:rFonts w:ascii="Arial" w:hAnsi="Arial" w:cs="Arial"/>
          <w:sz w:val="20"/>
          <w:szCs w:val="20"/>
        </w:rPr>
        <w:t xml:space="preserve">§ </w:t>
      </w:r>
      <w:r w:rsidR="00B9791B">
        <w:rPr>
          <w:rFonts w:ascii="Arial" w:hAnsi="Arial" w:cs="Arial"/>
          <w:sz w:val="20"/>
          <w:szCs w:val="20"/>
        </w:rPr>
        <w:t>17</w:t>
      </w:r>
      <w:r w:rsidR="00B9791B" w:rsidRPr="005C3D83">
        <w:rPr>
          <w:rFonts w:ascii="Arial" w:hAnsi="Arial" w:cs="Arial"/>
          <w:sz w:val="20"/>
          <w:szCs w:val="20"/>
        </w:rPr>
        <w:t xml:space="preserve"> </w:t>
      </w:r>
      <w:r w:rsidR="00E2127D">
        <w:rPr>
          <w:rFonts w:ascii="Arial" w:hAnsi="Arial" w:cs="Arial"/>
          <w:sz w:val="20"/>
          <w:szCs w:val="20"/>
        </w:rPr>
        <w:t xml:space="preserve">ust. 6 </w:t>
      </w:r>
      <w:r w:rsidR="007D22CF" w:rsidRPr="005C3D83">
        <w:rPr>
          <w:rFonts w:ascii="Arial" w:hAnsi="Arial" w:cs="Arial"/>
          <w:sz w:val="20"/>
          <w:szCs w:val="20"/>
        </w:rPr>
        <w:t>okoliczności</w:t>
      </w:r>
      <w:r w:rsidRPr="005C3D83">
        <w:rPr>
          <w:rFonts w:ascii="Arial" w:hAnsi="Arial" w:cs="Arial"/>
          <w:sz w:val="20"/>
          <w:szCs w:val="20"/>
        </w:rPr>
        <w:t>, któr</w:t>
      </w:r>
      <w:r w:rsidR="00E12084" w:rsidRPr="005C3D83">
        <w:rPr>
          <w:rFonts w:ascii="Arial" w:hAnsi="Arial" w:cs="Arial"/>
          <w:sz w:val="20"/>
          <w:szCs w:val="20"/>
        </w:rPr>
        <w:t xml:space="preserve">e utrudniają lub uniemożliwiają </w:t>
      </w:r>
      <w:r w:rsidRPr="005C3D83">
        <w:rPr>
          <w:rFonts w:ascii="Arial" w:hAnsi="Arial" w:cs="Arial"/>
          <w:sz w:val="20"/>
          <w:szCs w:val="20"/>
        </w:rPr>
        <w:t xml:space="preserve">Wnioskodawcy złożenie wniosku </w:t>
      </w:r>
      <w:r w:rsidR="00E12084" w:rsidRPr="00B9791B">
        <w:rPr>
          <w:rFonts w:ascii="Arial" w:hAnsi="Arial" w:cs="Arial"/>
          <w:sz w:val="20"/>
          <w:szCs w:val="20"/>
        </w:rPr>
        <w:t xml:space="preserve">(np. awaria sprzętu, problemy </w:t>
      </w:r>
      <w:r w:rsidRPr="00B9791B">
        <w:rPr>
          <w:rFonts w:ascii="Arial" w:hAnsi="Arial" w:cs="Arial"/>
          <w:sz w:val="20"/>
          <w:szCs w:val="20"/>
        </w:rPr>
        <w:t>z podpisem elektronicznym, niekorzystne warunki pogodowe, przerwy w dostępie do sieci Internet)</w:t>
      </w:r>
      <w:r w:rsidR="0053649C">
        <w:rPr>
          <w:rFonts w:ascii="Arial" w:hAnsi="Arial" w:cs="Arial"/>
          <w:sz w:val="20"/>
          <w:szCs w:val="20"/>
        </w:rPr>
        <w:t>,</w:t>
      </w:r>
      <w:r w:rsidRPr="00B9791B">
        <w:rPr>
          <w:rFonts w:ascii="Arial" w:hAnsi="Arial" w:cs="Arial"/>
          <w:sz w:val="20"/>
          <w:szCs w:val="20"/>
        </w:rPr>
        <w:t xml:space="preserve"> nie stanowi</w:t>
      </w:r>
      <w:r w:rsidR="00BA0FDC" w:rsidRPr="005C3D83">
        <w:rPr>
          <w:rFonts w:ascii="Arial" w:hAnsi="Arial" w:cs="Arial"/>
          <w:sz w:val="20"/>
          <w:szCs w:val="20"/>
        </w:rPr>
        <w:t>ą</w:t>
      </w:r>
      <w:r w:rsidRPr="005C3D83">
        <w:rPr>
          <w:rFonts w:ascii="Arial" w:hAnsi="Arial" w:cs="Arial"/>
          <w:sz w:val="20"/>
          <w:szCs w:val="20"/>
        </w:rPr>
        <w:t xml:space="preserve"> przesłanki uzasadniającej przedłużenie terminu składania wniosków.</w:t>
      </w:r>
      <w:r w:rsidR="00BA0FDC" w:rsidRPr="005C3D83">
        <w:rPr>
          <w:rFonts w:ascii="Arial" w:hAnsi="Arial" w:cs="Arial"/>
          <w:sz w:val="20"/>
          <w:szCs w:val="20"/>
        </w:rPr>
        <w:t xml:space="preserve"> </w:t>
      </w:r>
      <w:r w:rsidR="007D22CF" w:rsidRPr="005C3D83">
        <w:rPr>
          <w:rFonts w:ascii="Arial" w:hAnsi="Arial" w:cs="Arial"/>
          <w:sz w:val="20"/>
          <w:szCs w:val="20"/>
        </w:rPr>
        <w:t>W tym przypadku</w:t>
      </w:r>
      <w:r w:rsidRPr="005C3D83">
        <w:rPr>
          <w:rFonts w:ascii="Arial" w:hAnsi="Arial" w:cs="Arial"/>
          <w:sz w:val="20"/>
          <w:szCs w:val="20"/>
        </w:rPr>
        <w:t>, Wnioskodawcy nie przysługują żadne roszczenia</w:t>
      </w:r>
      <w:r w:rsidR="00EB2BED" w:rsidRPr="005C3D83">
        <w:rPr>
          <w:rFonts w:ascii="Arial" w:hAnsi="Arial" w:cs="Arial"/>
          <w:sz w:val="20"/>
          <w:szCs w:val="20"/>
        </w:rPr>
        <w:t xml:space="preserve"> </w:t>
      </w:r>
      <w:r w:rsidRPr="005C3D83">
        <w:rPr>
          <w:rFonts w:ascii="Arial" w:hAnsi="Arial" w:cs="Arial"/>
          <w:sz w:val="20"/>
          <w:szCs w:val="20"/>
        </w:rPr>
        <w:t xml:space="preserve">ani środki odwoławcze, w tym w szczególności </w:t>
      </w:r>
      <w:r w:rsidR="00380940" w:rsidRPr="005C3D83">
        <w:rPr>
          <w:rFonts w:ascii="Arial" w:hAnsi="Arial" w:cs="Arial"/>
          <w:sz w:val="20"/>
          <w:szCs w:val="20"/>
        </w:rPr>
        <w:t>prawo do przywrócenia</w:t>
      </w:r>
      <w:r w:rsidRPr="005C3D83">
        <w:rPr>
          <w:rFonts w:ascii="Arial" w:hAnsi="Arial" w:cs="Arial"/>
          <w:sz w:val="20"/>
          <w:szCs w:val="20"/>
        </w:rPr>
        <w:t xml:space="preserve"> terminu </w:t>
      </w:r>
      <w:r w:rsidR="00380940" w:rsidRPr="005C3D83">
        <w:rPr>
          <w:rFonts w:ascii="Arial" w:hAnsi="Arial" w:cs="Arial"/>
          <w:sz w:val="20"/>
          <w:szCs w:val="20"/>
        </w:rPr>
        <w:t>na</w:t>
      </w:r>
      <w:r w:rsidRPr="005C3D83">
        <w:rPr>
          <w:rFonts w:ascii="Arial" w:hAnsi="Arial" w:cs="Arial"/>
          <w:sz w:val="20"/>
          <w:szCs w:val="20"/>
        </w:rPr>
        <w:t xml:space="preserve"> złożeni</w:t>
      </w:r>
      <w:r w:rsidR="00380940" w:rsidRPr="005C3D83">
        <w:rPr>
          <w:rFonts w:ascii="Arial" w:hAnsi="Arial" w:cs="Arial"/>
          <w:sz w:val="20"/>
          <w:szCs w:val="20"/>
        </w:rPr>
        <w:t>e</w:t>
      </w:r>
      <w:r w:rsidRPr="005C3D83">
        <w:rPr>
          <w:rFonts w:ascii="Arial" w:hAnsi="Arial" w:cs="Arial"/>
          <w:sz w:val="20"/>
          <w:szCs w:val="20"/>
        </w:rPr>
        <w:t xml:space="preserve"> wniosku.</w:t>
      </w:r>
    </w:p>
    <w:p w14:paraId="1E26BF5E" w14:textId="11E330AD" w:rsidR="005C3D83" w:rsidRPr="009624DA" w:rsidRDefault="005C3D83" w:rsidP="00CE472A">
      <w:pPr>
        <w:numPr>
          <w:ilvl w:val="0"/>
          <w:numId w:val="23"/>
        </w:numPr>
        <w:spacing w:line="276" w:lineRule="auto"/>
        <w:ind w:left="357" w:hanging="357"/>
        <w:jc w:val="both"/>
        <w:rPr>
          <w:rFonts w:ascii="Arial" w:eastAsiaTheme="minorHAnsi" w:hAnsi="Arial" w:cs="Arial"/>
          <w:color w:val="000000"/>
          <w:sz w:val="20"/>
          <w:szCs w:val="20"/>
          <w:lang w:eastAsia="en-US"/>
        </w:rPr>
      </w:pPr>
      <w:r w:rsidRPr="009624DA">
        <w:rPr>
          <w:rFonts w:ascii="Arial" w:hAnsi="Arial" w:cs="Arial"/>
          <w:sz w:val="20"/>
          <w:szCs w:val="20"/>
        </w:rPr>
        <w:t>Zarówno w trakcie trwania naboru, jak i w trakcie oceny wniosku o dofinansowanie, Wnioskodawcy przysługuje prawo do anulowania wniosku o dofinansowanie. Anulowanie wniosku o dofinansowanie na etapie naboru nie wyklucza możliwości ponownego złożenia wniosku o dofinansowanie w tym naborze, o ile zostanie dotrzymany termin przewidziany na skład</w:t>
      </w:r>
      <w:r w:rsidR="008E777A">
        <w:rPr>
          <w:rFonts w:ascii="Arial" w:hAnsi="Arial" w:cs="Arial"/>
          <w:sz w:val="20"/>
          <w:szCs w:val="20"/>
        </w:rPr>
        <w:t>a</w:t>
      </w:r>
      <w:r w:rsidRPr="009624DA">
        <w:rPr>
          <w:rFonts w:ascii="Arial" w:hAnsi="Arial" w:cs="Arial"/>
          <w:sz w:val="20"/>
          <w:szCs w:val="20"/>
        </w:rPr>
        <w:t xml:space="preserve">nie wniosków o dofinansowanie. </w:t>
      </w:r>
    </w:p>
    <w:p w14:paraId="4F883205" w14:textId="77777777" w:rsidR="005C3D83" w:rsidRPr="00022F8A" w:rsidRDefault="005C3D83" w:rsidP="00CE472A">
      <w:pPr>
        <w:pStyle w:val="Akapitzlist"/>
        <w:numPr>
          <w:ilvl w:val="0"/>
          <w:numId w:val="23"/>
        </w:numPr>
        <w:spacing w:line="276" w:lineRule="auto"/>
        <w:ind w:left="426" w:hanging="426"/>
        <w:jc w:val="both"/>
        <w:rPr>
          <w:rFonts w:ascii="Arial" w:hAnsi="Arial" w:cs="Arial"/>
          <w:sz w:val="20"/>
          <w:szCs w:val="20"/>
        </w:rPr>
      </w:pPr>
      <w:r w:rsidRPr="00022F8A">
        <w:rPr>
          <w:rFonts w:ascii="Arial" w:hAnsi="Arial" w:cs="Arial"/>
          <w:sz w:val="20"/>
          <w:szCs w:val="20"/>
        </w:rPr>
        <w:t xml:space="preserve">Anulowanie wniosku o dofinansowanie po zakończeniu oceny danego wniosku o dofinansowanie oznacza rezygnację z ubiegania się o dofinansowanie. </w:t>
      </w:r>
    </w:p>
    <w:p w14:paraId="76E24427" w14:textId="5C7D3C24" w:rsidR="005C3D83" w:rsidRPr="0076592C" w:rsidRDefault="005C3D83" w:rsidP="00CE472A">
      <w:pPr>
        <w:pStyle w:val="Akapitzlist"/>
        <w:numPr>
          <w:ilvl w:val="0"/>
          <w:numId w:val="23"/>
        </w:numPr>
        <w:spacing w:line="276" w:lineRule="auto"/>
        <w:ind w:left="426" w:hanging="426"/>
        <w:jc w:val="both"/>
        <w:rPr>
          <w:rFonts w:ascii="Arial" w:hAnsi="Arial" w:cs="Arial"/>
          <w:sz w:val="20"/>
          <w:szCs w:val="20"/>
        </w:rPr>
      </w:pPr>
      <w:r w:rsidRPr="00022F8A">
        <w:rPr>
          <w:rFonts w:ascii="Arial" w:hAnsi="Arial" w:cs="Arial"/>
          <w:sz w:val="20"/>
          <w:szCs w:val="20"/>
        </w:rPr>
        <w:t>Anulowanie wniosku o dofinansowanie odbywa się za pośrednictwem WOD2021 poprzez wybranie funkcji „Anuluj</w:t>
      </w:r>
      <w:r w:rsidR="00F60F02">
        <w:rPr>
          <w:rFonts w:ascii="Arial" w:hAnsi="Arial" w:cs="Arial"/>
          <w:sz w:val="20"/>
          <w:szCs w:val="20"/>
        </w:rPr>
        <w:t xml:space="preserve"> wniosek</w:t>
      </w:r>
      <w:r w:rsidRPr="00022F8A">
        <w:rPr>
          <w:rFonts w:ascii="Arial" w:hAnsi="Arial" w:cs="Arial"/>
          <w:sz w:val="20"/>
          <w:szCs w:val="20"/>
        </w:rPr>
        <w:t>” w liście wniosków o dofinansowanie</w:t>
      </w:r>
      <w:r w:rsidR="00427F1C">
        <w:rPr>
          <w:rFonts w:ascii="Arial" w:hAnsi="Arial" w:cs="Arial"/>
          <w:sz w:val="20"/>
          <w:szCs w:val="20"/>
        </w:rPr>
        <w:t>.</w:t>
      </w:r>
    </w:p>
    <w:p w14:paraId="6CF31059" w14:textId="77777777" w:rsidR="00CE770F" w:rsidRPr="00022F8A" w:rsidRDefault="00CE770F" w:rsidP="00CE770F">
      <w:pPr>
        <w:spacing w:line="276" w:lineRule="auto"/>
        <w:ind w:left="426" w:hanging="426"/>
        <w:jc w:val="both"/>
        <w:rPr>
          <w:rFonts w:ascii="Arial" w:eastAsiaTheme="minorHAnsi" w:hAnsi="Arial" w:cs="Arial"/>
          <w:color w:val="000000"/>
          <w:sz w:val="20"/>
          <w:szCs w:val="20"/>
          <w:lang w:eastAsia="en-US"/>
        </w:rPr>
      </w:pPr>
    </w:p>
    <w:p w14:paraId="4FA1677D" w14:textId="7F1990BB" w:rsidR="002D16EE" w:rsidRPr="00022F8A" w:rsidRDefault="002D16EE" w:rsidP="00CE770F">
      <w:pPr>
        <w:pStyle w:val="Nagwek2"/>
        <w:spacing w:before="0" w:line="276" w:lineRule="auto"/>
        <w:rPr>
          <w:rFonts w:cs="Arial"/>
        </w:rPr>
      </w:pPr>
      <w:bookmarkStart w:id="51" w:name="_Toc129857954"/>
      <w:bookmarkStart w:id="52" w:name="_Toc139544818"/>
      <w:r w:rsidRPr="00022F8A">
        <w:rPr>
          <w:rFonts w:cs="Arial"/>
        </w:rPr>
        <w:t xml:space="preserve">§ </w:t>
      </w:r>
      <w:r w:rsidR="005C3D83">
        <w:rPr>
          <w:rFonts w:cs="Arial"/>
        </w:rPr>
        <w:t>8</w:t>
      </w:r>
      <w:r w:rsidRPr="00022F8A">
        <w:rPr>
          <w:rFonts w:cs="Arial"/>
        </w:rPr>
        <w:t xml:space="preserve"> </w:t>
      </w:r>
      <w:r w:rsidRPr="00022F8A">
        <w:rPr>
          <w:rFonts w:cs="Arial"/>
        </w:rPr>
        <w:br/>
      </w:r>
      <w:bookmarkEnd w:id="48"/>
      <w:r w:rsidR="001E39F4" w:rsidRPr="00022F8A">
        <w:rPr>
          <w:rFonts w:cs="Arial"/>
        </w:rPr>
        <w:t>Sposób sporządzenia wniosku o dofinansowanie projektu wraz z załącznikami</w:t>
      </w:r>
      <w:bookmarkEnd w:id="51"/>
      <w:bookmarkEnd w:id="52"/>
    </w:p>
    <w:p w14:paraId="220C4FD1" w14:textId="67C2F7C9" w:rsidR="0050120D" w:rsidRDefault="0050120D" w:rsidP="00CE472A">
      <w:pPr>
        <w:numPr>
          <w:ilvl w:val="0"/>
          <w:numId w:val="24"/>
        </w:numPr>
        <w:spacing w:line="276" w:lineRule="auto"/>
        <w:ind w:left="357" w:hanging="357"/>
        <w:jc w:val="both"/>
        <w:rPr>
          <w:rFonts w:ascii="Arial" w:hAnsi="Arial" w:cs="Arial"/>
          <w:sz w:val="20"/>
          <w:szCs w:val="20"/>
        </w:rPr>
      </w:pPr>
      <w:bookmarkStart w:id="53" w:name="_Hlk145947726"/>
      <w:bookmarkStart w:id="54" w:name="_Toc71184504"/>
      <w:r w:rsidRPr="0050120D">
        <w:rPr>
          <w:rFonts w:ascii="Arial" w:hAnsi="Arial" w:cs="Arial"/>
          <w:sz w:val="20"/>
          <w:szCs w:val="20"/>
        </w:rPr>
        <w:t>Wniosek o dofinansowanie należy wypełnić</w:t>
      </w:r>
      <w:r w:rsidR="00976FD9">
        <w:rPr>
          <w:rFonts w:ascii="Arial" w:hAnsi="Arial" w:cs="Arial"/>
          <w:sz w:val="20"/>
          <w:szCs w:val="20"/>
        </w:rPr>
        <w:t>,</w:t>
      </w:r>
      <w:r w:rsidRPr="0050120D">
        <w:rPr>
          <w:rFonts w:ascii="Arial" w:hAnsi="Arial" w:cs="Arial"/>
          <w:sz w:val="20"/>
          <w:szCs w:val="20"/>
        </w:rPr>
        <w:t xml:space="preserve"> </w:t>
      </w:r>
      <w:r w:rsidR="00976FD9" w:rsidRPr="0050120D">
        <w:rPr>
          <w:rFonts w:ascii="Arial" w:hAnsi="Arial" w:cs="Arial"/>
          <w:sz w:val="20"/>
          <w:szCs w:val="20"/>
        </w:rPr>
        <w:t>w odpowiedzi na ogłoszenie o naborze</w:t>
      </w:r>
      <w:r w:rsidR="00976FD9">
        <w:rPr>
          <w:rFonts w:ascii="Arial" w:hAnsi="Arial" w:cs="Arial"/>
          <w:sz w:val="20"/>
          <w:szCs w:val="20"/>
        </w:rPr>
        <w:t>,</w:t>
      </w:r>
      <w:r w:rsidR="00976FD9" w:rsidRPr="0050120D">
        <w:rPr>
          <w:rFonts w:ascii="Arial" w:hAnsi="Arial" w:cs="Arial"/>
          <w:sz w:val="20"/>
          <w:szCs w:val="20"/>
        </w:rPr>
        <w:t xml:space="preserve"> </w:t>
      </w:r>
      <w:r w:rsidRPr="0050120D">
        <w:rPr>
          <w:rFonts w:ascii="Arial" w:hAnsi="Arial" w:cs="Arial"/>
          <w:sz w:val="20"/>
          <w:szCs w:val="20"/>
        </w:rPr>
        <w:t xml:space="preserve">zgodnie z Instrukcją pomocniczą wypełniania wniosku o dofinansowanie projektu współfinansowanego z EFRR w ramach Programu Fundusze Europejskie dla Warmii i Mazur 2021-2027 (FEWiM), która stanowi </w:t>
      </w:r>
      <w:r w:rsidR="00451984">
        <w:rPr>
          <w:rFonts w:ascii="Arial" w:hAnsi="Arial" w:cs="Arial"/>
          <w:sz w:val="20"/>
          <w:szCs w:val="20"/>
        </w:rPr>
        <w:t>z</w:t>
      </w:r>
      <w:r w:rsidRPr="0050120D">
        <w:rPr>
          <w:rFonts w:ascii="Arial" w:hAnsi="Arial" w:cs="Arial"/>
          <w:sz w:val="20"/>
          <w:szCs w:val="20"/>
        </w:rPr>
        <w:t>ałącznik</w:t>
      </w:r>
      <w:r w:rsidR="00802EEB">
        <w:rPr>
          <w:rFonts w:ascii="Arial" w:hAnsi="Arial" w:cs="Arial"/>
          <w:sz w:val="20"/>
          <w:szCs w:val="20"/>
        </w:rPr>
        <w:br/>
      </w:r>
      <w:r w:rsidRPr="0050120D">
        <w:rPr>
          <w:rFonts w:ascii="Arial" w:hAnsi="Arial" w:cs="Arial"/>
          <w:sz w:val="20"/>
          <w:szCs w:val="20"/>
        </w:rPr>
        <w:t>do Regulaminu oraz Instrukcją użytkownika Aplikacji WOD2021 Wnioski o dofinansowanie – Wnioskodawca, dostępną na stronie internetowej FEW</w:t>
      </w:r>
      <w:r w:rsidR="00093D12">
        <w:rPr>
          <w:rFonts w:ascii="Arial" w:hAnsi="Arial" w:cs="Arial"/>
          <w:sz w:val="20"/>
          <w:szCs w:val="20"/>
        </w:rPr>
        <w:t>i</w:t>
      </w:r>
      <w:r w:rsidRPr="0050120D">
        <w:rPr>
          <w:rFonts w:ascii="Arial" w:hAnsi="Arial" w:cs="Arial"/>
          <w:sz w:val="20"/>
          <w:szCs w:val="20"/>
        </w:rPr>
        <w:t>M 2021-202</w:t>
      </w:r>
      <w:r w:rsidR="00976FD9">
        <w:rPr>
          <w:rFonts w:ascii="Arial" w:hAnsi="Arial" w:cs="Arial"/>
          <w:sz w:val="20"/>
          <w:szCs w:val="20"/>
        </w:rPr>
        <w:t>7</w:t>
      </w:r>
      <w:r w:rsidRPr="0050120D">
        <w:rPr>
          <w:rFonts w:ascii="Arial" w:hAnsi="Arial" w:cs="Arial"/>
          <w:sz w:val="20"/>
          <w:szCs w:val="20"/>
        </w:rPr>
        <w:t>.</w:t>
      </w:r>
    </w:p>
    <w:bookmarkEnd w:id="53"/>
    <w:p w14:paraId="6A433E48" w14:textId="3C4556A5" w:rsidR="00BA0FDC" w:rsidRPr="00022F8A" w:rsidRDefault="00BA0FDC" w:rsidP="00CE472A">
      <w:pPr>
        <w:numPr>
          <w:ilvl w:val="0"/>
          <w:numId w:val="24"/>
        </w:numPr>
        <w:spacing w:line="276" w:lineRule="auto"/>
        <w:ind w:left="357" w:hanging="357"/>
        <w:jc w:val="both"/>
        <w:rPr>
          <w:rFonts w:ascii="Arial" w:hAnsi="Arial" w:cs="Arial"/>
          <w:sz w:val="20"/>
          <w:szCs w:val="20"/>
        </w:rPr>
      </w:pPr>
      <w:r w:rsidRPr="00022F8A">
        <w:rPr>
          <w:rFonts w:ascii="Arial" w:hAnsi="Arial" w:cs="Arial"/>
          <w:sz w:val="20"/>
          <w:szCs w:val="20"/>
        </w:rPr>
        <w:t xml:space="preserve">Wnioskodawca wypełnia formularz wniosku o dofinansowanie przy użyciu funkcji „Utwórz wniosek” dostępnej przy naborze udostępnionym w WOD2021, z poziomu przeglądarki internetowej znajdującej się pod adresem </w:t>
      </w:r>
      <w:hyperlink r:id="rId24" w:history="1">
        <w:r w:rsidRPr="00022F8A">
          <w:rPr>
            <w:rStyle w:val="Hipercze"/>
            <w:rFonts w:ascii="Arial" w:hAnsi="Arial" w:cs="Arial"/>
            <w:color w:val="auto"/>
            <w:sz w:val="20"/>
            <w:szCs w:val="20"/>
            <w:u w:val="none"/>
          </w:rPr>
          <w:t>https://wod.cst2021.gov.pl/</w:t>
        </w:r>
      </w:hyperlink>
      <w:r w:rsidRPr="00022F8A">
        <w:rPr>
          <w:rFonts w:ascii="Arial" w:hAnsi="Arial" w:cs="Arial"/>
          <w:sz w:val="20"/>
          <w:szCs w:val="20"/>
        </w:rPr>
        <w:t xml:space="preserve"> oraz odnośników na stronie internetowej FEW</w:t>
      </w:r>
      <w:r w:rsidR="00A21620">
        <w:rPr>
          <w:rFonts w:ascii="Arial" w:hAnsi="Arial" w:cs="Arial"/>
          <w:sz w:val="20"/>
          <w:szCs w:val="20"/>
        </w:rPr>
        <w:t>i</w:t>
      </w:r>
      <w:r w:rsidRPr="00022F8A">
        <w:rPr>
          <w:rFonts w:ascii="Arial" w:hAnsi="Arial" w:cs="Arial"/>
          <w:sz w:val="20"/>
          <w:szCs w:val="20"/>
        </w:rPr>
        <w:t xml:space="preserve">M 2021-2027 oraz portalu. </w:t>
      </w:r>
      <w:r w:rsidR="00504172">
        <w:rPr>
          <w:rFonts w:ascii="Arial" w:hAnsi="Arial" w:cs="Arial"/>
          <w:sz w:val="20"/>
          <w:szCs w:val="20"/>
        </w:rPr>
        <w:t>W</w:t>
      </w:r>
      <w:r w:rsidRPr="00022F8A">
        <w:rPr>
          <w:rFonts w:ascii="Arial" w:hAnsi="Arial" w:cs="Arial"/>
          <w:sz w:val="20"/>
          <w:szCs w:val="20"/>
        </w:rPr>
        <w:t>ysłanie za pomocą funkcji „Prześlij</w:t>
      </w:r>
      <w:r w:rsidR="00031DEE">
        <w:rPr>
          <w:rFonts w:ascii="Arial" w:hAnsi="Arial" w:cs="Arial"/>
          <w:sz w:val="20"/>
          <w:szCs w:val="20"/>
        </w:rPr>
        <w:t xml:space="preserve"> wniosek</w:t>
      </w:r>
      <w:r w:rsidRPr="00022F8A">
        <w:rPr>
          <w:rFonts w:ascii="Arial" w:hAnsi="Arial" w:cs="Arial"/>
          <w:sz w:val="20"/>
          <w:szCs w:val="20"/>
        </w:rPr>
        <w:t>”</w:t>
      </w:r>
      <w:r w:rsidR="00504172">
        <w:rPr>
          <w:rFonts w:ascii="Arial" w:hAnsi="Arial" w:cs="Arial"/>
          <w:sz w:val="20"/>
          <w:szCs w:val="20"/>
        </w:rPr>
        <w:t xml:space="preserve"> jest równoznaczne z jego złożeniem</w:t>
      </w:r>
      <w:r w:rsidRPr="00022F8A">
        <w:rPr>
          <w:rFonts w:ascii="Arial" w:hAnsi="Arial" w:cs="Arial"/>
          <w:sz w:val="20"/>
          <w:szCs w:val="20"/>
        </w:rPr>
        <w:t xml:space="preserve">. </w:t>
      </w:r>
    </w:p>
    <w:p w14:paraId="2C267C13" w14:textId="46C8B83F" w:rsidR="00A51D10" w:rsidRDefault="00A51D10" w:rsidP="00CE472A">
      <w:pPr>
        <w:numPr>
          <w:ilvl w:val="0"/>
          <w:numId w:val="24"/>
        </w:numPr>
        <w:spacing w:line="276" w:lineRule="auto"/>
        <w:ind w:left="357" w:hanging="357"/>
        <w:jc w:val="both"/>
        <w:rPr>
          <w:rFonts w:ascii="Arial" w:hAnsi="Arial" w:cs="Arial"/>
          <w:sz w:val="20"/>
          <w:szCs w:val="20"/>
        </w:rPr>
      </w:pPr>
      <w:r w:rsidRPr="00022F8A">
        <w:rPr>
          <w:rFonts w:ascii="Arial" w:hAnsi="Arial" w:cs="Arial"/>
          <w:sz w:val="20"/>
          <w:szCs w:val="20"/>
        </w:rPr>
        <w:t>Załączniki do wniosku</w:t>
      </w:r>
      <w:r w:rsidR="00B2155B" w:rsidRPr="00022F8A">
        <w:rPr>
          <w:rFonts w:ascii="Arial" w:hAnsi="Arial" w:cs="Arial"/>
          <w:sz w:val="20"/>
          <w:szCs w:val="20"/>
        </w:rPr>
        <w:t xml:space="preserve"> o dofinansowanie</w:t>
      </w:r>
      <w:r w:rsidRPr="00022F8A">
        <w:rPr>
          <w:rFonts w:ascii="Arial" w:hAnsi="Arial" w:cs="Arial"/>
          <w:sz w:val="20"/>
          <w:szCs w:val="20"/>
        </w:rPr>
        <w:t xml:space="preserve"> należy wypełnić zgodnie z wymogami wskazanymi w </w:t>
      </w:r>
      <w:r w:rsidR="00696BD5" w:rsidRPr="00696BD5">
        <w:rPr>
          <w:rFonts w:ascii="Arial" w:hAnsi="Arial" w:cs="Arial"/>
          <w:iCs/>
          <w:sz w:val="20"/>
          <w:szCs w:val="20"/>
        </w:rPr>
        <w:t>dokumencie Załączniki do wniosku i umowy o dofinansowanie projektu</w:t>
      </w:r>
      <w:r w:rsidR="00B2155B" w:rsidRPr="00022F8A">
        <w:rPr>
          <w:rFonts w:ascii="Arial" w:hAnsi="Arial" w:cs="Arial"/>
          <w:sz w:val="20"/>
          <w:szCs w:val="20"/>
        </w:rPr>
        <w:t>, który</w:t>
      </w:r>
      <w:r w:rsidRPr="00022F8A">
        <w:rPr>
          <w:rFonts w:ascii="Arial" w:hAnsi="Arial" w:cs="Arial"/>
          <w:sz w:val="20"/>
          <w:szCs w:val="20"/>
        </w:rPr>
        <w:t xml:space="preserve"> stanowi załącznik</w:t>
      </w:r>
      <w:r w:rsidR="000A7184" w:rsidRPr="00022F8A">
        <w:rPr>
          <w:rFonts w:ascii="Arial" w:hAnsi="Arial" w:cs="Arial"/>
          <w:sz w:val="20"/>
          <w:szCs w:val="20"/>
        </w:rPr>
        <w:br/>
      </w:r>
      <w:r w:rsidRPr="00022F8A">
        <w:rPr>
          <w:rFonts w:ascii="Arial" w:hAnsi="Arial" w:cs="Arial"/>
          <w:sz w:val="20"/>
          <w:szCs w:val="20"/>
        </w:rPr>
        <w:t>do Regulaminu.</w:t>
      </w:r>
    </w:p>
    <w:p w14:paraId="2290B59E" w14:textId="25707C25" w:rsidR="00751EAC" w:rsidRPr="00067057" w:rsidRDefault="00751EAC" w:rsidP="00CE472A">
      <w:pPr>
        <w:numPr>
          <w:ilvl w:val="0"/>
          <w:numId w:val="24"/>
        </w:numPr>
        <w:spacing w:line="276" w:lineRule="auto"/>
        <w:ind w:left="357" w:hanging="357"/>
        <w:jc w:val="both"/>
        <w:rPr>
          <w:rFonts w:ascii="Arial" w:hAnsi="Arial" w:cs="Arial"/>
          <w:sz w:val="20"/>
          <w:szCs w:val="20"/>
        </w:rPr>
      </w:pPr>
      <w:bookmarkStart w:id="55" w:name="_Hlk145948184"/>
      <w:r w:rsidRPr="00067057">
        <w:rPr>
          <w:rFonts w:ascii="Arial" w:hAnsi="Arial" w:cs="Arial"/>
          <w:sz w:val="20"/>
          <w:szCs w:val="20"/>
        </w:rPr>
        <w:t xml:space="preserve">Jeżeli katalog dokumentów/załączników wskazany </w:t>
      </w:r>
      <w:r w:rsidR="00696BD5" w:rsidRPr="00696BD5">
        <w:rPr>
          <w:rFonts w:ascii="Arial" w:hAnsi="Arial" w:cs="Arial"/>
          <w:sz w:val="20"/>
          <w:szCs w:val="20"/>
        </w:rPr>
        <w:t>dokumencie Załączniki do wniosku i umowy o dofinansowanie projektu</w:t>
      </w:r>
      <w:r w:rsidRPr="00067057">
        <w:rPr>
          <w:rFonts w:ascii="Arial" w:hAnsi="Arial" w:cs="Arial"/>
          <w:sz w:val="20"/>
          <w:szCs w:val="20"/>
        </w:rPr>
        <w:t xml:space="preserve"> nie jest wystarczający do oceny kryteriów merytorycznych, Wnioskodawca zobowiązany jest do złożenia dodatkowych dokumentów potwierdzających spełnienie tychże kryteriów</w:t>
      </w:r>
      <w:r>
        <w:rPr>
          <w:rFonts w:ascii="Arial" w:hAnsi="Arial" w:cs="Arial"/>
          <w:sz w:val="20"/>
          <w:szCs w:val="20"/>
        </w:rPr>
        <w:t xml:space="preserve"> na zasadach określonych w §</w:t>
      </w:r>
      <w:r w:rsidR="00692938">
        <w:rPr>
          <w:rFonts w:ascii="Arial" w:hAnsi="Arial" w:cs="Arial"/>
          <w:sz w:val="20"/>
          <w:szCs w:val="20"/>
        </w:rPr>
        <w:t xml:space="preserve"> </w:t>
      </w:r>
      <w:r>
        <w:rPr>
          <w:rFonts w:ascii="Arial" w:hAnsi="Arial" w:cs="Arial"/>
          <w:sz w:val="20"/>
          <w:szCs w:val="20"/>
        </w:rPr>
        <w:t>9 ust. 9-15</w:t>
      </w:r>
      <w:r w:rsidRPr="00067057">
        <w:rPr>
          <w:rFonts w:ascii="Arial" w:hAnsi="Arial" w:cs="Arial"/>
          <w:sz w:val="20"/>
          <w:szCs w:val="20"/>
        </w:rPr>
        <w:t>.</w:t>
      </w:r>
    </w:p>
    <w:p w14:paraId="0CBE497B" w14:textId="596FB976" w:rsidR="003434D5" w:rsidRPr="00067057" w:rsidRDefault="003434D5" w:rsidP="00CE472A">
      <w:pPr>
        <w:numPr>
          <w:ilvl w:val="0"/>
          <w:numId w:val="24"/>
        </w:numPr>
        <w:spacing w:line="276" w:lineRule="auto"/>
        <w:ind w:left="357" w:hanging="357"/>
        <w:jc w:val="both"/>
        <w:rPr>
          <w:rFonts w:ascii="Arial" w:hAnsi="Arial" w:cs="Arial"/>
          <w:sz w:val="20"/>
          <w:szCs w:val="20"/>
        </w:rPr>
      </w:pPr>
      <w:r w:rsidRPr="00067057">
        <w:rPr>
          <w:rFonts w:ascii="Arial" w:hAnsi="Arial" w:cs="Arial"/>
          <w:sz w:val="20"/>
          <w:szCs w:val="20"/>
        </w:rPr>
        <w:t xml:space="preserve">Wnioskodawca, w przypadku stwierdzenia, że Biznes plan/ Studium wykonalności oraz dołączona do nich analiza finansowa nie jest możliwa do przygotowania z wykorzystaniem arkuszy będących załącznikami do </w:t>
      </w:r>
      <w:r w:rsidR="00696BD5" w:rsidRPr="00696BD5">
        <w:rPr>
          <w:rFonts w:ascii="Arial" w:hAnsi="Arial" w:cs="Arial"/>
          <w:sz w:val="20"/>
          <w:szCs w:val="20"/>
        </w:rPr>
        <w:t>dokumen</w:t>
      </w:r>
      <w:r w:rsidR="00696BD5">
        <w:rPr>
          <w:rFonts w:ascii="Arial" w:hAnsi="Arial" w:cs="Arial"/>
          <w:sz w:val="20"/>
          <w:szCs w:val="20"/>
        </w:rPr>
        <w:t>tu</w:t>
      </w:r>
      <w:r w:rsidR="00696BD5" w:rsidRPr="00696BD5">
        <w:rPr>
          <w:rFonts w:ascii="Arial" w:hAnsi="Arial" w:cs="Arial"/>
          <w:sz w:val="20"/>
          <w:szCs w:val="20"/>
        </w:rPr>
        <w:t xml:space="preserve"> Załączniki do wniosku i umowy o dofinansowanie projektu</w:t>
      </w:r>
      <w:r w:rsidR="004D7264">
        <w:rPr>
          <w:rFonts w:ascii="Arial" w:hAnsi="Arial" w:cs="Arial"/>
          <w:sz w:val="20"/>
          <w:szCs w:val="20"/>
        </w:rPr>
        <w:t xml:space="preserve"> stanowiąc</w:t>
      </w:r>
      <w:r w:rsidR="00696BD5">
        <w:rPr>
          <w:rFonts w:ascii="Arial" w:hAnsi="Arial" w:cs="Arial"/>
          <w:sz w:val="20"/>
          <w:szCs w:val="20"/>
        </w:rPr>
        <w:t>ego</w:t>
      </w:r>
      <w:r w:rsidR="004D7264">
        <w:rPr>
          <w:rFonts w:ascii="Arial" w:hAnsi="Arial" w:cs="Arial"/>
          <w:sz w:val="20"/>
          <w:szCs w:val="20"/>
        </w:rPr>
        <w:t xml:space="preserve"> załącznik do Regulaminu</w:t>
      </w:r>
      <w:r w:rsidRPr="00067057">
        <w:rPr>
          <w:rFonts w:ascii="Arial" w:hAnsi="Arial" w:cs="Arial"/>
          <w:sz w:val="20"/>
          <w:szCs w:val="20"/>
        </w:rPr>
        <w:t>, może dołączyć własne analizy. Powinny one być sporządzone zgodnie z wytycznymi opracowania ww. dokumentu, które zostały udostępnione przez IZ wraz z niniejszym Regulaminem.</w:t>
      </w:r>
    </w:p>
    <w:bookmarkEnd w:id="55"/>
    <w:p w14:paraId="62D5EF3F" w14:textId="64642F96" w:rsidR="00BA0FDC" w:rsidRPr="00022F8A" w:rsidRDefault="00BA0FDC" w:rsidP="00CE472A">
      <w:pPr>
        <w:numPr>
          <w:ilvl w:val="0"/>
          <w:numId w:val="24"/>
        </w:numPr>
        <w:spacing w:line="276" w:lineRule="auto"/>
        <w:ind w:left="357" w:hanging="357"/>
        <w:jc w:val="both"/>
        <w:rPr>
          <w:rFonts w:ascii="Arial" w:hAnsi="Arial" w:cs="Arial"/>
          <w:sz w:val="20"/>
          <w:szCs w:val="20"/>
        </w:rPr>
      </w:pPr>
      <w:r w:rsidRPr="00022F8A">
        <w:rPr>
          <w:rFonts w:ascii="Arial" w:hAnsi="Arial" w:cs="Arial"/>
          <w:sz w:val="20"/>
          <w:szCs w:val="20"/>
        </w:rPr>
        <w:t xml:space="preserve">Załączniki do wniosku o dofinansowanie są składane za pośrednictwem WOD2021,  w zakładce „Załączniki” </w:t>
      </w:r>
      <w:r w:rsidR="00EC6F9A" w:rsidRPr="00EC6F9A">
        <w:rPr>
          <w:rFonts w:ascii="Arial" w:hAnsi="Arial" w:cs="Arial"/>
          <w:sz w:val="20"/>
          <w:szCs w:val="20"/>
        </w:rPr>
        <w:t>w formie plików pdf, doc, docx, odt</w:t>
      </w:r>
      <w:r w:rsidR="006B3500">
        <w:rPr>
          <w:rFonts w:ascii="Arial" w:hAnsi="Arial" w:cs="Arial"/>
          <w:sz w:val="20"/>
          <w:szCs w:val="20"/>
        </w:rPr>
        <w:t xml:space="preserve"> </w:t>
      </w:r>
      <w:r w:rsidR="00FD246A">
        <w:rPr>
          <w:rFonts w:ascii="Arial" w:hAnsi="Arial" w:cs="Arial"/>
          <w:sz w:val="20"/>
          <w:szCs w:val="20"/>
        </w:rPr>
        <w:t>opatrzony</w:t>
      </w:r>
      <w:r w:rsidRPr="00022F8A">
        <w:rPr>
          <w:rFonts w:ascii="Arial" w:hAnsi="Arial" w:cs="Arial"/>
          <w:sz w:val="20"/>
          <w:szCs w:val="20"/>
        </w:rPr>
        <w:t>ch kwalifikowanym podpisem elektron</w:t>
      </w:r>
      <w:r w:rsidR="008C4372" w:rsidRPr="00022F8A">
        <w:rPr>
          <w:rFonts w:ascii="Arial" w:hAnsi="Arial" w:cs="Arial"/>
          <w:sz w:val="20"/>
          <w:szCs w:val="20"/>
        </w:rPr>
        <w:t>icznym</w:t>
      </w:r>
      <w:r w:rsidRPr="00022F8A">
        <w:rPr>
          <w:rFonts w:ascii="Arial" w:hAnsi="Arial" w:cs="Arial"/>
          <w:sz w:val="20"/>
          <w:szCs w:val="20"/>
        </w:rPr>
        <w:t xml:space="preserve"> </w:t>
      </w:r>
      <w:r w:rsidR="008C4372" w:rsidRPr="00022F8A">
        <w:rPr>
          <w:rFonts w:ascii="Arial" w:hAnsi="Arial" w:cs="Arial"/>
          <w:sz w:val="20"/>
          <w:szCs w:val="20"/>
        </w:rPr>
        <w:t>(</w:t>
      </w:r>
      <w:r w:rsidRPr="00022F8A">
        <w:rPr>
          <w:rFonts w:ascii="Arial" w:hAnsi="Arial" w:cs="Arial"/>
          <w:sz w:val="20"/>
          <w:szCs w:val="20"/>
        </w:rPr>
        <w:t xml:space="preserve">jeżeli </w:t>
      </w:r>
      <w:r w:rsidR="003172A9" w:rsidRPr="003172A9">
        <w:rPr>
          <w:rFonts w:ascii="Arial" w:hAnsi="Arial" w:cs="Arial"/>
          <w:sz w:val="20"/>
          <w:szCs w:val="20"/>
        </w:rPr>
        <w:t xml:space="preserve">wymóg taki został wskazany </w:t>
      </w:r>
      <w:r w:rsidR="00696BD5" w:rsidRPr="00696BD5">
        <w:rPr>
          <w:rFonts w:ascii="Arial" w:hAnsi="Arial" w:cs="Arial"/>
          <w:sz w:val="20"/>
          <w:szCs w:val="20"/>
        </w:rPr>
        <w:t>dokumencie Załączniki do wniosku i umowy o dofinansowanie projektu</w:t>
      </w:r>
      <w:r w:rsidR="003172A9" w:rsidRPr="003172A9">
        <w:rPr>
          <w:rFonts w:ascii="Arial" w:hAnsi="Arial" w:cs="Arial"/>
          <w:sz w:val="20"/>
          <w:szCs w:val="20"/>
        </w:rPr>
        <w:t>, stanowiącym załącznik do Regulaminu</w:t>
      </w:r>
      <w:r w:rsidR="008C4372" w:rsidRPr="00022F8A">
        <w:rPr>
          <w:rFonts w:ascii="Arial" w:hAnsi="Arial" w:cs="Arial"/>
          <w:sz w:val="20"/>
          <w:szCs w:val="20"/>
        </w:rPr>
        <w:t>)</w:t>
      </w:r>
      <w:r w:rsidRPr="00022F8A">
        <w:rPr>
          <w:rFonts w:ascii="Arial" w:hAnsi="Arial" w:cs="Arial"/>
          <w:sz w:val="20"/>
          <w:szCs w:val="20"/>
        </w:rPr>
        <w:t xml:space="preserve"> oraz arkuszy kalkulacyjnych (xls, xlsx, ods). </w:t>
      </w:r>
    </w:p>
    <w:p w14:paraId="76DD54F8" w14:textId="607A4149" w:rsidR="00690AA7" w:rsidRPr="00022F8A" w:rsidRDefault="00690AA7" w:rsidP="00CE472A">
      <w:pPr>
        <w:numPr>
          <w:ilvl w:val="0"/>
          <w:numId w:val="24"/>
        </w:numPr>
        <w:spacing w:line="276" w:lineRule="auto"/>
        <w:ind w:left="357" w:hanging="357"/>
        <w:jc w:val="both"/>
        <w:rPr>
          <w:rFonts w:ascii="Arial" w:hAnsi="Arial" w:cs="Arial"/>
          <w:sz w:val="20"/>
          <w:szCs w:val="20"/>
        </w:rPr>
      </w:pPr>
      <w:r w:rsidRPr="00022F8A">
        <w:rPr>
          <w:rFonts w:ascii="Arial" w:hAnsi="Arial" w:cs="Arial"/>
          <w:sz w:val="20"/>
          <w:szCs w:val="20"/>
        </w:rPr>
        <w:t>Załączniki w wersji elektronicznej, które pierwotnie przekroczą</w:t>
      </w:r>
      <w:r w:rsidR="00304457" w:rsidRPr="00022F8A">
        <w:rPr>
          <w:rFonts w:ascii="Arial" w:hAnsi="Arial" w:cs="Arial"/>
          <w:sz w:val="20"/>
          <w:szCs w:val="20"/>
        </w:rPr>
        <w:t xml:space="preserve"> maksymalną</w:t>
      </w:r>
      <w:r w:rsidRPr="00022F8A">
        <w:rPr>
          <w:rFonts w:ascii="Arial" w:hAnsi="Arial" w:cs="Arial"/>
          <w:sz w:val="20"/>
          <w:szCs w:val="20"/>
        </w:rPr>
        <w:t xml:space="preserve"> </w:t>
      </w:r>
      <w:r w:rsidR="00304457" w:rsidRPr="00022F8A">
        <w:rPr>
          <w:rFonts w:ascii="Arial" w:hAnsi="Arial" w:cs="Arial"/>
          <w:sz w:val="20"/>
          <w:szCs w:val="20"/>
        </w:rPr>
        <w:t>pojemność</w:t>
      </w:r>
      <w:r w:rsidRPr="00022F8A">
        <w:rPr>
          <w:rFonts w:ascii="Arial" w:hAnsi="Arial" w:cs="Arial"/>
          <w:sz w:val="20"/>
          <w:szCs w:val="20"/>
        </w:rPr>
        <w:t xml:space="preserve"> </w:t>
      </w:r>
      <w:r w:rsidR="00304457" w:rsidRPr="00022F8A">
        <w:rPr>
          <w:rFonts w:ascii="Arial" w:hAnsi="Arial" w:cs="Arial"/>
          <w:sz w:val="20"/>
          <w:szCs w:val="20"/>
        </w:rPr>
        <w:t>dopuszczoną przez WOD2021</w:t>
      </w:r>
      <w:r w:rsidRPr="00022F8A">
        <w:rPr>
          <w:rFonts w:ascii="Arial" w:hAnsi="Arial" w:cs="Arial"/>
          <w:sz w:val="20"/>
          <w:szCs w:val="20"/>
        </w:rPr>
        <w:t>, należy podzielić</w:t>
      </w:r>
      <w:r w:rsidR="00304457" w:rsidRPr="00022F8A">
        <w:rPr>
          <w:rFonts w:ascii="Arial" w:hAnsi="Arial" w:cs="Arial"/>
          <w:sz w:val="20"/>
          <w:szCs w:val="20"/>
        </w:rPr>
        <w:t xml:space="preserve"> w sposób umożliwiający skuteczne przesłanie plików. </w:t>
      </w:r>
    </w:p>
    <w:p w14:paraId="251A587E" w14:textId="69BC74B7" w:rsidR="00F44F27" w:rsidRPr="00022F8A" w:rsidRDefault="00BA0FDC" w:rsidP="00CE472A">
      <w:pPr>
        <w:numPr>
          <w:ilvl w:val="0"/>
          <w:numId w:val="24"/>
        </w:numPr>
        <w:spacing w:line="276" w:lineRule="auto"/>
        <w:ind w:left="357" w:hanging="357"/>
        <w:jc w:val="both"/>
        <w:rPr>
          <w:rFonts w:ascii="Arial" w:hAnsi="Arial" w:cs="Arial"/>
          <w:sz w:val="20"/>
          <w:szCs w:val="20"/>
        </w:rPr>
      </w:pPr>
      <w:r w:rsidRPr="00022F8A">
        <w:rPr>
          <w:rFonts w:ascii="Arial" w:hAnsi="Arial" w:cs="Arial"/>
          <w:sz w:val="20"/>
          <w:szCs w:val="20"/>
        </w:rPr>
        <w:t xml:space="preserve">W przypadku załączników forma ich złożenia i sposób podpisywania zostały określone </w:t>
      </w:r>
      <w:r w:rsidRPr="00186335">
        <w:rPr>
          <w:rFonts w:ascii="Arial" w:hAnsi="Arial" w:cs="Arial"/>
          <w:sz w:val="20"/>
          <w:szCs w:val="20"/>
        </w:rPr>
        <w:t>w</w:t>
      </w:r>
      <w:r w:rsidR="00751EAC" w:rsidRPr="00186335">
        <w:rPr>
          <w:rFonts w:ascii="Arial" w:hAnsi="Arial" w:cs="Arial"/>
          <w:sz w:val="20"/>
          <w:szCs w:val="20"/>
        </w:rPr>
        <w:t xml:space="preserve"> </w:t>
      </w:r>
      <w:bookmarkStart w:id="56" w:name="_Hlk147324445"/>
      <w:r w:rsidR="00751EAC" w:rsidRPr="00186335">
        <w:rPr>
          <w:rFonts w:ascii="Arial" w:hAnsi="Arial" w:cs="Arial"/>
          <w:sz w:val="20"/>
          <w:szCs w:val="20"/>
        </w:rPr>
        <w:t>ust. 5</w:t>
      </w:r>
      <w:r w:rsidR="00FE09A6" w:rsidRPr="00186335">
        <w:rPr>
          <w:rFonts w:ascii="Arial" w:hAnsi="Arial" w:cs="Arial"/>
          <w:sz w:val="20"/>
          <w:szCs w:val="20"/>
        </w:rPr>
        <w:t>-7</w:t>
      </w:r>
      <w:r w:rsidR="00751EAC" w:rsidRPr="00186335">
        <w:rPr>
          <w:rFonts w:ascii="Arial" w:hAnsi="Arial" w:cs="Arial"/>
          <w:sz w:val="20"/>
          <w:szCs w:val="20"/>
        </w:rPr>
        <w:t>, §</w:t>
      </w:r>
      <w:r w:rsidR="00692938">
        <w:rPr>
          <w:rFonts w:ascii="Arial" w:hAnsi="Arial" w:cs="Arial"/>
          <w:sz w:val="20"/>
          <w:szCs w:val="20"/>
        </w:rPr>
        <w:t xml:space="preserve"> </w:t>
      </w:r>
      <w:r w:rsidR="00751EAC" w:rsidRPr="00186335">
        <w:rPr>
          <w:rFonts w:ascii="Arial" w:hAnsi="Arial" w:cs="Arial"/>
          <w:sz w:val="20"/>
          <w:szCs w:val="20"/>
        </w:rPr>
        <w:t xml:space="preserve">5 ust. 7 oraz </w:t>
      </w:r>
      <w:bookmarkEnd w:id="56"/>
      <w:r w:rsidR="00751EAC" w:rsidRPr="00186335">
        <w:rPr>
          <w:rFonts w:ascii="Arial" w:hAnsi="Arial" w:cs="Arial"/>
          <w:sz w:val="20"/>
          <w:szCs w:val="20"/>
        </w:rPr>
        <w:t>w</w:t>
      </w:r>
      <w:r w:rsidR="00F62475">
        <w:rPr>
          <w:rFonts w:ascii="Arial" w:hAnsi="Arial" w:cs="Arial"/>
          <w:sz w:val="20"/>
          <w:szCs w:val="20"/>
        </w:rPr>
        <w:t xml:space="preserve"> </w:t>
      </w:r>
      <w:r w:rsidR="00696BD5" w:rsidRPr="00696BD5">
        <w:rPr>
          <w:rFonts w:ascii="Arial" w:hAnsi="Arial" w:cs="Arial"/>
          <w:iCs/>
          <w:sz w:val="20"/>
          <w:szCs w:val="20"/>
        </w:rPr>
        <w:t>dokumencie Załączniki do wniosku i umowy o dofinansowanie projektu</w:t>
      </w:r>
      <w:r w:rsidRPr="00022F8A">
        <w:rPr>
          <w:rFonts w:ascii="Arial" w:hAnsi="Arial" w:cs="Arial"/>
          <w:sz w:val="20"/>
          <w:szCs w:val="20"/>
        </w:rPr>
        <w:t>, który stanowi załącznik</w:t>
      </w:r>
      <w:r w:rsidRPr="00022F8A">
        <w:rPr>
          <w:rFonts w:ascii="Arial" w:hAnsi="Arial" w:cs="Arial"/>
          <w:sz w:val="20"/>
          <w:szCs w:val="20"/>
        </w:rPr>
        <w:br/>
        <w:t>do Regulaminu</w:t>
      </w:r>
      <w:r w:rsidR="005C28F0" w:rsidRPr="00022F8A">
        <w:rPr>
          <w:rFonts w:ascii="Arial" w:hAnsi="Arial" w:cs="Arial"/>
          <w:sz w:val="20"/>
          <w:szCs w:val="20"/>
        </w:rPr>
        <w:t>.</w:t>
      </w:r>
      <w:r w:rsidRPr="00022F8A">
        <w:rPr>
          <w:rFonts w:ascii="Arial" w:hAnsi="Arial" w:cs="Arial"/>
          <w:sz w:val="20"/>
          <w:szCs w:val="20"/>
        </w:rPr>
        <w:t xml:space="preserve"> </w:t>
      </w:r>
    </w:p>
    <w:p w14:paraId="5B72A411" w14:textId="77777777" w:rsidR="00A51D10" w:rsidRPr="00F44F27" w:rsidRDefault="00A51D10" w:rsidP="00CE472A">
      <w:pPr>
        <w:numPr>
          <w:ilvl w:val="0"/>
          <w:numId w:val="24"/>
        </w:numPr>
        <w:spacing w:line="276" w:lineRule="auto"/>
        <w:ind w:left="357" w:hanging="357"/>
        <w:jc w:val="both"/>
        <w:rPr>
          <w:rFonts w:ascii="Arial" w:hAnsi="Arial" w:cs="Arial"/>
          <w:sz w:val="20"/>
          <w:szCs w:val="20"/>
        </w:rPr>
      </w:pPr>
      <w:r w:rsidRPr="00F44F27">
        <w:rPr>
          <w:rFonts w:ascii="Arial" w:hAnsi="Arial" w:cs="Arial"/>
          <w:sz w:val="20"/>
          <w:szCs w:val="20"/>
        </w:rPr>
        <w:t xml:space="preserve">Wniosek o dofinansowanie projektu wraz z załącznikami należy wypełnić w języku polskim. </w:t>
      </w:r>
    </w:p>
    <w:p w14:paraId="2E69FC71" w14:textId="366C2705" w:rsidR="00A51D10" w:rsidRPr="00C93F10" w:rsidRDefault="00FB7D66" w:rsidP="00CE472A">
      <w:pPr>
        <w:numPr>
          <w:ilvl w:val="0"/>
          <w:numId w:val="24"/>
        </w:numPr>
        <w:spacing w:line="276" w:lineRule="auto"/>
        <w:ind w:left="357" w:hanging="357"/>
        <w:jc w:val="both"/>
        <w:rPr>
          <w:rFonts w:ascii="Arial" w:hAnsi="Arial" w:cs="Arial"/>
          <w:sz w:val="20"/>
          <w:szCs w:val="20"/>
        </w:rPr>
      </w:pPr>
      <w:r w:rsidRPr="009F1E35">
        <w:rPr>
          <w:rFonts w:ascii="Arial" w:hAnsi="Arial" w:cs="Arial"/>
          <w:sz w:val="20"/>
          <w:szCs w:val="20"/>
        </w:rPr>
        <w:t>W</w:t>
      </w:r>
      <w:r w:rsidR="00A51D10" w:rsidRPr="00C93F10">
        <w:rPr>
          <w:rFonts w:ascii="Arial" w:hAnsi="Arial" w:cs="Arial"/>
          <w:sz w:val="20"/>
          <w:szCs w:val="20"/>
        </w:rPr>
        <w:t xml:space="preserve"> celu prawidłowego korzystania z WOD2021 oraz prawidłowego złożenia wniosku </w:t>
      </w:r>
      <w:r w:rsidR="00A51D10" w:rsidRPr="00C93F10">
        <w:rPr>
          <w:rFonts w:ascii="Arial" w:hAnsi="Arial" w:cs="Arial"/>
          <w:sz w:val="20"/>
          <w:szCs w:val="20"/>
        </w:rPr>
        <w:br/>
        <w:t xml:space="preserve">o dofinansowanie projektu, Wnioskodawca zobowiązany jest do zapoznania się z następującymi </w:t>
      </w:r>
      <w:r w:rsidRPr="00C93F10">
        <w:rPr>
          <w:rFonts w:ascii="Arial" w:hAnsi="Arial" w:cs="Arial"/>
          <w:sz w:val="20"/>
          <w:szCs w:val="20"/>
        </w:rPr>
        <w:t>instrukcjami</w:t>
      </w:r>
      <w:r w:rsidR="003304CA" w:rsidRPr="00C93F10">
        <w:rPr>
          <w:rFonts w:ascii="Arial" w:hAnsi="Arial" w:cs="Arial"/>
          <w:sz w:val="20"/>
          <w:szCs w:val="20"/>
        </w:rPr>
        <w:t>/</w:t>
      </w:r>
      <w:r w:rsidRPr="00C93F10">
        <w:rPr>
          <w:rFonts w:ascii="Arial" w:hAnsi="Arial" w:cs="Arial"/>
          <w:sz w:val="20"/>
          <w:szCs w:val="20"/>
        </w:rPr>
        <w:t xml:space="preserve"> </w:t>
      </w:r>
      <w:r w:rsidR="00A51D10" w:rsidRPr="00C93F10">
        <w:rPr>
          <w:rFonts w:ascii="Arial" w:hAnsi="Arial" w:cs="Arial"/>
          <w:sz w:val="20"/>
          <w:szCs w:val="20"/>
        </w:rPr>
        <w:t xml:space="preserve">dokumentami umieszczonymi na stronie </w:t>
      </w:r>
      <w:hyperlink r:id="rId25" w:history="1">
        <w:r w:rsidRPr="00C93F10">
          <w:rPr>
            <w:rFonts w:ascii="Arial" w:hAnsi="Arial" w:cs="Arial"/>
            <w:sz w:val="20"/>
            <w:szCs w:val="20"/>
          </w:rPr>
          <w:t>https://instrukcje.cst2021.gov.pl/</w:t>
        </w:r>
      </w:hyperlink>
      <w:r w:rsidR="00261A1D">
        <w:rPr>
          <w:rFonts w:ascii="Arial" w:hAnsi="Arial" w:cs="Arial"/>
          <w:sz w:val="20"/>
          <w:szCs w:val="20"/>
        </w:rPr>
        <w:t xml:space="preserve"> w zakładce WOD2021/Wnioskodawca.</w:t>
      </w:r>
    </w:p>
    <w:p w14:paraId="7119E151" w14:textId="196BA58D" w:rsidR="0076592C" w:rsidRPr="0076592C" w:rsidRDefault="0076592C" w:rsidP="0076592C">
      <w:pPr>
        <w:spacing w:line="276" w:lineRule="auto"/>
        <w:ind w:left="357"/>
        <w:jc w:val="both"/>
        <w:rPr>
          <w:rFonts w:ascii="Arial" w:hAnsi="Arial" w:cs="Arial"/>
          <w:sz w:val="20"/>
          <w:szCs w:val="20"/>
        </w:rPr>
      </w:pPr>
      <w:bookmarkStart w:id="57" w:name="_Hlk139547219"/>
      <w:r>
        <w:rPr>
          <w:rFonts w:ascii="Arial" w:hAnsi="Arial" w:cs="Arial"/>
          <w:sz w:val="20"/>
          <w:szCs w:val="20"/>
        </w:rPr>
        <w:t xml:space="preserve">Ponadto, Wnioskodawca powinien zapoznać się z </w:t>
      </w:r>
      <w:r w:rsidRPr="0076592C">
        <w:rPr>
          <w:rFonts w:ascii="Arial" w:hAnsi="Arial" w:cs="Arial"/>
          <w:sz w:val="20"/>
          <w:szCs w:val="20"/>
        </w:rPr>
        <w:t>Instrukcj</w:t>
      </w:r>
      <w:r>
        <w:rPr>
          <w:rFonts w:ascii="Arial" w:hAnsi="Arial" w:cs="Arial"/>
          <w:sz w:val="20"/>
          <w:szCs w:val="20"/>
        </w:rPr>
        <w:t>ą</w:t>
      </w:r>
      <w:r w:rsidRPr="0076592C">
        <w:rPr>
          <w:rFonts w:ascii="Arial" w:hAnsi="Arial" w:cs="Arial"/>
          <w:sz w:val="20"/>
          <w:szCs w:val="20"/>
        </w:rPr>
        <w:t xml:space="preserve"> użytkownika Aplikacji WOD2021</w:t>
      </w:r>
      <w:r>
        <w:rPr>
          <w:rFonts w:ascii="Arial" w:hAnsi="Arial" w:cs="Arial"/>
          <w:sz w:val="20"/>
          <w:szCs w:val="20"/>
        </w:rPr>
        <w:t xml:space="preserve"> </w:t>
      </w:r>
      <w:r w:rsidRPr="0076592C">
        <w:rPr>
          <w:rFonts w:ascii="Arial" w:hAnsi="Arial" w:cs="Arial"/>
          <w:sz w:val="20"/>
          <w:szCs w:val="20"/>
        </w:rPr>
        <w:t xml:space="preserve">Wnioski </w:t>
      </w:r>
      <w:r w:rsidR="00802EEB">
        <w:rPr>
          <w:rFonts w:ascii="Arial" w:hAnsi="Arial" w:cs="Arial"/>
          <w:sz w:val="20"/>
          <w:szCs w:val="20"/>
        </w:rPr>
        <w:br/>
      </w:r>
      <w:r w:rsidRPr="0076592C">
        <w:rPr>
          <w:rFonts w:ascii="Arial" w:hAnsi="Arial" w:cs="Arial"/>
          <w:sz w:val="20"/>
          <w:szCs w:val="20"/>
        </w:rPr>
        <w:t>o dofinansowanie</w:t>
      </w:r>
      <w:r>
        <w:rPr>
          <w:rFonts w:ascii="Arial" w:hAnsi="Arial" w:cs="Arial"/>
          <w:sz w:val="20"/>
          <w:szCs w:val="20"/>
        </w:rPr>
        <w:t xml:space="preserve"> - </w:t>
      </w:r>
      <w:r w:rsidRPr="0076592C">
        <w:rPr>
          <w:rFonts w:ascii="Arial" w:hAnsi="Arial" w:cs="Arial"/>
          <w:sz w:val="20"/>
          <w:szCs w:val="20"/>
        </w:rPr>
        <w:t>Część ogólna</w:t>
      </w:r>
      <w:r>
        <w:rPr>
          <w:rFonts w:ascii="Arial" w:hAnsi="Arial" w:cs="Arial"/>
          <w:sz w:val="20"/>
          <w:szCs w:val="20"/>
        </w:rPr>
        <w:t xml:space="preserve">, </w:t>
      </w:r>
      <w:r w:rsidRPr="0076592C">
        <w:rPr>
          <w:rFonts w:ascii="Arial" w:hAnsi="Arial" w:cs="Arial"/>
          <w:sz w:val="20"/>
          <w:szCs w:val="20"/>
        </w:rPr>
        <w:t>dostępną na stronie internetowej FEW</w:t>
      </w:r>
      <w:r w:rsidR="00F208EE">
        <w:rPr>
          <w:rFonts w:ascii="Arial" w:hAnsi="Arial" w:cs="Arial"/>
          <w:sz w:val="20"/>
          <w:szCs w:val="20"/>
        </w:rPr>
        <w:t>i</w:t>
      </w:r>
      <w:r w:rsidRPr="0076592C">
        <w:rPr>
          <w:rFonts w:ascii="Arial" w:hAnsi="Arial" w:cs="Arial"/>
          <w:sz w:val="20"/>
          <w:szCs w:val="20"/>
        </w:rPr>
        <w:t>M 2021-2027.</w:t>
      </w:r>
    </w:p>
    <w:bookmarkEnd w:id="57"/>
    <w:p w14:paraId="45EB613C" w14:textId="6E373720" w:rsidR="00A51D10" w:rsidRPr="00C93F10" w:rsidRDefault="00A51D10" w:rsidP="00CE472A">
      <w:pPr>
        <w:numPr>
          <w:ilvl w:val="0"/>
          <w:numId w:val="24"/>
        </w:numPr>
        <w:spacing w:line="276" w:lineRule="auto"/>
        <w:ind w:left="357" w:hanging="357"/>
        <w:jc w:val="both"/>
        <w:rPr>
          <w:rFonts w:ascii="Arial" w:hAnsi="Arial" w:cs="Arial"/>
          <w:sz w:val="20"/>
          <w:szCs w:val="20"/>
        </w:rPr>
      </w:pPr>
      <w:r w:rsidRPr="009F1E35">
        <w:rPr>
          <w:rFonts w:ascii="Arial" w:hAnsi="Arial" w:cs="Arial"/>
          <w:sz w:val="20"/>
          <w:szCs w:val="20"/>
        </w:rPr>
        <w:t xml:space="preserve">Za skuteczność złożenia dokumentacji </w:t>
      </w:r>
      <w:r w:rsidR="007C1C5A">
        <w:rPr>
          <w:rFonts w:ascii="Arial" w:hAnsi="Arial" w:cs="Arial"/>
          <w:sz w:val="20"/>
          <w:szCs w:val="20"/>
        </w:rPr>
        <w:t>projektowej</w:t>
      </w:r>
      <w:r w:rsidR="007C1C5A" w:rsidRPr="009F1E35">
        <w:rPr>
          <w:rFonts w:ascii="Arial" w:hAnsi="Arial" w:cs="Arial"/>
          <w:sz w:val="20"/>
          <w:szCs w:val="20"/>
        </w:rPr>
        <w:t xml:space="preserve"> </w:t>
      </w:r>
      <w:r w:rsidRPr="009F1E35">
        <w:rPr>
          <w:rFonts w:ascii="Arial" w:hAnsi="Arial" w:cs="Arial"/>
          <w:sz w:val="20"/>
          <w:szCs w:val="20"/>
        </w:rPr>
        <w:t>w toku procedury ubiegania się o dofinansowanie odpowiedzialność ponos</w:t>
      </w:r>
      <w:r w:rsidR="003304CA" w:rsidRPr="009F1E35">
        <w:rPr>
          <w:rFonts w:ascii="Arial" w:hAnsi="Arial" w:cs="Arial"/>
          <w:sz w:val="20"/>
          <w:szCs w:val="20"/>
        </w:rPr>
        <w:t>i</w:t>
      </w:r>
      <w:r w:rsidRPr="009F1E35">
        <w:rPr>
          <w:rFonts w:ascii="Arial" w:hAnsi="Arial" w:cs="Arial"/>
          <w:sz w:val="20"/>
          <w:szCs w:val="20"/>
        </w:rPr>
        <w:t xml:space="preserve"> Wnioskodawc</w:t>
      </w:r>
      <w:r w:rsidR="003304CA" w:rsidRPr="009F1E35">
        <w:rPr>
          <w:rFonts w:ascii="Arial" w:hAnsi="Arial" w:cs="Arial"/>
          <w:sz w:val="20"/>
          <w:szCs w:val="20"/>
        </w:rPr>
        <w:t>a</w:t>
      </w:r>
      <w:r w:rsidRPr="009F1E35">
        <w:rPr>
          <w:rFonts w:ascii="Arial" w:hAnsi="Arial" w:cs="Arial"/>
          <w:sz w:val="20"/>
          <w:szCs w:val="20"/>
        </w:rPr>
        <w:t>. Oznacza to w szczególności, że Wnioskodawc</w:t>
      </w:r>
      <w:r w:rsidR="003304CA" w:rsidRPr="009F1E35">
        <w:rPr>
          <w:rFonts w:ascii="Arial" w:hAnsi="Arial" w:cs="Arial"/>
          <w:sz w:val="20"/>
          <w:szCs w:val="20"/>
        </w:rPr>
        <w:t>a</w:t>
      </w:r>
      <w:r w:rsidRPr="009F1E35">
        <w:rPr>
          <w:rFonts w:ascii="Arial" w:hAnsi="Arial" w:cs="Arial"/>
          <w:sz w:val="20"/>
          <w:szCs w:val="20"/>
        </w:rPr>
        <w:t>, chcąc</w:t>
      </w:r>
      <w:r w:rsidR="007A6919">
        <w:rPr>
          <w:rFonts w:ascii="Arial" w:hAnsi="Arial" w:cs="Arial"/>
          <w:sz w:val="20"/>
          <w:szCs w:val="20"/>
        </w:rPr>
        <w:t>y</w:t>
      </w:r>
      <w:r w:rsidRPr="009F1E35">
        <w:rPr>
          <w:rFonts w:ascii="Arial" w:hAnsi="Arial" w:cs="Arial"/>
          <w:sz w:val="20"/>
          <w:szCs w:val="20"/>
        </w:rPr>
        <w:t xml:space="preserve"> otrzymać wsparcie</w:t>
      </w:r>
      <w:r w:rsidRPr="00022F8A">
        <w:rPr>
          <w:rFonts w:ascii="Arial" w:hAnsi="Arial" w:cs="Arial"/>
          <w:sz w:val="20"/>
          <w:szCs w:val="20"/>
        </w:rPr>
        <w:t xml:space="preserve"> finansowe, zobowiązan</w:t>
      </w:r>
      <w:r w:rsidR="003304CA" w:rsidRPr="00022F8A">
        <w:rPr>
          <w:rFonts w:ascii="Arial" w:hAnsi="Arial" w:cs="Arial"/>
          <w:sz w:val="20"/>
          <w:szCs w:val="20"/>
        </w:rPr>
        <w:t>y</w:t>
      </w:r>
      <w:r w:rsidRPr="00022F8A">
        <w:rPr>
          <w:rFonts w:ascii="Arial" w:hAnsi="Arial" w:cs="Arial"/>
          <w:sz w:val="20"/>
          <w:szCs w:val="20"/>
        </w:rPr>
        <w:t xml:space="preserve"> </w:t>
      </w:r>
      <w:r w:rsidR="003304CA" w:rsidRPr="00022F8A">
        <w:rPr>
          <w:rFonts w:ascii="Arial" w:hAnsi="Arial" w:cs="Arial"/>
          <w:sz w:val="20"/>
          <w:szCs w:val="20"/>
        </w:rPr>
        <w:t>jest</w:t>
      </w:r>
      <w:r w:rsidRPr="00022F8A">
        <w:rPr>
          <w:rFonts w:ascii="Arial" w:hAnsi="Arial" w:cs="Arial"/>
          <w:sz w:val="20"/>
          <w:szCs w:val="20"/>
        </w:rPr>
        <w:t xml:space="preserve"> zapoznać się z wymaganymi dokumentami, w tym z FEWiM 2021-2027 i jego założeniami, jak również z innymi dokumentami </w:t>
      </w:r>
      <w:r w:rsidR="00A67DCC" w:rsidRPr="00A67DCC">
        <w:rPr>
          <w:rFonts w:ascii="Arial" w:hAnsi="Arial" w:cs="Arial"/>
          <w:sz w:val="20"/>
          <w:szCs w:val="20"/>
        </w:rPr>
        <w:t xml:space="preserve">dotyczącymi naboru, w tym z </w:t>
      </w:r>
      <w:r w:rsidRPr="00022F8A">
        <w:rPr>
          <w:rFonts w:ascii="Arial" w:hAnsi="Arial" w:cs="Arial"/>
          <w:sz w:val="20"/>
          <w:szCs w:val="20"/>
        </w:rPr>
        <w:t xml:space="preserve">dokumentami </w:t>
      </w:r>
      <w:r w:rsidRPr="009F1E35">
        <w:rPr>
          <w:rFonts w:ascii="Arial" w:hAnsi="Arial" w:cs="Arial"/>
          <w:sz w:val="20"/>
          <w:szCs w:val="20"/>
        </w:rPr>
        <w:t>określającymi sposób wypełniania wniosku o dofinansowanie i załączników, a także powin</w:t>
      </w:r>
      <w:r w:rsidR="003304CA" w:rsidRPr="009F1E35">
        <w:rPr>
          <w:rFonts w:ascii="Arial" w:hAnsi="Arial" w:cs="Arial"/>
          <w:sz w:val="20"/>
          <w:szCs w:val="20"/>
        </w:rPr>
        <w:t>ien</w:t>
      </w:r>
      <w:r w:rsidRPr="009F1E35">
        <w:rPr>
          <w:rFonts w:ascii="Arial" w:hAnsi="Arial" w:cs="Arial"/>
          <w:sz w:val="20"/>
          <w:szCs w:val="20"/>
        </w:rPr>
        <w:t xml:space="preserve"> skrupulatnie przestrzegać szczegółowych zasad sporządzania dokumentacji </w:t>
      </w:r>
      <w:r w:rsidR="00C263FA" w:rsidRPr="009F1E35">
        <w:rPr>
          <w:rFonts w:ascii="Arial" w:hAnsi="Arial" w:cs="Arial"/>
          <w:sz w:val="20"/>
          <w:szCs w:val="20"/>
        </w:rPr>
        <w:t>projektowej</w:t>
      </w:r>
      <w:r w:rsidRPr="009F1E35">
        <w:rPr>
          <w:rFonts w:ascii="Arial" w:hAnsi="Arial" w:cs="Arial"/>
          <w:sz w:val="20"/>
          <w:szCs w:val="20"/>
        </w:rPr>
        <w:t>.</w:t>
      </w:r>
    </w:p>
    <w:p w14:paraId="1E7E0316" w14:textId="7236CFA1" w:rsidR="00C63284" w:rsidRDefault="00C63284" w:rsidP="00CE472A">
      <w:pPr>
        <w:numPr>
          <w:ilvl w:val="0"/>
          <w:numId w:val="24"/>
        </w:numPr>
        <w:spacing w:line="276" w:lineRule="auto"/>
        <w:ind w:left="357" w:hanging="357"/>
        <w:jc w:val="both"/>
        <w:rPr>
          <w:rFonts w:ascii="Arial" w:hAnsi="Arial" w:cs="Arial"/>
          <w:sz w:val="20"/>
          <w:szCs w:val="20"/>
        </w:rPr>
      </w:pPr>
      <w:bookmarkStart w:id="58" w:name="_Hlk145948430"/>
      <w:r w:rsidRPr="0086663B">
        <w:rPr>
          <w:rFonts w:ascii="Arial" w:hAnsi="Arial" w:cs="Arial"/>
          <w:sz w:val="20"/>
          <w:szCs w:val="20"/>
        </w:rPr>
        <w:t xml:space="preserve">Przystąpienie do naboru jest równoznaczne z akceptacją przez Wnioskodawcę postanowień Regulaminu, </w:t>
      </w:r>
      <w:r w:rsidRPr="0086663B">
        <w:rPr>
          <w:rFonts w:ascii="Arial" w:hAnsi="Arial" w:cs="Arial"/>
          <w:sz w:val="20"/>
          <w:szCs w:val="20"/>
        </w:rPr>
        <w:br/>
        <w:t xml:space="preserve">w tym zgodą na doręczanie pism/powiadomień w postępowaniu dotyczącym naboru za pomocą CST2021. ION </w:t>
      </w:r>
      <w:r w:rsidR="00A67DCC" w:rsidRPr="00A67DCC">
        <w:rPr>
          <w:rFonts w:ascii="Arial" w:hAnsi="Arial" w:cs="Arial"/>
          <w:sz w:val="20"/>
          <w:szCs w:val="20"/>
        </w:rPr>
        <w:t>zobowiązuje Wnioskodawc</w:t>
      </w:r>
      <w:r w:rsidR="00AA56A1">
        <w:rPr>
          <w:rFonts w:ascii="Arial" w:hAnsi="Arial" w:cs="Arial"/>
          <w:sz w:val="20"/>
          <w:szCs w:val="20"/>
        </w:rPr>
        <w:t>ę</w:t>
      </w:r>
      <w:r w:rsidR="00A67DCC" w:rsidRPr="00A67DCC">
        <w:rPr>
          <w:rFonts w:ascii="Arial" w:hAnsi="Arial" w:cs="Arial"/>
          <w:sz w:val="20"/>
          <w:szCs w:val="20"/>
        </w:rPr>
        <w:t xml:space="preserve"> do </w:t>
      </w:r>
      <w:r w:rsidR="00A67DCC" w:rsidRPr="0086663B">
        <w:rPr>
          <w:rFonts w:ascii="Arial" w:hAnsi="Arial" w:cs="Arial"/>
          <w:sz w:val="20"/>
          <w:szCs w:val="20"/>
        </w:rPr>
        <w:t>monitorowani</w:t>
      </w:r>
      <w:r w:rsidR="00A67DCC">
        <w:rPr>
          <w:rFonts w:ascii="Arial" w:hAnsi="Arial" w:cs="Arial"/>
          <w:sz w:val="20"/>
          <w:szCs w:val="20"/>
        </w:rPr>
        <w:t>a</w:t>
      </w:r>
      <w:r w:rsidR="00A67DCC" w:rsidRPr="0086663B">
        <w:rPr>
          <w:rFonts w:ascii="Arial" w:hAnsi="Arial" w:cs="Arial"/>
          <w:sz w:val="20"/>
          <w:szCs w:val="20"/>
        </w:rPr>
        <w:t xml:space="preserve"> </w:t>
      </w:r>
      <w:r w:rsidRPr="0086663B">
        <w:rPr>
          <w:rFonts w:ascii="Arial" w:hAnsi="Arial" w:cs="Arial"/>
          <w:sz w:val="20"/>
          <w:szCs w:val="20"/>
        </w:rPr>
        <w:t>konta Wnioskodawcy w WOD2021 w zakresie otrzymywanych komunikatów.</w:t>
      </w:r>
      <w:r>
        <w:rPr>
          <w:rFonts w:ascii="Arial" w:hAnsi="Arial" w:cs="Arial"/>
          <w:sz w:val="20"/>
          <w:szCs w:val="20"/>
        </w:rPr>
        <w:t xml:space="preserve"> Przedłożenie wniosku o dofinansowanie jest także równoznaczne z akceptacją przez Wnioskodawcę zapisów Klauzuli informacyjnej RODO stanowiącej załącznik do Regulaminu i stosowania obowiązków w zakresie przetwarzania danych osobowych wykazanych w niniejszej klauzuli.</w:t>
      </w:r>
    </w:p>
    <w:p w14:paraId="6A477C07" w14:textId="602D6CDB" w:rsidR="003434D5" w:rsidRPr="000A421A" w:rsidRDefault="003434D5" w:rsidP="00CE472A">
      <w:pPr>
        <w:numPr>
          <w:ilvl w:val="0"/>
          <w:numId w:val="24"/>
        </w:numPr>
        <w:tabs>
          <w:tab w:val="left" w:pos="5387"/>
        </w:tabs>
        <w:spacing w:line="276" w:lineRule="auto"/>
        <w:ind w:left="357" w:hanging="357"/>
        <w:jc w:val="both"/>
        <w:rPr>
          <w:rFonts w:ascii="Arial" w:hAnsi="Arial" w:cs="Arial"/>
          <w:sz w:val="20"/>
          <w:szCs w:val="20"/>
        </w:rPr>
      </w:pPr>
      <w:r w:rsidRPr="000A421A">
        <w:rPr>
          <w:rFonts w:ascii="Arial" w:hAnsi="Arial" w:cs="Arial"/>
          <w:sz w:val="20"/>
          <w:szCs w:val="20"/>
        </w:rPr>
        <w:t xml:space="preserve">Dokumenty i informacje przedstawiane przez Wnioskodawców nie podlegają udostępnieniu przez </w:t>
      </w:r>
      <w:r w:rsidR="00C63284">
        <w:rPr>
          <w:rFonts w:ascii="Arial" w:hAnsi="Arial" w:cs="Arial"/>
          <w:sz w:val="20"/>
          <w:szCs w:val="20"/>
        </w:rPr>
        <w:t>IZ</w:t>
      </w:r>
      <w:r w:rsidRPr="000A421A">
        <w:rPr>
          <w:rFonts w:ascii="Arial" w:hAnsi="Arial" w:cs="Arial"/>
          <w:sz w:val="20"/>
          <w:szCs w:val="20"/>
        </w:rPr>
        <w:t xml:space="preserve">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306C03BC" w14:textId="353CEB93" w:rsidR="003434D5" w:rsidRPr="000A421A" w:rsidRDefault="003434D5" w:rsidP="00CE472A">
      <w:pPr>
        <w:numPr>
          <w:ilvl w:val="0"/>
          <w:numId w:val="24"/>
        </w:numPr>
        <w:tabs>
          <w:tab w:val="left" w:pos="5387"/>
        </w:tabs>
        <w:spacing w:line="276" w:lineRule="auto"/>
        <w:ind w:left="357" w:hanging="357"/>
        <w:jc w:val="both"/>
        <w:rPr>
          <w:rFonts w:ascii="Arial" w:hAnsi="Arial" w:cs="Arial"/>
          <w:sz w:val="20"/>
          <w:szCs w:val="20"/>
        </w:rPr>
      </w:pPr>
      <w:r w:rsidRPr="000A421A">
        <w:rPr>
          <w:rFonts w:ascii="Arial" w:hAnsi="Arial" w:cs="Arial"/>
          <w:sz w:val="20"/>
          <w:szCs w:val="20"/>
        </w:rPr>
        <w:t>Dokumenty i informacje wytworzone lub przygotowane przez I</w:t>
      </w:r>
      <w:r w:rsidR="00C63284">
        <w:rPr>
          <w:rFonts w:ascii="Arial" w:hAnsi="Arial" w:cs="Arial"/>
          <w:sz w:val="20"/>
          <w:szCs w:val="20"/>
        </w:rPr>
        <w:t>Z</w:t>
      </w:r>
      <w:r w:rsidRPr="000A421A">
        <w:rPr>
          <w:rFonts w:ascii="Arial" w:hAnsi="Arial" w:cs="Arial"/>
          <w:sz w:val="20"/>
          <w:szCs w:val="20"/>
        </w:rPr>
        <w:t xml:space="preserve"> w związku z oceną dokumentów i informacji przedstawianych przez Wnioskodawców nie podlegają, do czasu zakończenia postępowania w zakresie wyboru projektów do dofinansowania,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3E26EC11" w14:textId="49B4EE17" w:rsidR="003434D5" w:rsidRPr="000A421A" w:rsidRDefault="003434D5" w:rsidP="00CE472A">
      <w:pPr>
        <w:numPr>
          <w:ilvl w:val="0"/>
          <w:numId w:val="24"/>
        </w:numPr>
        <w:tabs>
          <w:tab w:val="left" w:pos="5387"/>
        </w:tabs>
        <w:spacing w:line="276" w:lineRule="auto"/>
        <w:ind w:left="357" w:hanging="357"/>
        <w:jc w:val="both"/>
        <w:rPr>
          <w:rFonts w:ascii="Arial" w:hAnsi="Arial" w:cs="Arial"/>
          <w:sz w:val="20"/>
          <w:szCs w:val="20"/>
        </w:rPr>
      </w:pPr>
      <w:r w:rsidRPr="000A421A">
        <w:rPr>
          <w:rFonts w:ascii="Arial" w:hAnsi="Arial" w:cs="Arial"/>
          <w:sz w:val="20"/>
          <w:szCs w:val="20"/>
        </w:rPr>
        <w:t>Dostęp do informacji przedstawianych przez Wnioskodawców mogą uzyskać podmioty dokonujące ewaluacji programów, pod warunkiem, że zapewnią ich poufność oraz będą chronić te informacje, które stanowią tajemnice prawnie chronione.</w:t>
      </w:r>
    </w:p>
    <w:bookmarkEnd w:id="58"/>
    <w:p w14:paraId="1015266B" w14:textId="77777777" w:rsidR="00CE770F" w:rsidRPr="00022F8A" w:rsidRDefault="00CE770F" w:rsidP="00CE770F">
      <w:pPr>
        <w:spacing w:line="276" w:lineRule="auto"/>
        <w:jc w:val="both"/>
        <w:rPr>
          <w:rFonts w:ascii="Arial" w:hAnsi="Arial" w:cs="Arial"/>
          <w:sz w:val="20"/>
          <w:szCs w:val="20"/>
        </w:rPr>
      </w:pPr>
    </w:p>
    <w:p w14:paraId="6C0D301E" w14:textId="246681A2" w:rsidR="002D16EE" w:rsidRPr="00022F8A" w:rsidRDefault="002D16EE" w:rsidP="00CE770F">
      <w:pPr>
        <w:pStyle w:val="Nagwek2"/>
        <w:spacing w:before="0" w:line="276" w:lineRule="auto"/>
        <w:rPr>
          <w:rFonts w:cs="Arial"/>
        </w:rPr>
      </w:pPr>
      <w:bookmarkStart w:id="59" w:name="_Toc129857955"/>
      <w:bookmarkStart w:id="60" w:name="_Toc139544819"/>
      <w:r w:rsidRPr="00022F8A">
        <w:rPr>
          <w:rFonts w:cs="Arial"/>
        </w:rPr>
        <w:t xml:space="preserve">§ </w:t>
      </w:r>
      <w:r w:rsidR="005C3D83">
        <w:rPr>
          <w:rFonts w:cs="Arial"/>
        </w:rPr>
        <w:t>9</w:t>
      </w:r>
      <w:r w:rsidR="005C3D83" w:rsidRPr="00022F8A">
        <w:rPr>
          <w:rFonts w:cs="Arial"/>
        </w:rPr>
        <w:t xml:space="preserve"> </w:t>
      </w:r>
      <w:r w:rsidRPr="00022F8A">
        <w:rPr>
          <w:rFonts w:cs="Arial"/>
        </w:rPr>
        <w:br/>
      </w:r>
      <w:bookmarkEnd w:id="54"/>
      <w:r w:rsidR="001E39F4" w:rsidRPr="00022F8A">
        <w:rPr>
          <w:rFonts w:cs="Arial"/>
        </w:rPr>
        <w:t>Sposób oceny wniosku o dofinansowanie projektu</w:t>
      </w:r>
      <w:bookmarkEnd w:id="59"/>
      <w:bookmarkEnd w:id="60"/>
    </w:p>
    <w:p w14:paraId="29D53F6D" w14:textId="1647DBB9" w:rsidR="00EE00EA" w:rsidRPr="00022F8A" w:rsidRDefault="00FF3EA6" w:rsidP="00CE472A">
      <w:pPr>
        <w:numPr>
          <w:ilvl w:val="0"/>
          <w:numId w:val="26"/>
        </w:numPr>
        <w:spacing w:line="276" w:lineRule="auto"/>
        <w:ind w:left="357" w:hanging="357"/>
        <w:jc w:val="both"/>
        <w:rPr>
          <w:rFonts w:ascii="Arial" w:hAnsi="Arial" w:cs="Arial"/>
          <w:sz w:val="20"/>
          <w:szCs w:val="20"/>
        </w:rPr>
      </w:pPr>
      <w:r w:rsidRPr="00022F8A">
        <w:rPr>
          <w:rFonts w:ascii="Arial" w:hAnsi="Arial" w:cs="Arial"/>
          <w:sz w:val="20"/>
          <w:szCs w:val="20"/>
        </w:rPr>
        <w:t xml:space="preserve">Złożone </w:t>
      </w:r>
      <w:r w:rsidR="00EE00EA" w:rsidRPr="00022F8A">
        <w:rPr>
          <w:rFonts w:ascii="Arial" w:hAnsi="Arial" w:cs="Arial"/>
          <w:sz w:val="20"/>
          <w:szCs w:val="20"/>
        </w:rPr>
        <w:t>wnioski</w:t>
      </w:r>
      <w:r w:rsidR="005B0D4D" w:rsidRPr="00022F8A">
        <w:rPr>
          <w:rFonts w:ascii="Arial" w:hAnsi="Arial" w:cs="Arial"/>
          <w:sz w:val="20"/>
          <w:szCs w:val="20"/>
        </w:rPr>
        <w:t xml:space="preserve"> o dofinansowanie</w:t>
      </w:r>
      <w:r w:rsidR="009E053F" w:rsidRPr="00022F8A">
        <w:rPr>
          <w:rFonts w:ascii="Arial" w:hAnsi="Arial" w:cs="Arial"/>
          <w:sz w:val="20"/>
          <w:szCs w:val="20"/>
        </w:rPr>
        <w:t xml:space="preserve"> wraz z załącznikami</w:t>
      </w:r>
      <w:r w:rsidR="00EE00EA" w:rsidRPr="00022F8A">
        <w:rPr>
          <w:rFonts w:ascii="Arial" w:hAnsi="Arial" w:cs="Arial"/>
          <w:sz w:val="20"/>
          <w:szCs w:val="20"/>
        </w:rPr>
        <w:t xml:space="preserve">, podlegają ocenie spełnienia kryteriów wyboru projektów, które zostały zatwierdzone przez KM FEWiM 2021-2027. </w:t>
      </w:r>
    </w:p>
    <w:p w14:paraId="4BB7006E" w14:textId="00345695" w:rsidR="005B0D4D" w:rsidRDefault="00867877" w:rsidP="00CE472A">
      <w:pPr>
        <w:numPr>
          <w:ilvl w:val="0"/>
          <w:numId w:val="26"/>
        </w:numPr>
        <w:spacing w:line="276" w:lineRule="auto"/>
        <w:ind w:left="357" w:hanging="357"/>
        <w:jc w:val="both"/>
        <w:rPr>
          <w:rFonts w:ascii="Arial" w:hAnsi="Arial" w:cs="Arial"/>
          <w:sz w:val="20"/>
          <w:szCs w:val="20"/>
        </w:rPr>
      </w:pPr>
      <w:r w:rsidRPr="00022F8A">
        <w:rPr>
          <w:rFonts w:ascii="Arial" w:hAnsi="Arial" w:cs="Arial"/>
          <w:sz w:val="20"/>
          <w:szCs w:val="20"/>
        </w:rPr>
        <w:t>Kryteria wyboru projektów</w:t>
      </w:r>
      <w:r w:rsidR="002D5B01" w:rsidRPr="00022F8A">
        <w:rPr>
          <w:rFonts w:ascii="Arial" w:hAnsi="Arial" w:cs="Arial"/>
          <w:sz w:val="20"/>
          <w:szCs w:val="20"/>
        </w:rPr>
        <w:t xml:space="preserve"> (definicje, opis sposobu oceny, wskazanie kryteriów rozstrzygających) </w:t>
      </w:r>
      <w:r w:rsidRPr="00894B61">
        <w:rPr>
          <w:rFonts w:ascii="Arial" w:hAnsi="Arial" w:cs="Arial"/>
          <w:sz w:val="20"/>
          <w:szCs w:val="20"/>
        </w:rPr>
        <w:t>zostały wykazane w Karcie z definicjami</w:t>
      </w:r>
      <w:r w:rsidR="00C263FA" w:rsidRPr="00022F8A">
        <w:rPr>
          <w:rFonts w:ascii="Arial" w:hAnsi="Arial" w:cs="Arial"/>
          <w:sz w:val="20"/>
          <w:szCs w:val="20"/>
        </w:rPr>
        <w:t xml:space="preserve"> </w:t>
      </w:r>
      <w:r w:rsidRPr="00022F8A">
        <w:rPr>
          <w:rFonts w:ascii="Arial" w:hAnsi="Arial" w:cs="Arial"/>
          <w:sz w:val="20"/>
          <w:szCs w:val="20"/>
        </w:rPr>
        <w:t>kryteriów</w:t>
      </w:r>
      <w:r w:rsidR="00C263FA" w:rsidRPr="00022F8A">
        <w:rPr>
          <w:rFonts w:ascii="Arial" w:hAnsi="Arial" w:cs="Arial"/>
          <w:sz w:val="20"/>
          <w:szCs w:val="20"/>
        </w:rPr>
        <w:t xml:space="preserve"> wyboru projektów</w:t>
      </w:r>
      <w:r w:rsidR="00913BAF">
        <w:rPr>
          <w:rFonts w:ascii="Arial" w:hAnsi="Arial" w:cs="Arial"/>
          <w:sz w:val="20"/>
          <w:szCs w:val="20"/>
        </w:rPr>
        <w:t>,</w:t>
      </w:r>
      <w:r w:rsidRPr="00022F8A">
        <w:rPr>
          <w:rFonts w:ascii="Arial" w:hAnsi="Arial" w:cs="Arial"/>
          <w:sz w:val="20"/>
          <w:szCs w:val="20"/>
        </w:rPr>
        <w:t xml:space="preserve"> która stanowi załącznik do Regulaminu.</w:t>
      </w:r>
    </w:p>
    <w:p w14:paraId="467D7C82" w14:textId="2ABB327F" w:rsidR="00125336" w:rsidRPr="00022F8A" w:rsidRDefault="00125336" w:rsidP="00CE472A">
      <w:pPr>
        <w:numPr>
          <w:ilvl w:val="0"/>
          <w:numId w:val="26"/>
        </w:numPr>
        <w:spacing w:line="276" w:lineRule="auto"/>
        <w:ind w:left="357" w:hanging="357"/>
        <w:jc w:val="both"/>
        <w:rPr>
          <w:rFonts w:ascii="Arial" w:hAnsi="Arial" w:cs="Arial"/>
          <w:sz w:val="20"/>
          <w:szCs w:val="20"/>
        </w:rPr>
      </w:pPr>
      <w:r w:rsidRPr="00125336">
        <w:rPr>
          <w:rFonts w:ascii="Arial" w:hAnsi="Arial" w:cs="Arial"/>
          <w:sz w:val="20"/>
          <w:szCs w:val="20"/>
        </w:rPr>
        <w:t>Uzupełnianie lub poprawianie projektu w części dotyczącej spełniania przez projekt kryteriów wyboru projektów jest możliwe tylko w zakresie pytań</w:t>
      </w:r>
      <w:r>
        <w:rPr>
          <w:rFonts w:ascii="Arial" w:hAnsi="Arial" w:cs="Arial"/>
          <w:sz w:val="20"/>
          <w:szCs w:val="20"/>
        </w:rPr>
        <w:t xml:space="preserve"> zawartych w opisie definicji kryteriów.</w:t>
      </w:r>
      <w:r w:rsidRPr="00125336">
        <w:rPr>
          <w:rFonts w:ascii="Arial" w:hAnsi="Arial" w:cs="Arial"/>
          <w:sz w:val="20"/>
          <w:szCs w:val="20"/>
        </w:rPr>
        <w:t xml:space="preserve"> </w:t>
      </w:r>
    </w:p>
    <w:p w14:paraId="3E3AF8FA" w14:textId="55A64645" w:rsidR="00071E98" w:rsidRPr="00022F8A" w:rsidRDefault="00071E98" w:rsidP="00CE472A">
      <w:pPr>
        <w:numPr>
          <w:ilvl w:val="0"/>
          <w:numId w:val="26"/>
        </w:numPr>
        <w:spacing w:line="276" w:lineRule="auto"/>
        <w:ind w:left="357" w:hanging="357"/>
        <w:jc w:val="both"/>
        <w:rPr>
          <w:rFonts w:ascii="Arial" w:hAnsi="Arial" w:cs="Arial"/>
          <w:sz w:val="20"/>
          <w:szCs w:val="20"/>
        </w:rPr>
      </w:pPr>
      <w:r w:rsidRPr="00022F8A">
        <w:rPr>
          <w:rFonts w:ascii="Arial" w:hAnsi="Arial" w:cs="Arial"/>
          <w:sz w:val="20"/>
          <w:szCs w:val="20"/>
        </w:rPr>
        <w:t xml:space="preserve">Ocena spełnienia kryteriów dokonywana jest na podstawie </w:t>
      </w:r>
      <w:r w:rsidR="00E65B5F" w:rsidRPr="00022F8A">
        <w:rPr>
          <w:rFonts w:ascii="Arial" w:hAnsi="Arial" w:cs="Arial"/>
          <w:sz w:val="20"/>
          <w:szCs w:val="20"/>
        </w:rPr>
        <w:t>wniosku o dofinansowanie wraz załącznikami</w:t>
      </w:r>
      <w:r w:rsidRPr="00022F8A">
        <w:rPr>
          <w:rFonts w:ascii="Arial" w:hAnsi="Arial" w:cs="Arial"/>
          <w:sz w:val="20"/>
          <w:szCs w:val="20"/>
        </w:rPr>
        <w:t xml:space="preserve"> oraz </w:t>
      </w:r>
      <w:r w:rsidR="00A32FCF" w:rsidRPr="00022F8A">
        <w:rPr>
          <w:rFonts w:ascii="Arial" w:hAnsi="Arial" w:cs="Arial"/>
          <w:sz w:val="20"/>
          <w:szCs w:val="20"/>
        </w:rPr>
        <w:br/>
      </w:r>
      <w:r w:rsidRPr="00022F8A">
        <w:rPr>
          <w:rFonts w:ascii="Arial" w:hAnsi="Arial" w:cs="Arial"/>
          <w:sz w:val="20"/>
          <w:szCs w:val="20"/>
        </w:rPr>
        <w:t xml:space="preserve">na podstawie informacji dotyczących Wnioskodawcy, uzyskanych w inny sposób, np. od innych instytucji, </w:t>
      </w:r>
      <w:r w:rsidR="00DA192C">
        <w:rPr>
          <w:rFonts w:ascii="Arial" w:hAnsi="Arial" w:cs="Arial"/>
          <w:sz w:val="20"/>
          <w:szCs w:val="20"/>
        </w:rPr>
        <w:br/>
      </w:r>
      <w:r w:rsidRPr="00022F8A">
        <w:rPr>
          <w:rFonts w:ascii="Arial" w:hAnsi="Arial" w:cs="Arial"/>
          <w:sz w:val="20"/>
          <w:szCs w:val="20"/>
        </w:rPr>
        <w:t>czy danych ujętych w ogólnodostępnych rejestrach (np. KRS</w:t>
      </w:r>
      <w:r w:rsidR="00DF12AA" w:rsidRPr="00022F8A">
        <w:rPr>
          <w:rFonts w:ascii="Arial" w:hAnsi="Arial" w:cs="Arial"/>
          <w:sz w:val="20"/>
          <w:szCs w:val="20"/>
        </w:rPr>
        <w:t>, CEiDG</w:t>
      </w:r>
      <w:r w:rsidRPr="00022F8A">
        <w:rPr>
          <w:rFonts w:ascii="Arial" w:hAnsi="Arial" w:cs="Arial"/>
          <w:sz w:val="20"/>
          <w:szCs w:val="20"/>
        </w:rPr>
        <w:t xml:space="preserve">). </w:t>
      </w:r>
    </w:p>
    <w:p w14:paraId="0DF47A4B" w14:textId="66E2B77B" w:rsidR="00EE00EA" w:rsidRPr="00022F8A" w:rsidRDefault="00EE00EA" w:rsidP="00CE472A">
      <w:pPr>
        <w:numPr>
          <w:ilvl w:val="0"/>
          <w:numId w:val="26"/>
        </w:numPr>
        <w:spacing w:line="276" w:lineRule="auto"/>
        <w:ind w:left="357" w:hanging="357"/>
        <w:jc w:val="both"/>
        <w:rPr>
          <w:rFonts w:ascii="Arial" w:hAnsi="Arial" w:cs="Arial"/>
          <w:sz w:val="20"/>
          <w:szCs w:val="20"/>
        </w:rPr>
      </w:pPr>
      <w:r w:rsidRPr="00022F8A">
        <w:rPr>
          <w:rFonts w:ascii="Arial" w:hAnsi="Arial" w:cs="Arial"/>
          <w:sz w:val="20"/>
          <w:szCs w:val="20"/>
        </w:rPr>
        <w:t xml:space="preserve">Ocena </w:t>
      </w:r>
      <w:r w:rsidR="00681170" w:rsidRPr="00022F8A">
        <w:rPr>
          <w:rFonts w:ascii="Arial" w:hAnsi="Arial" w:cs="Arial"/>
          <w:sz w:val="20"/>
          <w:szCs w:val="20"/>
        </w:rPr>
        <w:t>wniosku o dofinansowanie wraz z załącznikami</w:t>
      </w:r>
      <w:r w:rsidRPr="00022F8A">
        <w:rPr>
          <w:rFonts w:ascii="Arial" w:hAnsi="Arial" w:cs="Arial"/>
          <w:sz w:val="20"/>
          <w:szCs w:val="20"/>
        </w:rPr>
        <w:t xml:space="preserve"> przeprowadzana jest jednoetapowo z wykorzystaniem WOD2021.</w:t>
      </w:r>
    </w:p>
    <w:p w14:paraId="33D6A4B2" w14:textId="3EC57256" w:rsidR="003869D6" w:rsidRPr="00022F8A" w:rsidRDefault="003869D6" w:rsidP="00CE472A">
      <w:pPr>
        <w:numPr>
          <w:ilvl w:val="0"/>
          <w:numId w:val="26"/>
        </w:numPr>
        <w:spacing w:line="276" w:lineRule="auto"/>
        <w:ind w:left="357" w:hanging="357"/>
        <w:jc w:val="both"/>
        <w:rPr>
          <w:rFonts w:ascii="Arial" w:hAnsi="Arial" w:cs="Arial"/>
          <w:sz w:val="20"/>
          <w:szCs w:val="20"/>
        </w:rPr>
      </w:pPr>
      <w:r w:rsidRPr="00022F8A">
        <w:rPr>
          <w:rFonts w:ascii="Arial" w:hAnsi="Arial" w:cs="Arial"/>
          <w:sz w:val="20"/>
          <w:szCs w:val="20"/>
        </w:rPr>
        <w:t>W celu dokonania oceny spełnienia kryteriów powoływana jest KOP. Sposób pracy KOP</w:t>
      </w:r>
      <w:r w:rsidR="00EE3389" w:rsidRPr="00022F8A">
        <w:rPr>
          <w:rFonts w:ascii="Arial" w:hAnsi="Arial" w:cs="Arial"/>
          <w:sz w:val="20"/>
          <w:szCs w:val="20"/>
        </w:rPr>
        <w:t xml:space="preserve"> i</w:t>
      </w:r>
      <w:r w:rsidRPr="00022F8A">
        <w:rPr>
          <w:rFonts w:ascii="Arial" w:hAnsi="Arial" w:cs="Arial"/>
          <w:sz w:val="20"/>
          <w:szCs w:val="20"/>
        </w:rPr>
        <w:t xml:space="preserve"> zakres jej zadań określa Regulamin KOP zatwierdzany przez Zarząd WWM. W skład KOP wchodzą pracownicy IZ </w:t>
      </w:r>
      <w:r w:rsidR="00DA192C">
        <w:rPr>
          <w:rFonts w:ascii="Arial" w:hAnsi="Arial" w:cs="Arial"/>
          <w:sz w:val="20"/>
          <w:szCs w:val="20"/>
        </w:rPr>
        <w:br/>
      </w:r>
      <w:r w:rsidRPr="00022F8A">
        <w:rPr>
          <w:rFonts w:ascii="Arial" w:hAnsi="Arial" w:cs="Arial"/>
          <w:sz w:val="20"/>
          <w:szCs w:val="20"/>
        </w:rPr>
        <w:t>oraz eksperci.</w:t>
      </w:r>
    </w:p>
    <w:p w14:paraId="26CE776C" w14:textId="72EA3006" w:rsidR="009A5D9C" w:rsidRPr="00022F8A" w:rsidRDefault="00301161" w:rsidP="00CE472A">
      <w:pPr>
        <w:numPr>
          <w:ilvl w:val="0"/>
          <w:numId w:val="26"/>
        </w:numPr>
        <w:spacing w:line="276" w:lineRule="auto"/>
        <w:ind w:left="357" w:hanging="357"/>
        <w:jc w:val="both"/>
        <w:rPr>
          <w:rFonts w:ascii="Arial" w:hAnsi="Arial" w:cs="Arial"/>
          <w:sz w:val="20"/>
          <w:szCs w:val="20"/>
        </w:rPr>
      </w:pPr>
      <w:r w:rsidRPr="00022F8A">
        <w:rPr>
          <w:rFonts w:ascii="Arial" w:hAnsi="Arial" w:cs="Arial"/>
          <w:sz w:val="20"/>
          <w:szCs w:val="20"/>
        </w:rPr>
        <w:t xml:space="preserve">Członkowie KOP </w:t>
      </w:r>
      <w:r w:rsidR="00EE3389" w:rsidRPr="00022F8A">
        <w:rPr>
          <w:rFonts w:ascii="Arial" w:hAnsi="Arial" w:cs="Arial"/>
          <w:sz w:val="20"/>
          <w:szCs w:val="20"/>
        </w:rPr>
        <w:t>dokonują oceny w oparciu o</w:t>
      </w:r>
      <w:r w:rsidRPr="00022F8A">
        <w:rPr>
          <w:rFonts w:ascii="Arial" w:hAnsi="Arial" w:cs="Arial"/>
          <w:sz w:val="20"/>
          <w:szCs w:val="20"/>
        </w:rPr>
        <w:t xml:space="preserve"> Kart</w:t>
      </w:r>
      <w:r w:rsidR="00EE3389" w:rsidRPr="00022F8A">
        <w:rPr>
          <w:rFonts w:ascii="Arial" w:hAnsi="Arial" w:cs="Arial"/>
          <w:sz w:val="20"/>
          <w:szCs w:val="20"/>
        </w:rPr>
        <w:t>ę</w:t>
      </w:r>
      <w:r w:rsidRPr="00022F8A">
        <w:rPr>
          <w:rFonts w:ascii="Arial" w:hAnsi="Arial" w:cs="Arial"/>
          <w:sz w:val="20"/>
          <w:szCs w:val="20"/>
        </w:rPr>
        <w:t xml:space="preserve"> oceny projektu. Wz</w:t>
      </w:r>
      <w:r w:rsidR="00782E56" w:rsidRPr="00022F8A">
        <w:rPr>
          <w:rFonts w:ascii="Arial" w:hAnsi="Arial" w:cs="Arial"/>
          <w:sz w:val="20"/>
          <w:szCs w:val="20"/>
        </w:rPr>
        <w:t xml:space="preserve">ór Karty </w:t>
      </w:r>
      <w:r w:rsidR="00EE3389" w:rsidRPr="00022F8A">
        <w:rPr>
          <w:rFonts w:ascii="Arial" w:hAnsi="Arial" w:cs="Arial"/>
          <w:sz w:val="20"/>
          <w:szCs w:val="20"/>
        </w:rPr>
        <w:t>oceny</w:t>
      </w:r>
      <w:r w:rsidR="00DC2A8C" w:rsidRPr="00022F8A">
        <w:rPr>
          <w:rFonts w:ascii="Arial" w:hAnsi="Arial" w:cs="Arial"/>
          <w:sz w:val="20"/>
          <w:szCs w:val="20"/>
        </w:rPr>
        <w:t xml:space="preserve"> </w:t>
      </w:r>
      <w:r w:rsidR="00EE3389" w:rsidRPr="00022F8A">
        <w:rPr>
          <w:rFonts w:ascii="Arial" w:hAnsi="Arial" w:cs="Arial"/>
          <w:sz w:val="20"/>
          <w:szCs w:val="20"/>
        </w:rPr>
        <w:t xml:space="preserve">projektu, </w:t>
      </w:r>
      <w:r w:rsidR="00782E56" w:rsidRPr="00022F8A">
        <w:rPr>
          <w:rFonts w:ascii="Arial" w:hAnsi="Arial" w:cs="Arial"/>
          <w:sz w:val="20"/>
          <w:szCs w:val="20"/>
        </w:rPr>
        <w:t xml:space="preserve">stanowi załącznik </w:t>
      </w:r>
      <w:r w:rsidRPr="00022F8A">
        <w:rPr>
          <w:rFonts w:ascii="Arial" w:hAnsi="Arial" w:cs="Arial"/>
          <w:sz w:val="20"/>
          <w:szCs w:val="20"/>
        </w:rPr>
        <w:t>do Regulaminu</w:t>
      </w:r>
      <w:r w:rsidR="004C41CC" w:rsidRPr="00022F8A">
        <w:rPr>
          <w:rFonts w:ascii="Arial" w:hAnsi="Arial" w:cs="Arial"/>
          <w:sz w:val="20"/>
          <w:szCs w:val="20"/>
        </w:rPr>
        <w:t xml:space="preserve">. </w:t>
      </w:r>
    </w:p>
    <w:p w14:paraId="1D8AA4A8" w14:textId="3E275160" w:rsidR="0016636A" w:rsidRPr="00186335" w:rsidRDefault="0016636A" w:rsidP="00CE472A">
      <w:pPr>
        <w:numPr>
          <w:ilvl w:val="0"/>
          <w:numId w:val="26"/>
        </w:numPr>
        <w:tabs>
          <w:tab w:val="clear" w:pos="720"/>
          <w:tab w:val="num" w:pos="1070"/>
        </w:tabs>
        <w:spacing w:line="276" w:lineRule="auto"/>
        <w:ind w:left="357" w:hanging="357"/>
        <w:jc w:val="both"/>
        <w:rPr>
          <w:rFonts w:ascii="Arial" w:hAnsi="Arial" w:cs="Arial"/>
          <w:sz w:val="20"/>
          <w:szCs w:val="20"/>
        </w:rPr>
      </w:pPr>
      <w:bookmarkStart w:id="61" w:name="_Hlk147325875"/>
      <w:bookmarkStart w:id="62" w:name="_Hlk145948618"/>
      <w:r w:rsidRPr="00186335">
        <w:rPr>
          <w:rFonts w:ascii="Arial" w:hAnsi="Arial" w:cs="Arial"/>
          <w:sz w:val="20"/>
          <w:szCs w:val="20"/>
        </w:rPr>
        <w:t xml:space="preserve">Ocena </w:t>
      </w:r>
      <w:r w:rsidR="002F1BC1">
        <w:rPr>
          <w:rFonts w:ascii="Arial" w:hAnsi="Arial" w:cs="Arial"/>
          <w:sz w:val="20"/>
          <w:szCs w:val="20"/>
        </w:rPr>
        <w:t xml:space="preserve">poszczególnych </w:t>
      </w:r>
      <w:r w:rsidRPr="00186335">
        <w:rPr>
          <w:rFonts w:ascii="Arial" w:hAnsi="Arial" w:cs="Arial"/>
          <w:sz w:val="20"/>
          <w:szCs w:val="20"/>
        </w:rPr>
        <w:t>kryteriów jest dokonywana, zgodnie z zapisami Karty z definicjami kryteriów wyboru projektów stanowiącej załącznik do Regulaminu, przez:</w:t>
      </w:r>
    </w:p>
    <w:p w14:paraId="6ADB781A" w14:textId="05EC2D21" w:rsidR="0016636A" w:rsidRPr="00186335" w:rsidRDefault="0016636A" w:rsidP="00CE472A">
      <w:pPr>
        <w:pStyle w:val="Akapitzlist"/>
        <w:numPr>
          <w:ilvl w:val="0"/>
          <w:numId w:val="45"/>
        </w:numPr>
        <w:spacing w:line="276" w:lineRule="auto"/>
        <w:ind w:left="709"/>
        <w:jc w:val="both"/>
        <w:rPr>
          <w:rFonts w:ascii="Arial" w:hAnsi="Arial" w:cs="Arial"/>
          <w:sz w:val="20"/>
          <w:szCs w:val="20"/>
        </w:rPr>
      </w:pPr>
      <w:r w:rsidRPr="00186335">
        <w:rPr>
          <w:rFonts w:ascii="Arial" w:hAnsi="Arial" w:cs="Arial"/>
          <w:sz w:val="20"/>
          <w:szCs w:val="20"/>
        </w:rPr>
        <w:t>dwóch pracowników IZ będących członkami KOP zgodnie z zasadą „dwóch par oczu” lub</w:t>
      </w:r>
    </w:p>
    <w:p w14:paraId="009B6AB2" w14:textId="77777777" w:rsidR="0016636A" w:rsidRPr="00186335" w:rsidRDefault="0016636A" w:rsidP="00CE472A">
      <w:pPr>
        <w:numPr>
          <w:ilvl w:val="0"/>
          <w:numId w:val="45"/>
        </w:numPr>
        <w:spacing w:line="276" w:lineRule="auto"/>
        <w:ind w:left="714" w:hanging="357"/>
        <w:contextualSpacing/>
        <w:jc w:val="both"/>
        <w:rPr>
          <w:rFonts w:ascii="Arial" w:hAnsi="Arial" w:cs="Arial"/>
          <w:sz w:val="20"/>
          <w:szCs w:val="20"/>
        </w:rPr>
      </w:pPr>
      <w:r w:rsidRPr="00186335">
        <w:rPr>
          <w:rFonts w:ascii="Arial" w:hAnsi="Arial" w:cs="Arial"/>
          <w:sz w:val="20"/>
          <w:szCs w:val="20"/>
        </w:rPr>
        <w:t>co najmniej jednego eksperta z dziedzin właściwych do oceny kryteriów, lub</w:t>
      </w:r>
    </w:p>
    <w:p w14:paraId="65EE506E" w14:textId="5AE777DA" w:rsidR="00207BBD" w:rsidRDefault="0016636A" w:rsidP="00CE472A">
      <w:pPr>
        <w:numPr>
          <w:ilvl w:val="0"/>
          <w:numId w:val="45"/>
        </w:numPr>
        <w:spacing w:line="276" w:lineRule="auto"/>
        <w:ind w:left="714" w:hanging="357"/>
        <w:contextualSpacing/>
        <w:jc w:val="both"/>
        <w:rPr>
          <w:rFonts w:ascii="Arial" w:hAnsi="Arial" w:cs="Arial"/>
          <w:sz w:val="20"/>
          <w:szCs w:val="20"/>
        </w:rPr>
      </w:pPr>
      <w:r w:rsidRPr="00186335">
        <w:rPr>
          <w:rFonts w:ascii="Arial" w:hAnsi="Arial" w:cs="Arial"/>
          <w:sz w:val="20"/>
          <w:szCs w:val="20"/>
        </w:rPr>
        <w:t>dwóch pracowników IZ będących członkami KOP zgodnie z zasadą „dwóch par oczu” oraz co najmniej jednego eksperta z dziedzin właściwych do oceny kryteriów</w:t>
      </w:r>
      <w:r w:rsidR="003111C3">
        <w:rPr>
          <w:rFonts w:ascii="Arial" w:hAnsi="Arial" w:cs="Arial"/>
          <w:sz w:val="20"/>
          <w:szCs w:val="20"/>
        </w:rPr>
        <w:t>.</w:t>
      </w:r>
    </w:p>
    <w:bookmarkEnd w:id="61"/>
    <w:p w14:paraId="52642054" w14:textId="08660012" w:rsidR="00EE00EA" w:rsidRPr="00022F8A" w:rsidRDefault="00EE00EA" w:rsidP="00CE472A">
      <w:pPr>
        <w:numPr>
          <w:ilvl w:val="0"/>
          <w:numId w:val="26"/>
        </w:numPr>
        <w:spacing w:line="276" w:lineRule="auto"/>
        <w:ind w:left="357" w:hanging="357"/>
        <w:jc w:val="both"/>
        <w:rPr>
          <w:rFonts w:ascii="Arial" w:hAnsi="Arial" w:cs="Arial"/>
          <w:sz w:val="20"/>
          <w:szCs w:val="20"/>
        </w:rPr>
      </w:pPr>
      <w:r w:rsidRPr="00022F8A">
        <w:rPr>
          <w:rFonts w:ascii="Arial" w:hAnsi="Arial" w:cs="Arial"/>
          <w:sz w:val="20"/>
          <w:szCs w:val="20"/>
        </w:rPr>
        <w:t xml:space="preserve">W trakcie oceny kryteriów </w:t>
      </w:r>
      <w:r w:rsidR="00E5262E" w:rsidRPr="00022F8A">
        <w:rPr>
          <w:rFonts w:ascii="Arial" w:hAnsi="Arial" w:cs="Arial"/>
          <w:sz w:val="20"/>
          <w:szCs w:val="20"/>
        </w:rPr>
        <w:t xml:space="preserve">istnieje możliwość </w:t>
      </w:r>
      <w:r w:rsidRPr="00022F8A">
        <w:rPr>
          <w:rFonts w:ascii="Arial" w:hAnsi="Arial" w:cs="Arial"/>
          <w:sz w:val="20"/>
          <w:szCs w:val="20"/>
        </w:rPr>
        <w:t>dwukrotne</w:t>
      </w:r>
      <w:r w:rsidR="00E5262E" w:rsidRPr="00022F8A">
        <w:rPr>
          <w:rFonts w:ascii="Arial" w:hAnsi="Arial" w:cs="Arial"/>
          <w:sz w:val="20"/>
          <w:szCs w:val="20"/>
        </w:rPr>
        <w:t xml:space="preserve">go </w:t>
      </w:r>
      <w:r w:rsidRPr="00022F8A">
        <w:rPr>
          <w:rFonts w:ascii="Arial" w:hAnsi="Arial" w:cs="Arial"/>
          <w:sz w:val="20"/>
          <w:szCs w:val="20"/>
        </w:rPr>
        <w:t>uzupełnienia lub poprawy</w:t>
      </w:r>
      <w:r w:rsidR="00921C82" w:rsidRPr="00022F8A">
        <w:rPr>
          <w:rFonts w:ascii="Arial" w:hAnsi="Arial" w:cs="Arial"/>
          <w:sz w:val="20"/>
          <w:szCs w:val="20"/>
        </w:rPr>
        <w:t xml:space="preserve"> </w:t>
      </w:r>
      <w:r w:rsidR="00E23232" w:rsidRPr="00022F8A">
        <w:rPr>
          <w:rFonts w:ascii="Arial" w:hAnsi="Arial" w:cs="Arial"/>
          <w:sz w:val="20"/>
          <w:szCs w:val="20"/>
        </w:rPr>
        <w:t xml:space="preserve">wniosku </w:t>
      </w:r>
      <w:r w:rsidR="00C60ABF" w:rsidRPr="00022F8A">
        <w:rPr>
          <w:rFonts w:ascii="Arial" w:hAnsi="Arial" w:cs="Arial"/>
          <w:sz w:val="20"/>
          <w:szCs w:val="20"/>
        </w:rPr>
        <w:br/>
      </w:r>
      <w:r w:rsidR="00E23232" w:rsidRPr="00022F8A">
        <w:rPr>
          <w:rFonts w:ascii="Arial" w:hAnsi="Arial" w:cs="Arial"/>
          <w:sz w:val="20"/>
          <w:szCs w:val="20"/>
        </w:rPr>
        <w:t xml:space="preserve">o dofinansowanie wraz </w:t>
      </w:r>
      <w:r w:rsidR="009E145C">
        <w:rPr>
          <w:rFonts w:ascii="Arial" w:hAnsi="Arial" w:cs="Arial"/>
          <w:sz w:val="20"/>
          <w:szCs w:val="20"/>
        </w:rPr>
        <w:t xml:space="preserve">z </w:t>
      </w:r>
      <w:r w:rsidR="00E23232" w:rsidRPr="00022F8A">
        <w:rPr>
          <w:rFonts w:ascii="Arial" w:hAnsi="Arial" w:cs="Arial"/>
          <w:sz w:val="20"/>
          <w:szCs w:val="20"/>
        </w:rPr>
        <w:t>załącznikami</w:t>
      </w:r>
      <w:r w:rsidR="00921C82" w:rsidRPr="00022F8A">
        <w:rPr>
          <w:rFonts w:ascii="Arial" w:hAnsi="Arial" w:cs="Arial"/>
          <w:sz w:val="20"/>
          <w:szCs w:val="20"/>
        </w:rPr>
        <w:t>.</w:t>
      </w:r>
      <w:r w:rsidR="00E23232" w:rsidRPr="00022F8A">
        <w:rPr>
          <w:rFonts w:ascii="Arial" w:hAnsi="Arial" w:cs="Arial"/>
          <w:sz w:val="20"/>
          <w:szCs w:val="20"/>
        </w:rPr>
        <w:t xml:space="preserve">  Uzupełnieniu lub poprawie podlegają wyłącznie elementy wskazane </w:t>
      </w:r>
      <w:r w:rsidR="00C60ABF" w:rsidRPr="00022F8A">
        <w:rPr>
          <w:rFonts w:ascii="Arial" w:hAnsi="Arial" w:cs="Arial"/>
          <w:sz w:val="20"/>
          <w:szCs w:val="20"/>
        </w:rPr>
        <w:br/>
      </w:r>
      <w:r w:rsidR="00E23232" w:rsidRPr="00022F8A">
        <w:rPr>
          <w:rFonts w:ascii="Arial" w:hAnsi="Arial" w:cs="Arial"/>
          <w:sz w:val="20"/>
          <w:szCs w:val="20"/>
        </w:rPr>
        <w:t>w wezwaniu IZ wysłanym do Wnioskodawcy.</w:t>
      </w:r>
    </w:p>
    <w:bookmarkEnd w:id="62"/>
    <w:p w14:paraId="50722F49" w14:textId="244706B0" w:rsidR="00EE00EA" w:rsidRPr="00022F8A" w:rsidRDefault="00EA43F8" w:rsidP="00CE472A">
      <w:pPr>
        <w:numPr>
          <w:ilvl w:val="0"/>
          <w:numId w:val="26"/>
        </w:numPr>
        <w:spacing w:line="276" w:lineRule="auto"/>
        <w:ind w:left="357" w:hanging="357"/>
        <w:jc w:val="both"/>
        <w:rPr>
          <w:rFonts w:ascii="Arial" w:hAnsi="Arial" w:cs="Arial"/>
          <w:sz w:val="20"/>
          <w:szCs w:val="20"/>
        </w:rPr>
      </w:pPr>
      <w:r w:rsidRPr="00022F8A">
        <w:rPr>
          <w:rFonts w:ascii="Arial" w:hAnsi="Arial" w:cs="Arial"/>
          <w:sz w:val="20"/>
          <w:szCs w:val="20"/>
        </w:rPr>
        <w:t>Gdy</w:t>
      </w:r>
      <w:r w:rsidR="00071E98" w:rsidRPr="00022F8A">
        <w:rPr>
          <w:rFonts w:ascii="Arial" w:hAnsi="Arial" w:cs="Arial"/>
          <w:sz w:val="20"/>
          <w:szCs w:val="20"/>
        </w:rPr>
        <w:t xml:space="preserve"> </w:t>
      </w:r>
      <w:r w:rsidR="00535C15" w:rsidRPr="00022F8A">
        <w:rPr>
          <w:rFonts w:ascii="Arial" w:hAnsi="Arial" w:cs="Arial"/>
          <w:sz w:val="20"/>
          <w:szCs w:val="20"/>
        </w:rPr>
        <w:t>wniosek o dofinansowanie wraz</w:t>
      </w:r>
      <w:r w:rsidR="00031DEE">
        <w:rPr>
          <w:rFonts w:ascii="Arial" w:hAnsi="Arial" w:cs="Arial"/>
          <w:sz w:val="20"/>
          <w:szCs w:val="20"/>
        </w:rPr>
        <w:t xml:space="preserve"> z</w:t>
      </w:r>
      <w:r w:rsidR="00535C15" w:rsidRPr="00022F8A">
        <w:rPr>
          <w:rFonts w:ascii="Arial" w:hAnsi="Arial" w:cs="Arial"/>
          <w:sz w:val="20"/>
          <w:szCs w:val="20"/>
        </w:rPr>
        <w:t xml:space="preserve"> załącznikami</w:t>
      </w:r>
      <w:r w:rsidR="00071E98" w:rsidRPr="00022F8A">
        <w:rPr>
          <w:rFonts w:ascii="Arial" w:hAnsi="Arial" w:cs="Arial"/>
          <w:sz w:val="20"/>
          <w:szCs w:val="20"/>
        </w:rPr>
        <w:t xml:space="preserve"> nie spełnia kryteriów</w:t>
      </w:r>
      <w:r w:rsidR="009A5D9C" w:rsidRPr="00022F8A">
        <w:rPr>
          <w:rFonts w:ascii="Arial" w:hAnsi="Arial" w:cs="Arial"/>
          <w:sz w:val="20"/>
          <w:szCs w:val="20"/>
        </w:rPr>
        <w:t xml:space="preserve"> wyboru projektów</w:t>
      </w:r>
      <w:r w:rsidR="00071E98" w:rsidRPr="00022F8A">
        <w:rPr>
          <w:rFonts w:ascii="Arial" w:hAnsi="Arial" w:cs="Arial"/>
          <w:sz w:val="20"/>
          <w:szCs w:val="20"/>
        </w:rPr>
        <w:t xml:space="preserve">, </w:t>
      </w:r>
      <w:r w:rsidR="00EE00EA" w:rsidRPr="00022F8A">
        <w:rPr>
          <w:rFonts w:ascii="Arial" w:hAnsi="Arial" w:cs="Arial"/>
          <w:sz w:val="20"/>
          <w:szCs w:val="20"/>
        </w:rPr>
        <w:t>ION wzywa</w:t>
      </w:r>
      <w:r w:rsidR="001E31FD" w:rsidRPr="00022F8A">
        <w:rPr>
          <w:rFonts w:ascii="Arial" w:hAnsi="Arial" w:cs="Arial"/>
          <w:sz w:val="20"/>
          <w:szCs w:val="20"/>
        </w:rPr>
        <w:t xml:space="preserve"> Wnioskodawcę</w:t>
      </w:r>
      <w:r w:rsidR="00EE00EA" w:rsidRPr="00022F8A">
        <w:rPr>
          <w:rFonts w:ascii="Arial" w:hAnsi="Arial" w:cs="Arial"/>
          <w:sz w:val="20"/>
          <w:szCs w:val="20"/>
        </w:rPr>
        <w:t xml:space="preserve"> </w:t>
      </w:r>
      <w:r w:rsidR="00285610" w:rsidRPr="00022F8A">
        <w:rPr>
          <w:rFonts w:ascii="Arial" w:hAnsi="Arial" w:cs="Arial"/>
          <w:sz w:val="20"/>
          <w:szCs w:val="20"/>
        </w:rPr>
        <w:t xml:space="preserve">za pośrednictwem WOD2021 </w:t>
      </w:r>
      <w:r w:rsidR="00EE00EA" w:rsidRPr="00022F8A">
        <w:rPr>
          <w:rFonts w:ascii="Arial" w:hAnsi="Arial" w:cs="Arial"/>
          <w:sz w:val="20"/>
          <w:szCs w:val="20"/>
        </w:rPr>
        <w:t>do uzupełnienia lub poprawy</w:t>
      </w:r>
      <w:r w:rsidR="00D808AC" w:rsidRPr="00022F8A">
        <w:rPr>
          <w:rFonts w:ascii="Arial" w:hAnsi="Arial" w:cs="Arial"/>
          <w:sz w:val="20"/>
          <w:szCs w:val="20"/>
        </w:rPr>
        <w:t xml:space="preserve"> każdorazowo</w:t>
      </w:r>
      <w:r w:rsidR="00EE00EA" w:rsidRPr="00022F8A">
        <w:rPr>
          <w:rFonts w:ascii="Arial" w:hAnsi="Arial" w:cs="Arial"/>
          <w:sz w:val="20"/>
          <w:szCs w:val="20"/>
        </w:rPr>
        <w:t xml:space="preserve"> w terminie 7 dni</w:t>
      </w:r>
      <w:r w:rsidR="00416553">
        <w:rPr>
          <w:rFonts w:ascii="Arial" w:hAnsi="Arial" w:cs="Arial"/>
          <w:sz w:val="20"/>
          <w:szCs w:val="20"/>
        </w:rPr>
        <w:t xml:space="preserve"> roboczych</w:t>
      </w:r>
      <w:r w:rsidR="001E31FD" w:rsidRPr="00022F8A">
        <w:rPr>
          <w:rFonts w:ascii="Arial" w:hAnsi="Arial" w:cs="Arial"/>
          <w:sz w:val="20"/>
          <w:szCs w:val="20"/>
        </w:rPr>
        <w:t xml:space="preserve">. </w:t>
      </w:r>
      <w:r w:rsidR="00EE00EA" w:rsidRPr="00022F8A">
        <w:rPr>
          <w:rFonts w:ascii="Arial" w:hAnsi="Arial" w:cs="Arial"/>
          <w:sz w:val="20"/>
          <w:szCs w:val="20"/>
        </w:rPr>
        <w:t xml:space="preserve"> Termin wskazany w wezwaniu do poprawy liczy się od dnia następującego po dniu przekazania </w:t>
      </w:r>
      <w:r w:rsidR="004A13B1" w:rsidRPr="00022F8A">
        <w:rPr>
          <w:rFonts w:ascii="Arial" w:hAnsi="Arial" w:cs="Arial"/>
          <w:sz w:val="20"/>
          <w:szCs w:val="20"/>
        </w:rPr>
        <w:t>W</w:t>
      </w:r>
      <w:r w:rsidR="00EE00EA" w:rsidRPr="00022F8A">
        <w:rPr>
          <w:rFonts w:ascii="Arial" w:hAnsi="Arial" w:cs="Arial"/>
          <w:sz w:val="20"/>
          <w:szCs w:val="20"/>
        </w:rPr>
        <w:t xml:space="preserve">nioskodawcy wezwania do uzupełnienia </w:t>
      </w:r>
      <w:r w:rsidR="009D6EDD" w:rsidRPr="00022F8A">
        <w:rPr>
          <w:rFonts w:ascii="Arial" w:hAnsi="Arial" w:cs="Arial"/>
          <w:sz w:val="20"/>
          <w:szCs w:val="20"/>
        </w:rPr>
        <w:t>l</w:t>
      </w:r>
      <w:r w:rsidR="00EE00EA" w:rsidRPr="00022F8A">
        <w:rPr>
          <w:rFonts w:ascii="Arial" w:hAnsi="Arial" w:cs="Arial"/>
          <w:sz w:val="20"/>
          <w:szCs w:val="20"/>
        </w:rPr>
        <w:t>ub popraw</w:t>
      </w:r>
      <w:r w:rsidR="00D42671">
        <w:rPr>
          <w:rFonts w:ascii="Arial" w:hAnsi="Arial" w:cs="Arial"/>
          <w:sz w:val="20"/>
          <w:szCs w:val="20"/>
        </w:rPr>
        <w:t>y</w:t>
      </w:r>
      <w:r w:rsidR="006E6B17" w:rsidRPr="00022F8A">
        <w:rPr>
          <w:rFonts w:ascii="Arial" w:hAnsi="Arial" w:cs="Arial"/>
          <w:sz w:val="20"/>
          <w:szCs w:val="20"/>
        </w:rPr>
        <w:t>.</w:t>
      </w:r>
      <w:r w:rsidR="00285610" w:rsidRPr="00022F8A">
        <w:rPr>
          <w:rFonts w:ascii="Arial" w:hAnsi="Arial" w:cs="Arial"/>
          <w:sz w:val="20"/>
          <w:szCs w:val="20"/>
        </w:rPr>
        <w:t xml:space="preserve"> Wnioskodawca </w:t>
      </w:r>
      <w:r w:rsidR="00BE4354" w:rsidRPr="00022F8A">
        <w:rPr>
          <w:rFonts w:ascii="Arial" w:hAnsi="Arial" w:cs="Arial"/>
          <w:sz w:val="20"/>
          <w:szCs w:val="20"/>
        </w:rPr>
        <w:t xml:space="preserve">składa </w:t>
      </w:r>
      <w:r w:rsidR="00285610" w:rsidRPr="00022F8A">
        <w:rPr>
          <w:rFonts w:ascii="Arial" w:hAnsi="Arial" w:cs="Arial"/>
          <w:sz w:val="20"/>
          <w:szCs w:val="20"/>
        </w:rPr>
        <w:t>poprawiony lub uzupełniony wniosek</w:t>
      </w:r>
      <w:r w:rsidR="00E37BB7" w:rsidRPr="00022F8A">
        <w:rPr>
          <w:rFonts w:ascii="Arial" w:hAnsi="Arial" w:cs="Arial"/>
          <w:sz w:val="20"/>
          <w:szCs w:val="20"/>
        </w:rPr>
        <w:t xml:space="preserve"> o dofinansowanie</w:t>
      </w:r>
      <w:r w:rsidR="00285610" w:rsidRPr="00022F8A">
        <w:rPr>
          <w:rFonts w:ascii="Arial" w:hAnsi="Arial" w:cs="Arial"/>
          <w:sz w:val="20"/>
          <w:szCs w:val="20"/>
        </w:rPr>
        <w:t xml:space="preserve"> wraz </w:t>
      </w:r>
      <w:r w:rsidR="00031DEE">
        <w:rPr>
          <w:rFonts w:ascii="Arial" w:hAnsi="Arial" w:cs="Arial"/>
          <w:sz w:val="20"/>
          <w:szCs w:val="20"/>
        </w:rPr>
        <w:t xml:space="preserve">z </w:t>
      </w:r>
      <w:r w:rsidR="00285610" w:rsidRPr="00022F8A">
        <w:rPr>
          <w:rFonts w:ascii="Arial" w:hAnsi="Arial" w:cs="Arial"/>
          <w:sz w:val="20"/>
          <w:szCs w:val="20"/>
        </w:rPr>
        <w:t xml:space="preserve">załącznikami </w:t>
      </w:r>
      <w:r w:rsidR="00D42671">
        <w:rPr>
          <w:rFonts w:ascii="Arial" w:hAnsi="Arial" w:cs="Arial"/>
          <w:sz w:val="20"/>
          <w:szCs w:val="20"/>
        </w:rPr>
        <w:t xml:space="preserve">w wyznaczonym w wezwaniu terminie </w:t>
      </w:r>
      <w:r w:rsidR="00285610" w:rsidRPr="00022F8A">
        <w:rPr>
          <w:rFonts w:ascii="Arial" w:hAnsi="Arial" w:cs="Arial"/>
          <w:sz w:val="20"/>
          <w:szCs w:val="20"/>
        </w:rPr>
        <w:t>wyłącznie za pośrednictwem WOD2021.</w:t>
      </w:r>
    </w:p>
    <w:p w14:paraId="478CE7C6" w14:textId="72706FF0" w:rsidR="00EE00EA" w:rsidRPr="00022F8A" w:rsidRDefault="009935D4" w:rsidP="00CE472A">
      <w:pPr>
        <w:numPr>
          <w:ilvl w:val="0"/>
          <w:numId w:val="26"/>
        </w:numPr>
        <w:spacing w:line="276" w:lineRule="auto"/>
        <w:ind w:left="357" w:hanging="357"/>
        <w:jc w:val="both"/>
        <w:rPr>
          <w:rFonts w:ascii="Arial" w:hAnsi="Arial" w:cs="Arial"/>
          <w:sz w:val="20"/>
          <w:szCs w:val="20"/>
        </w:rPr>
      </w:pPr>
      <w:r w:rsidRPr="00022F8A">
        <w:rPr>
          <w:rFonts w:ascii="Arial" w:hAnsi="Arial" w:cs="Arial"/>
          <w:sz w:val="20"/>
          <w:szCs w:val="20"/>
        </w:rPr>
        <w:t>Jeśli W</w:t>
      </w:r>
      <w:r w:rsidR="00EE00EA" w:rsidRPr="00022F8A">
        <w:rPr>
          <w:rFonts w:ascii="Arial" w:hAnsi="Arial" w:cs="Arial"/>
          <w:sz w:val="20"/>
          <w:szCs w:val="20"/>
        </w:rPr>
        <w:t xml:space="preserve">nioskodawca po pierwszym wezwaniu </w:t>
      </w:r>
      <w:r w:rsidR="006A7266" w:rsidRPr="00022F8A">
        <w:rPr>
          <w:rFonts w:ascii="Arial" w:hAnsi="Arial" w:cs="Arial"/>
          <w:sz w:val="20"/>
          <w:szCs w:val="20"/>
        </w:rPr>
        <w:t xml:space="preserve">nie uzupełni lub nie poprawi wniosku o dofinansowanie </w:t>
      </w:r>
      <w:r w:rsidR="00C60ABF" w:rsidRPr="00022F8A">
        <w:rPr>
          <w:rFonts w:ascii="Arial" w:hAnsi="Arial" w:cs="Arial"/>
          <w:sz w:val="20"/>
          <w:szCs w:val="20"/>
        </w:rPr>
        <w:br/>
      </w:r>
      <w:r w:rsidR="006A7266" w:rsidRPr="00022F8A">
        <w:rPr>
          <w:rFonts w:ascii="Arial" w:hAnsi="Arial" w:cs="Arial"/>
          <w:sz w:val="20"/>
          <w:szCs w:val="20"/>
        </w:rPr>
        <w:t xml:space="preserve">wraz z załącznikami w wyznaczonym terminie, kierowane jest ponowne wezwanie do uzupełnienia </w:t>
      </w:r>
      <w:r w:rsidR="00C60ABF" w:rsidRPr="00022F8A">
        <w:rPr>
          <w:rFonts w:ascii="Arial" w:hAnsi="Arial" w:cs="Arial"/>
          <w:sz w:val="20"/>
          <w:szCs w:val="20"/>
        </w:rPr>
        <w:br/>
      </w:r>
      <w:r w:rsidR="006A7266" w:rsidRPr="00022F8A">
        <w:rPr>
          <w:rFonts w:ascii="Arial" w:hAnsi="Arial" w:cs="Arial"/>
          <w:sz w:val="20"/>
          <w:szCs w:val="20"/>
        </w:rPr>
        <w:t>lub poprawy</w:t>
      </w:r>
      <w:r w:rsidR="00EE00EA" w:rsidRPr="00022F8A">
        <w:rPr>
          <w:rFonts w:ascii="Arial" w:hAnsi="Arial" w:cs="Arial"/>
          <w:sz w:val="20"/>
          <w:szCs w:val="20"/>
        </w:rPr>
        <w:t>.</w:t>
      </w:r>
    </w:p>
    <w:p w14:paraId="56BAC4E9" w14:textId="155EC3AA" w:rsidR="00EE00EA" w:rsidRPr="00022F8A" w:rsidRDefault="009935D4" w:rsidP="00CE472A">
      <w:pPr>
        <w:numPr>
          <w:ilvl w:val="0"/>
          <w:numId w:val="26"/>
        </w:numPr>
        <w:spacing w:line="276" w:lineRule="auto"/>
        <w:ind w:left="357" w:hanging="357"/>
        <w:jc w:val="both"/>
        <w:rPr>
          <w:rFonts w:ascii="Arial" w:hAnsi="Arial" w:cs="Arial"/>
          <w:sz w:val="20"/>
          <w:szCs w:val="20"/>
        </w:rPr>
      </w:pPr>
      <w:r w:rsidRPr="00022F8A">
        <w:rPr>
          <w:rFonts w:ascii="Arial" w:hAnsi="Arial" w:cs="Arial"/>
          <w:sz w:val="20"/>
          <w:szCs w:val="20"/>
        </w:rPr>
        <w:t>Jeśli W</w:t>
      </w:r>
      <w:r w:rsidR="00EE00EA" w:rsidRPr="00022F8A">
        <w:rPr>
          <w:rFonts w:ascii="Arial" w:hAnsi="Arial" w:cs="Arial"/>
          <w:sz w:val="20"/>
          <w:szCs w:val="20"/>
        </w:rPr>
        <w:t xml:space="preserve">nioskodawca po drugim wezwaniu dokona </w:t>
      </w:r>
      <w:r w:rsidR="00A7172B" w:rsidRPr="00022F8A">
        <w:rPr>
          <w:rFonts w:ascii="Arial" w:hAnsi="Arial" w:cs="Arial"/>
          <w:sz w:val="20"/>
          <w:szCs w:val="20"/>
        </w:rPr>
        <w:t xml:space="preserve">uzupełnienia lub </w:t>
      </w:r>
      <w:r w:rsidR="00EE00EA" w:rsidRPr="00022F8A">
        <w:rPr>
          <w:rFonts w:ascii="Arial" w:hAnsi="Arial" w:cs="Arial"/>
          <w:sz w:val="20"/>
          <w:szCs w:val="20"/>
        </w:rPr>
        <w:t xml:space="preserve">poprawy </w:t>
      </w:r>
      <w:r w:rsidR="009D6EDD" w:rsidRPr="00022F8A">
        <w:rPr>
          <w:rFonts w:ascii="Arial" w:hAnsi="Arial" w:cs="Arial"/>
          <w:sz w:val="20"/>
          <w:szCs w:val="20"/>
        </w:rPr>
        <w:t xml:space="preserve">wniosku o dofinansowanie </w:t>
      </w:r>
      <w:r w:rsidR="009D6EDD" w:rsidRPr="00022F8A">
        <w:rPr>
          <w:rFonts w:ascii="Arial" w:hAnsi="Arial" w:cs="Arial"/>
          <w:sz w:val="20"/>
          <w:szCs w:val="20"/>
        </w:rPr>
        <w:br/>
        <w:t>wraz z załącznikami</w:t>
      </w:r>
      <w:r w:rsidR="009D6EDD" w:rsidRPr="00022F8A" w:rsidDel="009D6EDD">
        <w:rPr>
          <w:rFonts w:ascii="Arial" w:hAnsi="Arial" w:cs="Arial"/>
          <w:sz w:val="20"/>
          <w:szCs w:val="20"/>
        </w:rPr>
        <w:t xml:space="preserve"> </w:t>
      </w:r>
      <w:r w:rsidR="00EE00EA" w:rsidRPr="00022F8A">
        <w:rPr>
          <w:rFonts w:ascii="Arial" w:hAnsi="Arial" w:cs="Arial"/>
          <w:sz w:val="20"/>
          <w:szCs w:val="20"/>
        </w:rPr>
        <w:t xml:space="preserve">niezgodnie z zakresem </w:t>
      </w:r>
      <w:r w:rsidR="0074374A" w:rsidRPr="00022F8A">
        <w:rPr>
          <w:rFonts w:ascii="Arial" w:hAnsi="Arial" w:cs="Arial"/>
          <w:sz w:val="20"/>
          <w:szCs w:val="20"/>
        </w:rPr>
        <w:t>wskazanym</w:t>
      </w:r>
      <w:r w:rsidR="00EA43F8" w:rsidRPr="00022F8A">
        <w:rPr>
          <w:rFonts w:ascii="Arial" w:hAnsi="Arial" w:cs="Arial"/>
          <w:sz w:val="20"/>
          <w:szCs w:val="20"/>
        </w:rPr>
        <w:t xml:space="preserve"> w</w:t>
      </w:r>
      <w:r w:rsidR="00EE00EA" w:rsidRPr="00022F8A">
        <w:rPr>
          <w:rFonts w:ascii="Arial" w:hAnsi="Arial" w:cs="Arial"/>
          <w:sz w:val="20"/>
          <w:szCs w:val="20"/>
        </w:rPr>
        <w:t xml:space="preserve"> wezwaniu, ocenie podlega </w:t>
      </w:r>
      <w:r w:rsidR="00A7172B" w:rsidRPr="00022F8A">
        <w:rPr>
          <w:rFonts w:ascii="Arial" w:hAnsi="Arial" w:cs="Arial"/>
          <w:sz w:val="20"/>
          <w:szCs w:val="20"/>
        </w:rPr>
        <w:t>dokumentacja poprawiona przez Wnioskodawcę.</w:t>
      </w:r>
    </w:p>
    <w:p w14:paraId="4090AA48" w14:textId="77777777" w:rsidR="00235BEB" w:rsidRDefault="009935D4" w:rsidP="00CE472A">
      <w:pPr>
        <w:numPr>
          <w:ilvl w:val="0"/>
          <w:numId w:val="26"/>
        </w:numPr>
        <w:spacing w:line="276" w:lineRule="auto"/>
        <w:ind w:left="357" w:hanging="357"/>
        <w:jc w:val="both"/>
        <w:rPr>
          <w:rFonts w:ascii="Arial" w:hAnsi="Arial" w:cs="Arial"/>
          <w:sz w:val="20"/>
          <w:szCs w:val="20"/>
        </w:rPr>
      </w:pPr>
      <w:r w:rsidRPr="00022F8A">
        <w:rPr>
          <w:rFonts w:ascii="Arial" w:hAnsi="Arial" w:cs="Arial"/>
          <w:sz w:val="20"/>
          <w:szCs w:val="20"/>
        </w:rPr>
        <w:t>Jeśli W</w:t>
      </w:r>
      <w:r w:rsidR="00EE00EA" w:rsidRPr="00022F8A">
        <w:rPr>
          <w:rFonts w:ascii="Arial" w:hAnsi="Arial" w:cs="Arial"/>
          <w:sz w:val="20"/>
          <w:szCs w:val="20"/>
        </w:rPr>
        <w:t xml:space="preserve">nioskodawca po drugim wezwaniu nie uzupełni </w:t>
      </w:r>
      <w:r w:rsidR="00A7172B" w:rsidRPr="00022F8A">
        <w:rPr>
          <w:rFonts w:ascii="Arial" w:hAnsi="Arial" w:cs="Arial"/>
          <w:sz w:val="20"/>
          <w:szCs w:val="20"/>
        </w:rPr>
        <w:t xml:space="preserve">lub nie poprawi </w:t>
      </w:r>
      <w:r w:rsidR="009D6EDD" w:rsidRPr="00022F8A">
        <w:rPr>
          <w:rFonts w:ascii="Arial" w:hAnsi="Arial" w:cs="Arial"/>
          <w:sz w:val="20"/>
          <w:szCs w:val="20"/>
        </w:rPr>
        <w:t xml:space="preserve">wniosku o dofinansowanie </w:t>
      </w:r>
      <w:r w:rsidR="009D6EDD" w:rsidRPr="00022F8A">
        <w:rPr>
          <w:rFonts w:ascii="Arial" w:hAnsi="Arial" w:cs="Arial"/>
          <w:sz w:val="20"/>
          <w:szCs w:val="20"/>
        </w:rPr>
        <w:br/>
        <w:t>wraz z załącznikami</w:t>
      </w:r>
      <w:r w:rsidR="009D6EDD" w:rsidRPr="00022F8A" w:rsidDel="009D6EDD">
        <w:rPr>
          <w:rFonts w:ascii="Arial" w:hAnsi="Arial" w:cs="Arial"/>
          <w:sz w:val="20"/>
          <w:szCs w:val="20"/>
        </w:rPr>
        <w:t xml:space="preserve"> </w:t>
      </w:r>
      <w:r w:rsidR="00EE00EA" w:rsidRPr="00022F8A">
        <w:rPr>
          <w:rFonts w:ascii="Arial" w:hAnsi="Arial" w:cs="Arial"/>
          <w:sz w:val="20"/>
          <w:szCs w:val="20"/>
        </w:rPr>
        <w:t>w wyznaczonym terminie,</w:t>
      </w:r>
      <w:r w:rsidR="0074374A" w:rsidRPr="00022F8A">
        <w:rPr>
          <w:rFonts w:ascii="Arial" w:hAnsi="Arial" w:cs="Arial"/>
          <w:sz w:val="20"/>
          <w:szCs w:val="20"/>
        </w:rPr>
        <w:t xml:space="preserve"> </w:t>
      </w:r>
      <w:r w:rsidR="00EE00EA" w:rsidRPr="00022F8A">
        <w:rPr>
          <w:rFonts w:ascii="Arial" w:hAnsi="Arial" w:cs="Arial"/>
          <w:sz w:val="20"/>
          <w:szCs w:val="20"/>
        </w:rPr>
        <w:t xml:space="preserve">zostaje </w:t>
      </w:r>
      <w:r w:rsidR="0074374A" w:rsidRPr="00022F8A">
        <w:rPr>
          <w:rFonts w:ascii="Arial" w:hAnsi="Arial" w:cs="Arial"/>
          <w:sz w:val="20"/>
          <w:szCs w:val="20"/>
        </w:rPr>
        <w:t xml:space="preserve">on </w:t>
      </w:r>
      <w:r w:rsidR="00EE00EA" w:rsidRPr="00022F8A">
        <w:rPr>
          <w:rFonts w:ascii="Arial" w:hAnsi="Arial" w:cs="Arial"/>
          <w:sz w:val="20"/>
          <w:szCs w:val="20"/>
        </w:rPr>
        <w:t xml:space="preserve">oceniony na podstawie </w:t>
      </w:r>
      <w:r w:rsidR="00EA43F8" w:rsidRPr="00022F8A">
        <w:rPr>
          <w:rFonts w:ascii="Arial" w:hAnsi="Arial" w:cs="Arial"/>
          <w:sz w:val="20"/>
          <w:szCs w:val="20"/>
        </w:rPr>
        <w:t>dokumentów</w:t>
      </w:r>
      <w:r w:rsidR="00EE00EA" w:rsidRPr="00022F8A">
        <w:rPr>
          <w:rFonts w:ascii="Arial" w:hAnsi="Arial" w:cs="Arial"/>
          <w:sz w:val="20"/>
          <w:szCs w:val="20"/>
        </w:rPr>
        <w:t xml:space="preserve">, </w:t>
      </w:r>
      <w:r w:rsidR="00EA43F8" w:rsidRPr="00022F8A">
        <w:rPr>
          <w:rFonts w:ascii="Arial" w:hAnsi="Arial" w:cs="Arial"/>
          <w:sz w:val="20"/>
          <w:szCs w:val="20"/>
        </w:rPr>
        <w:t xml:space="preserve">które zostały skierowane </w:t>
      </w:r>
      <w:r w:rsidR="00EE00EA" w:rsidRPr="00022F8A">
        <w:rPr>
          <w:rFonts w:ascii="Arial" w:hAnsi="Arial" w:cs="Arial"/>
          <w:sz w:val="20"/>
          <w:szCs w:val="20"/>
        </w:rPr>
        <w:t>do poprawy</w:t>
      </w:r>
      <w:r w:rsidR="00235BEB" w:rsidRPr="00022F8A" w:rsidDel="00235BEB">
        <w:rPr>
          <w:rFonts w:ascii="Arial" w:hAnsi="Arial" w:cs="Arial"/>
          <w:sz w:val="20"/>
          <w:szCs w:val="20"/>
        </w:rPr>
        <w:t>.</w:t>
      </w:r>
    </w:p>
    <w:p w14:paraId="469B6C4F" w14:textId="323A0457" w:rsidR="00A461A4" w:rsidRPr="00235BEB" w:rsidRDefault="00404251" w:rsidP="00CE472A">
      <w:pPr>
        <w:numPr>
          <w:ilvl w:val="0"/>
          <w:numId w:val="26"/>
        </w:numPr>
        <w:spacing w:line="276" w:lineRule="auto"/>
        <w:ind w:left="357" w:hanging="357"/>
        <w:jc w:val="both"/>
        <w:rPr>
          <w:rFonts w:ascii="Arial" w:hAnsi="Arial" w:cs="Arial"/>
          <w:sz w:val="20"/>
          <w:szCs w:val="20"/>
        </w:rPr>
      </w:pPr>
      <w:bookmarkStart w:id="63" w:name="_Hlk145949336"/>
      <w:r w:rsidRPr="00404251">
        <w:rPr>
          <w:rFonts w:ascii="Arial" w:hAnsi="Arial" w:cs="Arial"/>
          <w:sz w:val="20"/>
          <w:szCs w:val="20"/>
        </w:rPr>
        <w:t>Dopuszczalne jest</w:t>
      </w:r>
      <w:r w:rsidR="00AD6939">
        <w:rPr>
          <w:rFonts w:ascii="Arial" w:hAnsi="Arial" w:cs="Arial"/>
          <w:sz w:val="20"/>
          <w:szCs w:val="20"/>
        </w:rPr>
        <w:t>,</w:t>
      </w:r>
      <w:r w:rsidRPr="00404251">
        <w:rPr>
          <w:rFonts w:ascii="Arial" w:hAnsi="Arial" w:cs="Arial"/>
          <w:sz w:val="20"/>
          <w:szCs w:val="20"/>
        </w:rPr>
        <w:t xml:space="preserve"> aby w szczególnych przypadkach Wnioskodawca, który został wezwany do poprawienia lub uzupełnienia wniosku dokonał  poprawy wniosku i załączników, w zakresie niewynikającym z ww. wezwania. W takiej sytuacji, Wnioskodawca zobowiązany jest do poinformowania, w jakim zakresie wprowadzono zmiany wraz z ich uzasadnieniem. Ocena ww. zmian następuje równolegle z oceną uwag wskazanych w wezwaniu do </w:t>
      </w:r>
      <w:r w:rsidR="00A461A4" w:rsidRPr="00235BEB">
        <w:rPr>
          <w:rFonts w:ascii="Arial" w:hAnsi="Arial" w:cs="Arial"/>
          <w:sz w:val="20"/>
          <w:szCs w:val="20"/>
        </w:rPr>
        <w:t>poprawy.</w:t>
      </w:r>
    </w:p>
    <w:bookmarkEnd w:id="63"/>
    <w:p w14:paraId="2D62C72C" w14:textId="6F453C12" w:rsidR="00EE00EA" w:rsidRPr="00022F8A" w:rsidRDefault="00F35C19" w:rsidP="00CE472A">
      <w:pPr>
        <w:numPr>
          <w:ilvl w:val="0"/>
          <w:numId w:val="26"/>
        </w:numPr>
        <w:spacing w:line="276" w:lineRule="auto"/>
        <w:ind w:left="357" w:hanging="357"/>
        <w:jc w:val="both"/>
        <w:rPr>
          <w:rFonts w:ascii="Arial" w:hAnsi="Arial" w:cs="Arial"/>
          <w:sz w:val="20"/>
          <w:szCs w:val="20"/>
        </w:rPr>
      </w:pPr>
      <w:r w:rsidRPr="00022F8A">
        <w:rPr>
          <w:rFonts w:ascii="Arial" w:hAnsi="Arial" w:cs="Arial"/>
          <w:sz w:val="20"/>
          <w:szCs w:val="20"/>
        </w:rPr>
        <w:t>Poprawi</w:t>
      </w:r>
      <w:r w:rsidR="008402BF">
        <w:rPr>
          <w:rFonts w:ascii="Arial" w:hAnsi="Arial" w:cs="Arial"/>
          <w:sz w:val="20"/>
          <w:szCs w:val="20"/>
        </w:rPr>
        <w:t>a</w:t>
      </w:r>
      <w:r w:rsidRPr="00022F8A">
        <w:rPr>
          <w:rFonts w:ascii="Arial" w:hAnsi="Arial" w:cs="Arial"/>
          <w:sz w:val="20"/>
          <w:szCs w:val="20"/>
        </w:rPr>
        <w:t xml:space="preserve">ny załącznik </w:t>
      </w:r>
      <w:r w:rsidR="001438DC" w:rsidRPr="00022F8A">
        <w:rPr>
          <w:rFonts w:ascii="Arial" w:hAnsi="Arial" w:cs="Arial"/>
          <w:sz w:val="20"/>
          <w:szCs w:val="20"/>
        </w:rPr>
        <w:t>mus</w:t>
      </w:r>
      <w:r w:rsidR="0074374A" w:rsidRPr="00022F8A">
        <w:rPr>
          <w:rFonts w:ascii="Arial" w:hAnsi="Arial" w:cs="Arial"/>
          <w:sz w:val="20"/>
          <w:szCs w:val="20"/>
        </w:rPr>
        <w:t>i</w:t>
      </w:r>
      <w:r w:rsidR="001438DC" w:rsidRPr="00022F8A">
        <w:rPr>
          <w:rFonts w:ascii="Arial" w:hAnsi="Arial" w:cs="Arial"/>
          <w:sz w:val="20"/>
          <w:szCs w:val="20"/>
        </w:rPr>
        <w:t xml:space="preserve"> być </w:t>
      </w:r>
      <w:r w:rsidR="00EE00EA" w:rsidRPr="00022F8A">
        <w:rPr>
          <w:rFonts w:ascii="Arial" w:hAnsi="Arial" w:cs="Arial"/>
          <w:sz w:val="20"/>
          <w:szCs w:val="20"/>
        </w:rPr>
        <w:t xml:space="preserve"> </w:t>
      </w:r>
      <w:r w:rsidR="00A461A4" w:rsidRPr="00022F8A">
        <w:rPr>
          <w:rFonts w:ascii="Arial" w:hAnsi="Arial" w:cs="Arial"/>
          <w:sz w:val="20"/>
          <w:szCs w:val="20"/>
        </w:rPr>
        <w:t xml:space="preserve">złożony </w:t>
      </w:r>
      <w:r w:rsidR="00EE00EA" w:rsidRPr="00022F8A">
        <w:rPr>
          <w:rFonts w:ascii="Arial" w:hAnsi="Arial" w:cs="Arial"/>
          <w:sz w:val="20"/>
          <w:szCs w:val="20"/>
        </w:rPr>
        <w:t xml:space="preserve">w całości (nie dopuszcza się </w:t>
      </w:r>
      <w:r w:rsidR="001528AF" w:rsidRPr="00022F8A">
        <w:rPr>
          <w:rFonts w:ascii="Arial" w:hAnsi="Arial" w:cs="Arial"/>
          <w:sz w:val="20"/>
          <w:szCs w:val="20"/>
        </w:rPr>
        <w:t>przedkładania</w:t>
      </w:r>
      <w:r w:rsidR="00EE00EA" w:rsidRPr="00022F8A">
        <w:rPr>
          <w:rFonts w:ascii="Arial" w:hAnsi="Arial" w:cs="Arial"/>
          <w:sz w:val="20"/>
          <w:szCs w:val="20"/>
        </w:rPr>
        <w:t xml:space="preserve"> pojedynczych stron</w:t>
      </w:r>
      <w:r w:rsidRPr="00022F8A">
        <w:rPr>
          <w:rFonts w:ascii="Arial" w:hAnsi="Arial" w:cs="Arial"/>
          <w:sz w:val="20"/>
          <w:szCs w:val="20"/>
        </w:rPr>
        <w:t xml:space="preserve"> poszczególnych załączników</w:t>
      </w:r>
      <w:r w:rsidR="00EE00EA" w:rsidRPr="00022F8A">
        <w:rPr>
          <w:rFonts w:ascii="Arial" w:hAnsi="Arial" w:cs="Arial"/>
          <w:sz w:val="20"/>
          <w:szCs w:val="20"/>
        </w:rPr>
        <w:t>).</w:t>
      </w:r>
    </w:p>
    <w:p w14:paraId="3E125BE1" w14:textId="16619ABB" w:rsidR="0074374A" w:rsidRPr="00022F8A" w:rsidRDefault="0074374A" w:rsidP="00CE472A">
      <w:pPr>
        <w:numPr>
          <w:ilvl w:val="0"/>
          <w:numId w:val="26"/>
        </w:numPr>
        <w:tabs>
          <w:tab w:val="clear" w:pos="720"/>
          <w:tab w:val="num" w:pos="1070"/>
        </w:tabs>
        <w:spacing w:line="276" w:lineRule="auto"/>
        <w:ind w:left="357" w:hanging="357"/>
        <w:jc w:val="both"/>
        <w:rPr>
          <w:rFonts w:ascii="Arial" w:hAnsi="Arial" w:cs="Arial"/>
          <w:sz w:val="20"/>
          <w:szCs w:val="20"/>
        </w:rPr>
      </w:pPr>
      <w:bookmarkStart w:id="64" w:name="_Hlk145949391"/>
      <w:r w:rsidRPr="00022F8A">
        <w:rPr>
          <w:rFonts w:ascii="Arial" w:hAnsi="Arial" w:cs="Arial"/>
          <w:sz w:val="20"/>
          <w:szCs w:val="20"/>
        </w:rPr>
        <w:t xml:space="preserve">W trakcie oceny </w:t>
      </w:r>
      <w:r w:rsidR="003639E4" w:rsidRPr="00022F8A">
        <w:rPr>
          <w:rFonts w:ascii="Arial" w:hAnsi="Arial" w:cs="Arial"/>
          <w:sz w:val="20"/>
          <w:szCs w:val="20"/>
        </w:rPr>
        <w:t xml:space="preserve">projektów </w:t>
      </w:r>
      <w:r w:rsidRPr="00022F8A">
        <w:rPr>
          <w:rFonts w:ascii="Arial" w:hAnsi="Arial" w:cs="Arial"/>
          <w:sz w:val="20"/>
          <w:szCs w:val="20"/>
        </w:rPr>
        <w:t xml:space="preserve">nadawane są </w:t>
      </w:r>
      <w:r w:rsidR="001A4D8F" w:rsidRPr="00022F8A">
        <w:rPr>
          <w:rFonts w:ascii="Arial" w:hAnsi="Arial" w:cs="Arial"/>
          <w:sz w:val="20"/>
          <w:szCs w:val="20"/>
        </w:rPr>
        <w:t xml:space="preserve">im </w:t>
      </w:r>
      <w:r w:rsidRPr="00022F8A">
        <w:rPr>
          <w:rFonts w:ascii="Arial" w:hAnsi="Arial" w:cs="Arial"/>
          <w:sz w:val="20"/>
          <w:szCs w:val="20"/>
        </w:rPr>
        <w:t>punkty.</w:t>
      </w:r>
    </w:p>
    <w:p w14:paraId="52354F25" w14:textId="23D4B303" w:rsidR="00067A0E" w:rsidRDefault="00A32FCF" w:rsidP="00CE472A">
      <w:pPr>
        <w:numPr>
          <w:ilvl w:val="0"/>
          <w:numId w:val="26"/>
        </w:numPr>
        <w:spacing w:line="276" w:lineRule="auto"/>
        <w:ind w:left="357" w:hanging="357"/>
        <w:jc w:val="both"/>
        <w:rPr>
          <w:rFonts w:ascii="Arial" w:hAnsi="Arial" w:cs="Arial"/>
          <w:sz w:val="20"/>
          <w:szCs w:val="20"/>
        </w:rPr>
      </w:pPr>
      <w:bookmarkStart w:id="65" w:name="_Hlk145949595"/>
      <w:bookmarkEnd w:id="64"/>
      <w:r w:rsidRPr="00067A0E">
        <w:rPr>
          <w:rFonts w:ascii="Arial" w:hAnsi="Arial" w:cs="Arial"/>
          <w:sz w:val="20"/>
          <w:szCs w:val="20"/>
        </w:rPr>
        <w:t>Projekt</w:t>
      </w:r>
      <w:r w:rsidR="00B76FB9" w:rsidRPr="00067A0E">
        <w:rPr>
          <w:rFonts w:ascii="Arial" w:hAnsi="Arial" w:cs="Arial"/>
          <w:sz w:val="20"/>
          <w:szCs w:val="20"/>
        </w:rPr>
        <w:t xml:space="preserve"> </w:t>
      </w:r>
      <w:r w:rsidR="00EE00EA" w:rsidRPr="00067A0E">
        <w:rPr>
          <w:rFonts w:ascii="Arial" w:hAnsi="Arial" w:cs="Arial"/>
          <w:sz w:val="20"/>
          <w:szCs w:val="20"/>
        </w:rPr>
        <w:t>otrzymuje pozytywn</w:t>
      </w:r>
      <w:r w:rsidR="00D418CD" w:rsidRPr="00067A0E">
        <w:rPr>
          <w:rFonts w:ascii="Arial" w:hAnsi="Arial" w:cs="Arial"/>
          <w:sz w:val="20"/>
          <w:szCs w:val="20"/>
        </w:rPr>
        <w:t>ą</w:t>
      </w:r>
      <w:r w:rsidR="00EE00EA" w:rsidRPr="00067A0E">
        <w:rPr>
          <w:rFonts w:ascii="Arial" w:hAnsi="Arial" w:cs="Arial"/>
          <w:sz w:val="20"/>
          <w:szCs w:val="20"/>
        </w:rPr>
        <w:t xml:space="preserve"> ocenę KOP</w:t>
      </w:r>
      <w:r w:rsidR="00321112">
        <w:rPr>
          <w:rFonts w:ascii="Arial" w:hAnsi="Arial" w:cs="Arial"/>
          <w:sz w:val="20"/>
          <w:szCs w:val="20"/>
        </w:rPr>
        <w:t xml:space="preserve"> w zakresie spełnienia kryteriów wyboru projektów</w:t>
      </w:r>
      <w:r w:rsidR="00EE00EA" w:rsidRPr="00067A0E">
        <w:rPr>
          <w:rFonts w:ascii="Arial" w:hAnsi="Arial" w:cs="Arial"/>
          <w:sz w:val="20"/>
          <w:szCs w:val="20"/>
        </w:rPr>
        <w:t xml:space="preserve"> w przypadku, gdy spełni wszystkie kryteria</w:t>
      </w:r>
      <w:r w:rsidR="00321112">
        <w:rPr>
          <w:rFonts w:ascii="Arial" w:hAnsi="Arial" w:cs="Arial"/>
          <w:sz w:val="20"/>
          <w:szCs w:val="20"/>
        </w:rPr>
        <w:t xml:space="preserve"> zerojedynkowe</w:t>
      </w:r>
      <w:r w:rsidR="00EE00EA" w:rsidRPr="00067A0E">
        <w:rPr>
          <w:rFonts w:ascii="Arial" w:hAnsi="Arial" w:cs="Arial"/>
          <w:sz w:val="20"/>
          <w:szCs w:val="20"/>
        </w:rPr>
        <w:t xml:space="preserve"> i uzyska co najmniej 50% maksymalnej liczby punkt</w:t>
      </w:r>
      <w:r w:rsidR="00630F46" w:rsidRPr="00067A0E">
        <w:rPr>
          <w:rFonts w:ascii="Arial" w:hAnsi="Arial" w:cs="Arial"/>
          <w:sz w:val="20"/>
          <w:szCs w:val="20"/>
        </w:rPr>
        <w:t>ów</w:t>
      </w:r>
      <w:r w:rsidR="00EE00EA" w:rsidRPr="00067A0E">
        <w:rPr>
          <w:rFonts w:ascii="Arial" w:hAnsi="Arial" w:cs="Arial"/>
          <w:sz w:val="20"/>
          <w:szCs w:val="20"/>
        </w:rPr>
        <w:t xml:space="preserve"> przewidzian</w:t>
      </w:r>
      <w:r w:rsidR="00734FAE" w:rsidRPr="00067A0E">
        <w:rPr>
          <w:rFonts w:ascii="Arial" w:hAnsi="Arial" w:cs="Arial"/>
          <w:sz w:val="20"/>
          <w:szCs w:val="20"/>
        </w:rPr>
        <w:t>ych</w:t>
      </w:r>
      <w:r w:rsidR="00302455" w:rsidRPr="00067A0E">
        <w:rPr>
          <w:rFonts w:ascii="Arial" w:hAnsi="Arial" w:cs="Arial"/>
          <w:sz w:val="20"/>
          <w:szCs w:val="20"/>
        </w:rPr>
        <w:t xml:space="preserve"> w ramach kryteriów branych pod uwagę przy wyliczaniu minimum punktowego 50%</w:t>
      </w:r>
      <w:r w:rsidR="00EE00EA" w:rsidRPr="00067A0E">
        <w:rPr>
          <w:rFonts w:ascii="Arial" w:hAnsi="Arial" w:cs="Arial"/>
          <w:sz w:val="20"/>
          <w:szCs w:val="20"/>
        </w:rPr>
        <w:t xml:space="preserve"> w </w:t>
      </w:r>
      <w:r w:rsidR="00734FAE" w:rsidRPr="00067A0E">
        <w:rPr>
          <w:rFonts w:ascii="Arial" w:hAnsi="Arial" w:cs="Arial"/>
          <w:sz w:val="20"/>
          <w:szCs w:val="20"/>
        </w:rPr>
        <w:t xml:space="preserve">Karcie z </w:t>
      </w:r>
      <w:r w:rsidR="00EE00EA" w:rsidRPr="00067A0E">
        <w:rPr>
          <w:rFonts w:ascii="Arial" w:hAnsi="Arial" w:cs="Arial"/>
          <w:sz w:val="20"/>
          <w:szCs w:val="20"/>
        </w:rPr>
        <w:t>definicja</w:t>
      </w:r>
      <w:r w:rsidR="00734FAE" w:rsidRPr="00067A0E">
        <w:rPr>
          <w:rFonts w:ascii="Arial" w:hAnsi="Arial" w:cs="Arial"/>
          <w:sz w:val="20"/>
          <w:szCs w:val="20"/>
        </w:rPr>
        <w:t>mi</w:t>
      </w:r>
      <w:r w:rsidR="00EE00EA" w:rsidRPr="00067A0E">
        <w:rPr>
          <w:rFonts w:ascii="Arial" w:hAnsi="Arial" w:cs="Arial"/>
          <w:sz w:val="20"/>
          <w:szCs w:val="20"/>
        </w:rPr>
        <w:t xml:space="preserve"> kryteriów</w:t>
      </w:r>
      <w:r w:rsidR="00782E56" w:rsidRPr="00067A0E">
        <w:rPr>
          <w:rFonts w:ascii="Arial" w:hAnsi="Arial" w:cs="Arial"/>
          <w:sz w:val="20"/>
          <w:szCs w:val="20"/>
        </w:rPr>
        <w:t xml:space="preserve"> </w:t>
      </w:r>
      <w:r w:rsidR="00321898" w:rsidRPr="00067A0E">
        <w:rPr>
          <w:rFonts w:ascii="Arial" w:hAnsi="Arial" w:cs="Arial"/>
          <w:sz w:val="20"/>
          <w:szCs w:val="20"/>
        </w:rPr>
        <w:t xml:space="preserve">wyboru projektów </w:t>
      </w:r>
      <w:r w:rsidR="006C4CF3" w:rsidRPr="00067A0E">
        <w:rPr>
          <w:rFonts w:ascii="Arial" w:hAnsi="Arial" w:cs="Arial"/>
          <w:sz w:val="20"/>
          <w:szCs w:val="20"/>
        </w:rPr>
        <w:t xml:space="preserve">stanowiącej </w:t>
      </w:r>
      <w:r w:rsidR="00782E56" w:rsidRPr="00067A0E">
        <w:rPr>
          <w:rFonts w:ascii="Arial" w:hAnsi="Arial" w:cs="Arial"/>
          <w:sz w:val="20"/>
          <w:szCs w:val="20"/>
        </w:rPr>
        <w:t xml:space="preserve">załącznik </w:t>
      </w:r>
      <w:r w:rsidR="00EF10BA" w:rsidRPr="00067A0E">
        <w:rPr>
          <w:rFonts w:ascii="Arial" w:hAnsi="Arial" w:cs="Arial"/>
          <w:sz w:val="20"/>
          <w:szCs w:val="20"/>
        </w:rPr>
        <w:t>do Regulaminu.</w:t>
      </w:r>
      <w:r w:rsidR="00067A0E" w:rsidRPr="00067A0E">
        <w:rPr>
          <w:rFonts w:ascii="Arial" w:hAnsi="Arial" w:cs="Arial"/>
          <w:sz w:val="20"/>
          <w:szCs w:val="20"/>
        </w:rPr>
        <w:t xml:space="preserve">  </w:t>
      </w:r>
    </w:p>
    <w:p w14:paraId="191EA968" w14:textId="77777777" w:rsidR="00FB0604" w:rsidRPr="00186335" w:rsidRDefault="00FB0604" w:rsidP="00CE472A">
      <w:pPr>
        <w:numPr>
          <w:ilvl w:val="0"/>
          <w:numId w:val="26"/>
        </w:numPr>
        <w:spacing w:line="276" w:lineRule="auto"/>
        <w:ind w:left="357" w:hanging="357"/>
        <w:jc w:val="both"/>
        <w:rPr>
          <w:rFonts w:ascii="Arial" w:hAnsi="Arial" w:cs="Arial"/>
          <w:sz w:val="20"/>
          <w:szCs w:val="20"/>
        </w:rPr>
      </w:pPr>
      <w:r w:rsidRPr="00186335">
        <w:rPr>
          <w:rFonts w:ascii="Arial" w:hAnsi="Arial" w:cs="Arial"/>
          <w:sz w:val="20"/>
          <w:szCs w:val="20"/>
        </w:rPr>
        <w:t>Projekty, które otrzymały pozytywną ocenę KOP są zaszeregowane zgodnie z liczbą przyznanych punktów. Projekty te wykazane są w takiej kolejności na liście, o której mowa w § 10 ust. 1.</w:t>
      </w:r>
    </w:p>
    <w:bookmarkEnd w:id="65"/>
    <w:p w14:paraId="37DB2D33" w14:textId="6B969072" w:rsidR="00067A0E" w:rsidRDefault="00EE275C" w:rsidP="00CE472A">
      <w:pPr>
        <w:numPr>
          <w:ilvl w:val="0"/>
          <w:numId w:val="26"/>
        </w:numPr>
        <w:spacing w:line="276" w:lineRule="auto"/>
        <w:ind w:left="357" w:hanging="357"/>
        <w:jc w:val="both"/>
        <w:rPr>
          <w:rFonts w:ascii="Arial" w:hAnsi="Arial" w:cs="Arial"/>
          <w:sz w:val="20"/>
          <w:szCs w:val="20"/>
        </w:rPr>
      </w:pPr>
      <w:r w:rsidRPr="00067A0E">
        <w:rPr>
          <w:rFonts w:ascii="Arial" w:hAnsi="Arial" w:cs="Arial"/>
          <w:sz w:val="20"/>
          <w:szCs w:val="20"/>
        </w:rPr>
        <w:t xml:space="preserve">W celu umożliwienia zaszeregowania projektów, które uzyskały taką samą liczbę punktów, ustalane są kryteria rozstrzygające wskazane w Karcie z definicjami kryteriów wyboru projektów, stanowiącej załącznik do Regulaminu. O kolejności na liście, o której mowa w </w:t>
      </w:r>
      <w:r w:rsidR="003E5957">
        <w:rPr>
          <w:rFonts w:ascii="Arial" w:hAnsi="Arial" w:cs="Arial"/>
          <w:sz w:val="20"/>
          <w:szCs w:val="20"/>
        </w:rPr>
        <w:t>§</w:t>
      </w:r>
      <w:r w:rsidRPr="00067A0E">
        <w:rPr>
          <w:rFonts w:ascii="Arial" w:hAnsi="Arial" w:cs="Arial"/>
          <w:sz w:val="20"/>
          <w:szCs w:val="20"/>
        </w:rPr>
        <w:t xml:space="preserve"> 10 ust. 1, decyduje w tym przypadku wynik uzyskany w ramach powyższych kryteriów.</w:t>
      </w:r>
      <w:r w:rsidR="00067A0E" w:rsidRPr="00067A0E">
        <w:rPr>
          <w:rFonts w:ascii="Arial" w:hAnsi="Arial" w:cs="Arial"/>
          <w:sz w:val="20"/>
          <w:szCs w:val="20"/>
        </w:rPr>
        <w:t xml:space="preserve"> </w:t>
      </w:r>
    </w:p>
    <w:p w14:paraId="3C220A46" w14:textId="0BCAEBD9" w:rsidR="00EE275C" w:rsidRDefault="00EE275C" w:rsidP="00CE472A">
      <w:pPr>
        <w:numPr>
          <w:ilvl w:val="0"/>
          <w:numId w:val="26"/>
        </w:numPr>
        <w:spacing w:line="276" w:lineRule="auto"/>
        <w:ind w:left="357" w:hanging="357"/>
        <w:jc w:val="both"/>
        <w:rPr>
          <w:rFonts w:ascii="Arial" w:hAnsi="Arial" w:cs="Arial"/>
          <w:sz w:val="20"/>
          <w:szCs w:val="20"/>
        </w:rPr>
      </w:pPr>
      <w:r w:rsidRPr="003E5957">
        <w:rPr>
          <w:rFonts w:ascii="Arial" w:hAnsi="Arial" w:cs="Arial"/>
          <w:sz w:val="20"/>
          <w:szCs w:val="20"/>
        </w:rPr>
        <w:t>Ze względu na zasadę równego traktowania Wnioskodawców wybór projektów musi objąć projekty, które uzyskały taką samą liczbę punktów, w tym taką samą liczbę punktów w kryteriach rozstrzygających w ramach naboru.</w:t>
      </w:r>
      <w:r w:rsidR="006D2386" w:rsidRPr="003E5957">
        <w:rPr>
          <w:rFonts w:ascii="Arial" w:hAnsi="Arial" w:cs="Arial"/>
          <w:sz w:val="20"/>
          <w:szCs w:val="20"/>
        </w:rPr>
        <w:t xml:space="preserve"> </w:t>
      </w:r>
      <w:r w:rsidR="00A0037C">
        <w:rPr>
          <w:rFonts w:ascii="Arial" w:hAnsi="Arial" w:cs="Arial"/>
          <w:sz w:val="20"/>
          <w:szCs w:val="20"/>
        </w:rPr>
        <w:t>W przypadku, gdy dostępna alokacja w naborze nie pozwala na wybór wszystkich projektów posiadających taką samą liczbę punktów, w tym taką samą liczbę punktów w kryteriach rozstrzygających, żaden z tych projektów nie zostanie wybrany do dofinansowania.</w:t>
      </w:r>
    </w:p>
    <w:p w14:paraId="02C68E52" w14:textId="0859E93B" w:rsidR="00FB0604" w:rsidRPr="00186335" w:rsidRDefault="00FB0604" w:rsidP="00CE472A">
      <w:pPr>
        <w:numPr>
          <w:ilvl w:val="0"/>
          <w:numId w:val="26"/>
        </w:numPr>
        <w:spacing w:line="276" w:lineRule="auto"/>
        <w:ind w:left="357" w:hanging="357"/>
        <w:jc w:val="both"/>
        <w:rPr>
          <w:rFonts w:ascii="Arial" w:hAnsi="Arial" w:cs="Arial"/>
          <w:sz w:val="20"/>
          <w:szCs w:val="20"/>
        </w:rPr>
      </w:pPr>
      <w:r w:rsidRPr="00186335">
        <w:rPr>
          <w:rFonts w:ascii="Arial" w:hAnsi="Arial" w:cs="Arial"/>
          <w:sz w:val="20"/>
          <w:szCs w:val="20"/>
        </w:rPr>
        <w:t>Wybór do dofinansowania projektów jest zależny od dostępności środków w ramach niniejszego naboru.</w:t>
      </w:r>
      <w:r w:rsidRPr="00186335">
        <w:t xml:space="preserve"> </w:t>
      </w:r>
      <w:r w:rsidRPr="00186335">
        <w:rPr>
          <w:rFonts w:ascii="Arial" w:hAnsi="Arial" w:cs="Arial"/>
          <w:sz w:val="20"/>
          <w:szCs w:val="20"/>
        </w:rPr>
        <w:t>Projekt może zostać wybrany do dofinansowania, o ile dostępna alokacja pozwala na przyznanie wsparcia w pełnej wysokości, wskazanej przez Wnioskodawcę we wniosku o dofinansowanie.</w:t>
      </w:r>
    </w:p>
    <w:p w14:paraId="5BDE3C43" w14:textId="1FA4FD0E" w:rsidR="00734FAE" w:rsidRPr="00186335" w:rsidRDefault="00A32FCF" w:rsidP="00CE472A">
      <w:pPr>
        <w:numPr>
          <w:ilvl w:val="0"/>
          <w:numId w:val="26"/>
        </w:numPr>
        <w:spacing w:line="276" w:lineRule="auto"/>
        <w:ind w:left="357" w:hanging="357"/>
        <w:jc w:val="both"/>
        <w:rPr>
          <w:rFonts w:ascii="Arial" w:hAnsi="Arial" w:cs="Arial"/>
          <w:sz w:val="20"/>
          <w:szCs w:val="20"/>
        </w:rPr>
      </w:pPr>
      <w:r w:rsidRPr="00186335">
        <w:rPr>
          <w:rFonts w:ascii="Arial" w:hAnsi="Arial" w:cs="Arial"/>
          <w:sz w:val="20"/>
          <w:szCs w:val="20"/>
        </w:rPr>
        <w:t xml:space="preserve">Projekt </w:t>
      </w:r>
      <w:r w:rsidR="00734FAE" w:rsidRPr="00186335">
        <w:rPr>
          <w:rFonts w:ascii="Arial" w:hAnsi="Arial" w:cs="Arial"/>
          <w:sz w:val="20"/>
          <w:szCs w:val="20"/>
        </w:rPr>
        <w:t>otrzymuje negatywną ocenę</w:t>
      </w:r>
      <w:r w:rsidR="008C1967" w:rsidRPr="00186335">
        <w:rPr>
          <w:rFonts w:ascii="Arial" w:hAnsi="Arial" w:cs="Arial"/>
          <w:sz w:val="20"/>
          <w:szCs w:val="20"/>
        </w:rPr>
        <w:t xml:space="preserve">, zgodnie z art. 56 </w:t>
      </w:r>
      <w:r w:rsidR="00BF49F5" w:rsidRPr="00186335">
        <w:rPr>
          <w:rFonts w:ascii="Arial" w:hAnsi="Arial" w:cs="Arial"/>
          <w:sz w:val="20"/>
          <w:szCs w:val="20"/>
        </w:rPr>
        <w:t xml:space="preserve">ust. 5 i 6 </w:t>
      </w:r>
      <w:r w:rsidR="008C1967" w:rsidRPr="00186335">
        <w:rPr>
          <w:rFonts w:ascii="Arial" w:hAnsi="Arial" w:cs="Arial"/>
          <w:sz w:val="20"/>
          <w:szCs w:val="20"/>
        </w:rPr>
        <w:t xml:space="preserve">ustawy wdrożeniowej </w:t>
      </w:r>
      <w:r w:rsidR="00734FAE" w:rsidRPr="00186335">
        <w:rPr>
          <w:rFonts w:ascii="Arial" w:hAnsi="Arial" w:cs="Arial"/>
          <w:sz w:val="20"/>
          <w:szCs w:val="20"/>
        </w:rPr>
        <w:t xml:space="preserve">w przypadku: </w:t>
      </w:r>
    </w:p>
    <w:p w14:paraId="78539DD2" w14:textId="411CC5A2" w:rsidR="00F60F02" w:rsidRPr="00186335" w:rsidRDefault="00527B87" w:rsidP="00CE472A">
      <w:pPr>
        <w:pStyle w:val="Akapitzlist"/>
        <w:numPr>
          <w:ilvl w:val="0"/>
          <w:numId w:val="12"/>
        </w:numPr>
        <w:spacing w:line="276" w:lineRule="auto"/>
        <w:ind w:left="714" w:hanging="357"/>
        <w:jc w:val="both"/>
        <w:rPr>
          <w:rFonts w:ascii="Arial" w:hAnsi="Arial" w:cs="Arial"/>
          <w:sz w:val="20"/>
          <w:szCs w:val="20"/>
        </w:rPr>
      </w:pPr>
      <w:r w:rsidRPr="00186335">
        <w:rPr>
          <w:rFonts w:ascii="Arial" w:hAnsi="Arial" w:cs="Arial"/>
          <w:sz w:val="20"/>
          <w:szCs w:val="20"/>
        </w:rPr>
        <w:t>niespełnienia co najmniej jednego kryterium zerojedynkowego</w:t>
      </w:r>
      <w:r w:rsidR="000C5CB7" w:rsidRPr="00186335">
        <w:rPr>
          <w:rFonts w:ascii="Arial" w:hAnsi="Arial" w:cs="Arial"/>
          <w:sz w:val="20"/>
          <w:szCs w:val="20"/>
        </w:rPr>
        <w:t xml:space="preserve"> lub</w:t>
      </w:r>
    </w:p>
    <w:p w14:paraId="5D97520B" w14:textId="742214DC" w:rsidR="008C1967" w:rsidRPr="00186335" w:rsidRDefault="00527B87" w:rsidP="00CE472A">
      <w:pPr>
        <w:pStyle w:val="Akapitzlist"/>
        <w:numPr>
          <w:ilvl w:val="0"/>
          <w:numId w:val="12"/>
        </w:numPr>
        <w:spacing w:line="276" w:lineRule="auto"/>
        <w:ind w:left="714" w:hanging="357"/>
        <w:jc w:val="both"/>
        <w:rPr>
          <w:rFonts w:ascii="Arial" w:hAnsi="Arial" w:cs="Arial"/>
          <w:sz w:val="20"/>
          <w:szCs w:val="20"/>
        </w:rPr>
      </w:pPr>
      <w:r w:rsidRPr="00186335">
        <w:rPr>
          <w:rFonts w:ascii="Arial" w:hAnsi="Arial" w:cs="Arial"/>
          <w:sz w:val="20"/>
          <w:szCs w:val="20"/>
        </w:rPr>
        <w:t>nieuzyskania co najmniej 50% maksymalnej liczby punktów</w:t>
      </w:r>
      <w:r w:rsidR="000C5CB7" w:rsidRPr="00186335">
        <w:rPr>
          <w:rFonts w:ascii="Arial" w:hAnsi="Arial" w:cs="Arial"/>
          <w:sz w:val="20"/>
          <w:szCs w:val="20"/>
        </w:rPr>
        <w:t>, lub</w:t>
      </w:r>
    </w:p>
    <w:p w14:paraId="6E7244A7" w14:textId="3FD78FEA" w:rsidR="008C1967" w:rsidRPr="00186335" w:rsidRDefault="008C18C4" w:rsidP="00CE472A">
      <w:pPr>
        <w:pStyle w:val="Akapitzlist"/>
        <w:numPr>
          <w:ilvl w:val="0"/>
          <w:numId w:val="12"/>
        </w:numPr>
        <w:spacing w:line="276" w:lineRule="auto"/>
        <w:ind w:left="714" w:hanging="357"/>
        <w:jc w:val="both"/>
        <w:rPr>
          <w:rFonts w:ascii="Arial" w:hAnsi="Arial" w:cs="Arial"/>
          <w:sz w:val="20"/>
          <w:szCs w:val="20"/>
        </w:rPr>
      </w:pPr>
      <w:r w:rsidRPr="00186335">
        <w:rPr>
          <w:rFonts w:ascii="Arial" w:hAnsi="Arial" w:cs="Arial"/>
          <w:sz w:val="20"/>
          <w:szCs w:val="20"/>
        </w:rPr>
        <w:t>gdy projekt nie może być wybrany do dofinansowania z uwagi na wyczerpanie kwoty przeznaczonej na dofinansowanie projektów w niniejszym naborze.</w:t>
      </w:r>
    </w:p>
    <w:p w14:paraId="6CB18FE9" w14:textId="77777777" w:rsidR="00CE770F" w:rsidRPr="00CE770F" w:rsidRDefault="00CE770F" w:rsidP="00CE770F">
      <w:pPr>
        <w:spacing w:line="276" w:lineRule="auto"/>
        <w:jc w:val="both"/>
        <w:rPr>
          <w:rFonts w:ascii="Arial" w:hAnsi="Arial" w:cs="Arial"/>
          <w:sz w:val="20"/>
          <w:szCs w:val="20"/>
        </w:rPr>
      </w:pPr>
    </w:p>
    <w:p w14:paraId="02341A07" w14:textId="3E44E9E0" w:rsidR="002D16EE" w:rsidRPr="00022F8A" w:rsidRDefault="002D16EE" w:rsidP="00CE770F">
      <w:pPr>
        <w:pStyle w:val="Nagwek2"/>
        <w:spacing w:before="0" w:line="276" w:lineRule="auto"/>
        <w:rPr>
          <w:rFonts w:cs="Arial"/>
        </w:rPr>
      </w:pPr>
      <w:bookmarkStart w:id="66" w:name="_Toc71184505"/>
      <w:bookmarkStart w:id="67" w:name="_Toc129857956"/>
      <w:bookmarkStart w:id="68" w:name="_Toc139544820"/>
      <w:r w:rsidRPr="00022F8A">
        <w:rPr>
          <w:rFonts w:cs="Arial"/>
        </w:rPr>
        <w:t xml:space="preserve">§ </w:t>
      </w:r>
      <w:r w:rsidR="005C3D83">
        <w:rPr>
          <w:rFonts w:cs="Arial"/>
        </w:rPr>
        <w:t>10</w:t>
      </w:r>
      <w:r w:rsidRPr="00022F8A">
        <w:rPr>
          <w:rFonts w:cs="Arial"/>
        </w:rPr>
        <w:br/>
      </w:r>
      <w:bookmarkEnd w:id="66"/>
      <w:r w:rsidR="001E39F4" w:rsidRPr="00022F8A">
        <w:rPr>
          <w:rFonts w:cs="Arial"/>
        </w:rPr>
        <w:t>Rozstrzygnięcie naboru i wybór projektów do dofinansowania</w:t>
      </w:r>
      <w:bookmarkEnd w:id="67"/>
      <w:bookmarkEnd w:id="68"/>
    </w:p>
    <w:p w14:paraId="2A1ACCF7" w14:textId="03BCC55D" w:rsidR="001B0D74" w:rsidRPr="00022F8A" w:rsidRDefault="00851B9C" w:rsidP="00CE472A">
      <w:pPr>
        <w:numPr>
          <w:ilvl w:val="0"/>
          <w:numId w:val="27"/>
        </w:numPr>
        <w:spacing w:line="276" w:lineRule="auto"/>
        <w:ind w:left="357" w:hanging="357"/>
        <w:jc w:val="both"/>
        <w:rPr>
          <w:rFonts w:ascii="Arial" w:hAnsi="Arial" w:cs="Arial"/>
          <w:sz w:val="20"/>
          <w:szCs w:val="20"/>
        </w:rPr>
      </w:pPr>
      <w:r w:rsidRPr="00022F8A">
        <w:rPr>
          <w:rFonts w:ascii="Arial" w:hAnsi="Arial" w:cs="Arial"/>
          <w:sz w:val="20"/>
          <w:szCs w:val="20"/>
        </w:rPr>
        <w:t xml:space="preserve">Rozstrzygnięcie naboru następuje </w:t>
      </w:r>
      <w:r w:rsidR="00C703A0">
        <w:rPr>
          <w:rFonts w:ascii="Arial" w:hAnsi="Arial" w:cs="Arial"/>
          <w:sz w:val="20"/>
          <w:szCs w:val="20"/>
        </w:rPr>
        <w:t>po</w:t>
      </w:r>
      <w:r w:rsidRPr="00022F8A">
        <w:rPr>
          <w:rFonts w:ascii="Arial" w:hAnsi="Arial" w:cs="Arial"/>
          <w:sz w:val="20"/>
          <w:szCs w:val="20"/>
        </w:rPr>
        <w:t xml:space="preserve"> zakończeni</w:t>
      </w:r>
      <w:r w:rsidR="003E5957">
        <w:rPr>
          <w:rFonts w:ascii="Arial" w:hAnsi="Arial" w:cs="Arial"/>
          <w:sz w:val="20"/>
          <w:szCs w:val="20"/>
        </w:rPr>
        <w:t>u</w:t>
      </w:r>
      <w:r w:rsidRPr="00022F8A">
        <w:rPr>
          <w:rFonts w:ascii="Arial" w:hAnsi="Arial" w:cs="Arial"/>
          <w:sz w:val="20"/>
          <w:szCs w:val="20"/>
        </w:rPr>
        <w:t xml:space="preserve"> oceny kryteriów poprzez zatwierdzenie przez Zarząd WWM </w:t>
      </w:r>
      <w:r w:rsidR="00787BD4" w:rsidRPr="00022F8A">
        <w:rPr>
          <w:rFonts w:ascii="Arial" w:hAnsi="Arial" w:cs="Arial"/>
          <w:sz w:val="20"/>
          <w:szCs w:val="20"/>
        </w:rPr>
        <w:t>listy projektów</w:t>
      </w:r>
      <w:r w:rsidR="00E54C55" w:rsidRPr="00022F8A">
        <w:rPr>
          <w:rFonts w:ascii="Arial" w:hAnsi="Arial" w:cs="Arial"/>
          <w:sz w:val="20"/>
          <w:szCs w:val="20"/>
        </w:rPr>
        <w:t xml:space="preserve">. Lista zawiera informacje o projektach negatywnie ocenionych, wskazuje projekty, które zostały zakwalifikowane do dofinansowania oraz te, które spełniły wymagane kryteria, ale z uwagi na wyczerpanie kwoty określonej w naborze na dofinansowanie projektów uzyskały negatywny wynik oceny. </w:t>
      </w:r>
    </w:p>
    <w:p w14:paraId="01DF3E86" w14:textId="7CEDD769" w:rsidR="00851B9C" w:rsidRPr="00022F8A" w:rsidRDefault="00851B9C" w:rsidP="00CE472A">
      <w:pPr>
        <w:numPr>
          <w:ilvl w:val="0"/>
          <w:numId w:val="27"/>
        </w:numPr>
        <w:spacing w:line="276" w:lineRule="auto"/>
        <w:ind w:left="357" w:hanging="357"/>
        <w:jc w:val="both"/>
        <w:rPr>
          <w:rFonts w:ascii="Arial" w:hAnsi="Arial" w:cs="Arial"/>
          <w:sz w:val="20"/>
          <w:szCs w:val="20"/>
        </w:rPr>
      </w:pPr>
      <w:bookmarkStart w:id="69" w:name="_Hlk146017355"/>
      <w:r w:rsidRPr="00022F8A">
        <w:rPr>
          <w:rFonts w:ascii="Arial" w:hAnsi="Arial" w:cs="Arial"/>
          <w:sz w:val="20"/>
          <w:szCs w:val="20"/>
        </w:rPr>
        <w:t>Wnioskodawca jest pisemnie informowany o wyniku oceny wniosku i wyborze projektu do dofinansowania. Pismo informujące Wnioskodawcę o wyborze projektu do dofinansowania zawiera punktację otrzymaną przez projekt. Pismo przekazywane jest za zw</w:t>
      </w:r>
      <w:r w:rsidR="00597E36" w:rsidRPr="00022F8A">
        <w:rPr>
          <w:rFonts w:ascii="Arial" w:hAnsi="Arial" w:cs="Arial"/>
          <w:sz w:val="20"/>
          <w:szCs w:val="20"/>
        </w:rPr>
        <w:t xml:space="preserve">rotnym potwierdzeniem odbioru, </w:t>
      </w:r>
      <w:r w:rsidRPr="00022F8A">
        <w:rPr>
          <w:rFonts w:ascii="Arial" w:hAnsi="Arial" w:cs="Arial"/>
          <w:sz w:val="20"/>
          <w:szCs w:val="20"/>
        </w:rPr>
        <w:t>a w przypadku pisma skierowanego do podmiotów publicznych dostarczane jest na elektroniczną skrzynkę podawczą</w:t>
      </w:r>
      <w:r w:rsidR="0014096F" w:rsidRPr="00022F8A">
        <w:rPr>
          <w:rFonts w:ascii="Arial" w:hAnsi="Arial" w:cs="Arial"/>
          <w:sz w:val="20"/>
          <w:szCs w:val="20"/>
        </w:rPr>
        <w:t xml:space="preserve"> </w:t>
      </w:r>
      <w:r w:rsidR="000D10E1" w:rsidRPr="00022F8A">
        <w:rPr>
          <w:rFonts w:ascii="Arial" w:hAnsi="Arial" w:cs="Arial"/>
          <w:sz w:val="20"/>
          <w:szCs w:val="20"/>
        </w:rPr>
        <w:t>Wnioskodawcy</w:t>
      </w:r>
      <w:r w:rsidR="003111C3">
        <w:rPr>
          <w:rFonts w:ascii="Arial" w:hAnsi="Arial" w:cs="Arial"/>
          <w:sz w:val="20"/>
          <w:szCs w:val="20"/>
        </w:rPr>
        <w:t>.</w:t>
      </w:r>
    </w:p>
    <w:p w14:paraId="4EFE3E76" w14:textId="7641D6E1" w:rsidR="00D24937" w:rsidRDefault="00D24937" w:rsidP="00CE472A">
      <w:pPr>
        <w:numPr>
          <w:ilvl w:val="0"/>
          <w:numId w:val="27"/>
        </w:numPr>
        <w:spacing w:line="276" w:lineRule="auto"/>
        <w:ind w:left="357" w:hanging="357"/>
        <w:jc w:val="both"/>
        <w:rPr>
          <w:rFonts w:ascii="Arial" w:hAnsi="Arial" w:cs="Arial"/>
          <w:sz w:val="20"/>
          <w:szCs w:val="20"/>
        </w:rPr>
      </w:pPr>
      <w:r w:rsidRPr="00894B61">
        <w:rPr>
          <w:rFonts w:ascii="Arial" w:hAnsi="Arial" w:cs="Arial"/>
          <w:sz w:val="20"/>
          <w:szCs w:val="20"/>
        </w:rPr>
        <w:t xml:space="preserve">Pismo informujące Wnioskodawcę o negatywnej ocenie projektu, </w:t>
      </w:r>
      <w:r w:rsidR="00516F6F" w:rsidRPr="00022F8A">
        <w:rPr>
          <w:rFonts w:ascii="Arial" w:hAnsi="Arial" w:cs="Arial"/>
          <w:sz w:val="20"/>
          <w:szCs w:val="20"/>
        </w:rPr>
        <w:t xml:space="preserve">o </w:t>
      </w:r>
      <w:r w:rsidR="00851B9C" w:rsidRPr="00022F8A">
        <w:rPr>
          <w:rFonts w:ascii="Arial" w:hAnsi="Arial" w:cs="Arial"/>
          <w:sz w:val="20"/>
          <w:szCs w:val="20"/>
        </w:rPr>
        <w:t xml:space="preserve">której mowa w art. 56 ustawy wdrożeniowej, </w:t>
      </w:r>
      <w:r w:rsidRPr="00022F8A">
        <w:rPr>
          <w:rFonts w:ascii="Arial" w:hAnsi="Arial" w:cs="Arial"/>
          <w:sz w:val="20"/>
          <w:szCs w:val="20"/>
        </w:rPr>
        <w:t xml:space="preserve">zawiera uzasadnienie oceny projektu, punktację </w:t>
      </w:r>
      <w:r w:rsidR="00516F6F" w:rsidRPr="00022F8A">
        <w:rPr>
          <w:rFonts w:ascii="Arial" w:hAnsi="Arial" w:cs="Arial"/>
          <w:sz w:val="20"/>
          <w:szCs w:val="20"/>
        </w:rPr>
        <w:t xml:space="preserve">otrzymaną przez projekt </w:t>
      </w:r>
      <w:r w:rsidRPr="00022F8A">
        <w:rPr>
          <w:rFonts w:ascii="Arial" w:hAnsi="Arial" w:cs="Arial"/>
          <w:sz w:val="20"/>
          <w:szCs w:val="20"/>
        </w:rPr>
        <w:t xml:space="preserve">oraz pouczenie o możliwości wniesienia protestu zgodnie z art. 64 ustawy wdrożeniowej.  Pismo przekazywane jest za zwrotnym potwierdzeniem odbioru, a w przypadku pisma skierowanego do podmiotów publicznych </w:t>
      </w:r>
      <w:r w:rsidR="00516F6F" w:rsidRPr="00022F8A">
        <w:rPr>
          <w:rFonts w:ascii="Arial" w:hAnsi="Arial" w:cs="Arial"/>
          <w:sz w:val="20"/>
          <w:szCs w:val="20"/>
        </w:rPr>
        <w:t xml:space="preserve">dostarczane </w:t>
      </w:r>
      <w:r w:rsidRPr="00022F8A">
        <w:rPr>
          <w:rFonts w:ascii="Arial" w:hAnsi="Arial" w:cs="Arial"/>
          <w:sz w:val="20"/>
          <w:szCs w:val="20"/>
        </w:rPr>
        <w:t>jest na elektroniczną skrzynkę podawczą Wnioskodawcy.</w:t>
      </w:r>
    </w:p>
    <w:p w14:paraId="62706FFE" w14:textId="72EF242F" w:rsidR="006D7E3A" w:rsidRPr="00022F8A" w:rsidRDefault="006D7E3A" w:rsidP="00CE472A">
      <w:pPr>
        <w:numPr>
          <w:ilvl w:val="0"/>
          <w:numId w:val="27"/>
        </w:numPr>
        <w:spacing w:line="276" w:lineRule="auto"/>
        <w:ind w:left="357" w:hanging="357"/>
        <w:jc w:val="both"/>
        <w:rPr>
          <w:rFonts w:ascii="Arial" w:hAnsi="Arial" w:cs="Arial"/>
          <w:sz w:val="20"/>
          <w:szCs w:val="20"/>
        </w:rPr>
      </w:pPr>
      <w:r w:rsidRPr="006D7E3A">
        <w:rPr>
          <w:rFonts w:ascii="Arial" w:hAnsi="Arial" w:cs="Arial"/>
          <w:sz w:val="20"/>
          <w:szCs w:val="20"/>
        </w:rPr>
        <w:t>Do doręczenia informacji</w:t>
      </w:r>
      <w:r>
        <w:rPr>
          <w:rFonts w:ascii="Arial" w:hAnsi="Arial" w:cs="Arial"/>
          <w:sz w:val="20"/>
          <w:szCs w:val="20"/>
        </w:rPr>
        <w:t>, o których mowa w ust. 2 i 3,</w:t>
      </w:r>
      <w:r w:rsidR="00903D46">
        <w:rPr>
          <w:rFonts w:ascii="Arial" w:hAnsi="Arial" w:cs="Arial"/>
          <w:sz w:val="20"/>
          <w:szCs w:val="20"/>
        </w:rPr>
        <w:t xml:space="preserve"> </w:t>
      </w:r>
      <w:r w:rsidRPr="006D7E3A">
        <w:rPr>
          <w:rFonts w:ascii="Arial" w:hAnsi="Arial" w:cs="Arial"/>
          <w:sz w:val="20"/>
          <w:szCs w:val="20"/>
        </w:rPr>
        <w:t xml:space="preserve">stosuje się przepisy działu I rozdziału 8 </w:t>
      </w:r>
      <w:r>
        <w:rPr>
          <w:rFonts w:ascii="Arial" w:hAnsi="Arial" w:cs="Arial"/>
          <w:sz w:val="20"/>
          <w:szCs w:val="20"/>
        </w:rPr>
        <w:t>KPA</w:t>
      </w:r>
      <w:r w:rsidRPr="006D7E3A">
        <w:rPr>
          <w:rFonts w:ascii="Arial" w:hAnsi="Arial" w:cs="Arial"/>
          <w:sz w:val="20"/>
          <w:szCs w:val="20"/>
        </w:rPr>
        <w:t>.</w:t>
      </w:r>
    </w:p>
    <w:bookmarkEnd w:id="69"/>
    <w:p w14:paraId="1300B5C2" w14:textId="08422D6B" w:rsidR="00851B9C" w:rsidRPr="00022F8A" w:rsidRDefault="00851B9C" w:rsidP="00CE472A">
      <w:pPr>
        <w:numPr>
          <w:ilvl w:val="0"/>
          <w:numId w:val="27"/>
        </w:numPr>
        <w:spacing w:line="276" w:lineRule="auto"/>
        <w:ind w:left="357" w:hanging="357"/>
        <w:jc w:val="both"/>
        <w:rPr>
          <w:rFonts w:ascii="Arial" w:hAnsi="Arial" w:cs="Arial"/>
          <w:sz w:val="20"/>
          <w:szCs w:val="20"/>
        </w:rPr>
      </w:pPr>
      <w:r w:rsidRPr="00022F8A">
        <w:rPr>
          <w:rFonts w:ascii="Arial" w:hAnsi="Arial" w:cs="Arial"/>
          <w:sz w:val="20"/>
          <w:szCs w:val="20"/>
        </w:rPr>
        <w:t xml:space="preserve">ION podaje do publicznej wiadomości </w:t>
      </w:r>
      <w:r w:rsidR="00014C1C">
        <w:rPr>
          <w:rFonts w:ascii="Arial" w:hAnsi="Arial" w:cs="Arial"/>
          <w:sz w:val="20"/>
          <w:szCs w:val="20"/>
        </w:rPr>
        <w:t>i</w:t>
      </w:r>
      <w:r w:rsidR="002E6C07" w:rsidRPr="00022F8A">
        <w:rPr>
          <w:rFonts w:ascii="Arial" w:hAnsi="Arial" w:cs="Arial"/>
          <w:sz w:val="20"/>
          <w:szCs w:val="20"/>
        </w:rPr>
        <w:t xml:space="preserve">nformację o wszystkich ocenianych projektach </w:t>
      </w:r>
      <w:r w:rsidRPr="00022F8A">
        <w:rPr>
          <w:rFonts w:ascii="Arial" w:hAnsi="Arial" w:cs="Arial"/>
          <w:sz w:val="20"/>
          <w:szCs w:val="20"/>
        </w:rPr>
        <w:t xml:space="preserve">poprzez zamieszczenie </w:t>
      </w:r>
      <w:r w:rsidR="00C86174">
        <w:rPr>
          <w:rFonts w:ascii="Arial" w:hAnsi="Arial" w:cs="Arial"/>
          <w:sz w:val="20"/>
          <w:szCs w:val="20"/>
        </w:rPr>
        <w:t xml:space="preserve">listy, o której mowa w ust. 1 </w:t>
      </w:r>
      <w:r w:rsidRPr="00022F8A">
        <w:rPr>
          <w:rFonts w:ascii="Arial" w:hAnsi="Arial" w:cs="Arial"/>
          <w:sz w:val="20"/>
          <w:szCs w:val="20"/>
        </w:rPr>
        <w:t>na stronie internetowej FEWiM 2021-2027 oraz portalu</w:t>
      </w:r>
      <w:r w:rsidR="002E6C07" w:rsidRPr="00022F8A">
        <w:rPr>
          <w:rFonts w:ascii="Arial" w:hAnsi="Arial" w:cs="Arial"/>
          <w:sz w:val="20"/>
          <w:szCs w:val="20"/>
        </w:rPr>
        <w:t xml:space="preserve"> </w:t>
      </w:r>
      <w:r w:rsidRPr="00022F8A">
        <w:rPr>
          <w:rFonts w:ascii="Arial" w:hAnsi="Arial" w:cs="Arial"/>
          <w:sz w:val="20"/>
          <w:szCs w:val="20"/>
        </w:rPr>
        <w:t xml:space="preserve">nie później niż 7 dni </w:t>
      </w:r>
      <w:r w:rsidR="00031DEE">
        <w:rPr>
          <w:rFonts w:ascii="Arial" w:hAnsi="Arial" w:cs="Arial"/>
          <w:sz w:val="20"/>
          <w:szCs w:val="20"/>
        </w:rPr>
        <w:t xml:space="preserve">roboczych </w:t>
      </w:r>
      <w:r w:rsidRPr="00022F8A">
        <w:rPr>
          <w:rFonts w:ascii="Arial" w:hAnsi="Arial" w:cs="Arial"/>
          <w:sz w:val="20"/>
          <w:szCs w:val="20"/>
        </w:rPr>
        <w:t>od dnia rozstrzygnięcia naboru.</w:t>
      </w:r>
    </w:p>
    <w:p w14:paraId="5DABCBBD" w14:textId="77777777" w:rsidR="00CE770F" w:rsidRPr="00022F8A" w:rsidRDefault="00CE770F" w:rsidP="00CE770F">
      <w:pPr>
        <w:spacing w:line="276" w:lineRule="auto"/>
        <w:jc w:val="both"/>
        <w:rPr>
          <w:rFonts w:ascii="Arial" w:hAnsi="Arial" w:cs="Arial"/>
          <w:sz w:val="20"/>
          <w:szCs w:val="20"/>
        </w:rPr>
      </w:pPr>
    </w:p>
    <w:p w14:paraId="21770F74" w14:textId="4A3BF42F" w:rsidR="002D16EE" w:rsidRPr="00022F8A" w:rsidRDefault="002D16EE" w:rsidP="00CE770F">
      <w:pPr>
        <w:pStyle w:val="Nagwek2"/>
        <w:spacing w:before="0" w:line="276" w:lineRule="auto"/>
        <w:rPr>
          <w:rFonts w:cs="Arial"/>
        </w:rPr>
      </w:pPr>
      <w:bookmarkStart w:id="70" w:name="_Toc71184506"/>
      <w:bookmarkStart w:id="71" w:name="_Toc129857957"/>
      <w:bookmarkStart w:id="72" w:name="_Toc139544821"/>
      <w:r w:rsidRPr="00022F8A">
        <w:rPr>
          <w:rFonts w:cs="Arial"/>
        </w:rPr>
        <w:t xml:space="preserve">§ </w:t>
      </w:r>
      <w:r w:rsidR="005C3D83">
        <w:rPr>
          <w:rFonts w:cs="Arial"/>
        </w:rPr>
        <w:t>11</w:t>
      </w:r>
      <w:r w:rsidR="005C3D83" w:rsidRPr="00022F8A">
        <w:rPr>
          <w:rFonts w:cs="Arial"/>
        </w:rPr>
        <w:t xml:space="preserve"> </w:t>
      </w:r>
      <w:r w:rsidRPr="00022F8A">
        <w:rPr>
          <w:rFonts w:cs="Arial"/>
        </w:rPr>
        <w:br/>
      </w:r>
      <w:bookmarkStart w:id="73" w:name="_Hlk146017578"/>
      <w:bookmarkEnd w:id="70"/>
      <w:r w:rsidR="001E39F4" w:rsidRPr="00022F8A">
        <w:rPr>
          <w:rFonts w:cs="Arial"/>
        </w:rPr>
        <w:t>Sporządzenie i zawarcie umowy o dofinansowanie projektu</w:t>
      </w:r>
      <w:bookmarkEnd w:id="71"/>
      <w:bookmarkEnd w:id="72"/>
    </w:p>
    <w:p w14:paraId="51D07DFC" w14:textId="6C121EE5" w:rsidR="00082239" w:rsidRPr="00022F8A" w:rsidRDefault="00082239" w:rsidP="00CE472A">
      <w:pPr>
        <w:numPr>
          <w:ilvl w:val="0"/>
          <w:numId w:val="28"/>
        </w:numPr>
        <w:spacing w:line="276" w:lineRule="auto"/>
        <w:ind w:left="357" w:hanging="357"/>
        <w:jc w:val="both"/>
        <w:rPr>
          <w:rFonts w:ascii="Arial" w:hAnsi="Arial" w:cs="Arial"/>
          <w:sz w:val="20"/>
          <w:szCs w:val="20"/>
        </w:rPr>
      </w:pPr>
      <w:bookmarkStart w:id="74" w:name="_Hlk146017852"/>
      <w:bookmarkEnd w:id="73"/>
      <w:r w:rsidRPr="00022F8A">
        <w:rPr>
          <w:rFonts w:ascii="Arial" w:hAnsi="Arial" w:cs="Arial"/>
          <w:sz w:val="20"/>
          <w:szCs w:val="20"/>
        </w:rPr>
        <w:t xml:space="preserve">Podstawę dofinansowania projektów stanowi </w:t>
      </w:r>
      <w:r w:rsidR="00FC3D35">
        <w:rPr>
          <w:rFonts w:ascii="Arial" w:hAnsi="Arial" w:cs="Arial"/>
          <w:sz w:val="20"/>
          <w:szCs w:val="20"/>
        </w:rPr>
        <w:t>U</w:t>
      </w:r>
      <w:r w:rsidR="00FC3D35" w:rsidRPr="00022F8A">
        <w:rPr>
          <w:rFonts w:ascii="Arial" w:hAnsi="Arial" w:cs="Arial"/>
          <w:sz w:val="20"/>
          <w:szCs w:val="20"/>
        </w:rPr>
        <w:t xml:space="preserve">mowa </w:t>
      </w:r>
      <w:r w:rsidRPr="00022F8A">
        <w:rPr>
          <w:rFonts w:ascii="Arial" w:hAnsi="Arial" w:cs="Arial"/>
          <w:sz w:val="20"/>
          <w:szCs w:val="20"/>
        </w:rPr>
        <w:t>o dofinansowanie projektu albo decyzj</w:t>
      </w:r>
      <w:r w:rsidR="00AE4A3D" w:rsidRPr="00022F8A">
        <w:rPr>
          <w:rFonts w:ascii="Arial" w:hAnsi="Arial" w:cs="Arial"/>
          <w:sz w:val="20"/>
          <w:szCs w:val="20"/>
        </w:rPr>
        <w:t xml:space="preserve">a </w:t>
      </w:r>
      <w:r w:rsidR="00CF31AE" w:rsidRPr="00022F8A">
        <w:rPr>
          <w:rFonts w:ascii="Arial" w:hAnsi="Arial" w:cs="Arial"/>
          <w:sz w:val="20"/>
          <w:szCs w:val="20"/>
        </w:rPr>
        <w:br/>
      </w:r>
      <w:r w:rsidRPr="00022F8A">
        <w:rPr>
          <w:rFonts w:ascii="Arial" w:hAnsi="Arial" w:cs="Arial"/>
          <w:sz w:val="20"/>
          <w:szCs w:val="20"/>
        </w:rPr>
        <w:t>o dofinansowaniu projektu</w:t>
      </w:r>
      <w:r w:rsidR="002659B3">
        <w:rPr>
          <w:rFonts w:ascii="Arial" w:hAnsi="Arial" w:cs="Arial"/>
          <w:sz w:val="20"/>
          <w:szCs w:val="20"/>
        </w:rPr>
        <w:t xml:space="preserve"> w formie uchwały Zarządu WWM</w:t>
      </w:r>
      <w:r w:rsidR="00492E70" w:rsidRPr="00022F8A">
        <w:rPr>
          <w:rFonts w:ascii="Arial" w:hAnsi="Arial" w:cs="Arial"/>
          <w:sz w:val="20"/>
          <w:szCs w:val="20"/>
        </w:rPr>
        <w:t xml:space="preserve">. </w:t>
      </w:r>
      <w:bookmarkStart w:id="75" w:name="_Hlk146021080"/>
      <w:r w:rsidR="00492E70" w:rsidRPr="00022F8A">
        <w:rPr>
          <w:rFonts w:ascii="Arial" w:hAnsi="Arial" w:cs="Arial"/>
          <w:sz w:val="20"/>
          <w:szCs w:val="20"/>
        </w:rPr>
        <w:t>Wzory ww. dokumentów stanowią załącznik</w:t>
      </w:r>
      <w:r w:rsidR="00C660FF">
        <w:rPr>
          <w:rFonts w:ascii="Arial" w:hAnsi="Arial" w:cs="Arial"/>
          <w:sz w:val="20"/>
          <w:szCs w:val="20"/>
        </w:rPr>
        <w:t>i</w:t>
      </w:r>
      <w:r w:rsidR="00492E70" w:rsidRPr="00022F8A">
        <w:rPr>
          <w:rFonts w:ascii="Arial" w:hAnsi="Arial" w:cs="Arial"/>
          <w:sz w:val="20"/>
          <w:szCs w:val="20"/>
        </w:rPr>
        <w:t xml:space="preserve"> do Regulaminu.</w:t>
      </w:r>
      <w:bookmarkEnd w:id="75"/>
    </w:p>
    <w:bookmarkEnd w:id="74"/>
    <w:p w14:paraId="467E04AA" w14:textId="2B0FE9DD" w:rsidR="00082239" w:rsidRPr="00022F8A" w:rsidRDefault="00082239" w:rsidP="00CE472A">
      <w:pPr>
        <w:numPr>
          <w:ilvl w:val="0"/>
          <w:numId w:val="28"/>
        </w:numPr>
        <w:spacing w:line="276" w:lineRule="auto"/>
        <w:ind w:left="357" w:hanging="357"/>
        <w:jc w:val="both"/>
        <w:rPr>
          <w:rFonts w:ascii="Arial" w:hAnsi="Arial" w:cs="Arial"/>
          <w:sz w:val="20"/>
          <w:szCs w:val="20"/>
        </w:rPr>
      </w:pPr>
      <w:r w:rsidRPr="00022F8A">
        <w:rPr>
          <w:rFonts w:ascii="Arial" w:hAnsi="Arial" w:cs="Arial"/>
          <w:sz w:val="20"/>
          <w:szCs w:val="20"/>
        </w:rPr>
        <w:t xml:space="preserve">Beneficjent zobowiązuje się realizować projekt zgodnie z zasadami określonymi w </w:t>
      </w:r>
      <w:r w:rsidR="00FC3D35">
        <w:rPr>
          <w:rFonts w:ascii="Arial" w:hAnsi="Arial" w:cs="Arial"/>
          <w:sz w:val="20"/>
          <w:szCs w:val="20"/>
        </w:rPr>
        <w:t>U</w:t>
      </w:r>
      <w:r w:rsidR="00FC3D35" w:rsidRPr="00022F8A">
        <w:rPr>
          <w:rFonts w:ascii="Arial" w:hAnsi="Arial" w:cs="Arial"/>
          <w:sz w:val="20"/>
          <w:szCs w:val="20"/>
        </w:rPr>
        <w:t xml:space="preserve">mowie </w:t>
      </w:r>
      <w:r w:rsidRPr="00022F8A">
        <w:rPr>
          <w:rFonts w:ascii="Arial" w:hAnsi="Arial" w:cs="Arial"/>
          <w:sz w:val="20"/>
          <w:szCs w:val="20"/>
        </w:rPr>
        <w:t>o dofinansowaniu projektu</w:t>
      </w:r>
      <w:r w:rsidR="00C25805" w:rsidRPr="00022F8A">
        <w:rPr>
          <w:rFonts w:ascii="Arial" w:hAnsi="Arial" w:cs="Arial"/>
          <w:sz w:val="20"/>
          <w:szCs w:val="20"/>
        </w:rPr>
        <w:t>/decyzji o dofinansowani</w:t>
      </w:r>
      <w:r w:rsidR="002477D4">
        <w:rPr>
          <w:rFonts w:ascii="Arial" w:hAnsi="Arial" w:cs="Arial"/>
          <w:sz w:val="20"/>
          <w:szCs w:val="20"/>
        </w:rPr>
        <w:t>u</w:t>
      </w:r>
      <w:r w:rsidR="00C25805" w:rsidRPr="00022F8A">
        <w:rPr>
          <w:rFonts w:ascii="Arial" w:hAnsi="Arial" w:cs="Arial"/>
          <w:sz w:val="20"/>
          <w:szCs w:val="20"/>
        </w:rPr>
        <w:t xml:space="preserve"> projektu</w:t>
      </w:r>
      <w:r w:rsidRPr="00022F8A">
        <w:rPr>
          <w:rFonts w:ascii="Arial" w:hAnsi="Arial" w:cs="Arial"/>
          <w:sz w:val="20"/>
          <w:szCs w:val="20"/>
        </w:rPr>
        <w:t xml:space="preserve"> </w:t>
      </w:r>
      <w:r w:rsidR="00C25805" w:rsidRPr="00022F8A">
        <w:rPr>
          <w:rFonts w:ascii="Arial" w:hAnsi="Arial" w:cs="Arial"/>
          <w:sz w:val="20"/>
          <w:szCs w:val="20"/>
        </w:rPr>
        <w:t>i jej</w:t>
      </w:r>
      <w:r w:rsidRPr="00022F8A">
        <w:rPr>
          <w:rFonts w:ascii="Arial" w:hAnsi="Arial" w:cs="Arial"/>
          <w:sz w:val="20"/>
          <w:szCs w:val="20"/>
        </w:rPr>
        <w:t xml:space="preserve"> załącznika</w:t>
      </w:r>
      <w:r w:rsidR="00C25805" w:rsidRPr="00022F8A">
        <w:rPr>
          <w:rFonts w:ascii="Arial" w:hAnsi="Arial" w:cs="Arial"/>
          <w:sz w:val="20"/>
          <w:szCs w:val="20"/>
        </w:rPr>
        <w:t>ch</w:t>
      </w:r>
      <w:r w:rsidRPr="00022F8A">
        <w:rPr>
          <w:rFonts w:ascii="Arial" w:hAnsi="Arial" w:cs="Arial"/>
          <w:sz w:val="20"/>
          <w:szCs w:val="20"/>
        </w:rPr>
        <w:t>.</w:t>
      </w:r>
    </w:p>
    <w:p w14:paraId="6B85B89C" w14:textId="7E3C5F61" w:rsidR="00082239" w:rsidRPr="003E5957" w:rsidRDefault="00082239" w:rsidP="00CE472A">
      <w:pPr>
        <w:numPr>
          <w:ilvl w:val="0"/>
          <w:numId w:val="28"/>
        </w:numPr>
        <w:spacing w:line="276" w:lineRule="auto"/>
        <w:ind w:left="357" w:hanging="357"/>
        <w:jc w:val="both"/>
        <w:rPr>
          <w:rFonts w:ascii="Arial" w:hAnsi="Arial" w:cs="Arial"/>
          <w:sz w:val="20"/>
          <w:szCs w:val="20"/>
        </w:rPr>
      </w:pPr>
      <w:r w:rsidRPr="00022F8A">
        <w:rPr>
          <w:rFonts w:ascii="Arial" w:hAnsi="Arial" w:cs="Arial"/>
          <w:sz w:val="20"/>
          <w:szCs w:val="20"/>
        </w:rPr>
        <w:t xml:space="preserve">W przypadku projektu partnerskiego </w:t>
      </w:r>
      <w:r w:rsidR="00FC3D35">
        <w:rPr>
          <w:rFonts w:ascii="Arial" w:hAnsi="Arial" w:cs="Arial"/>
          <w:sz w:val="20"/>
          <w:szCs w:val="20"/>
        </w:rPr>
        <w:t>U</w:t>
      </w:r>
      <w:r w:rsidR="00FC3D35" w:rsidRPr="00022F8A">
        <w:rPr>
          <w:rFonts w:ascii="Arial" w:hAnsi="Arial" w:cs="Arial"/>
          <w:sz w:val="20"/>
          <w:szCs w:val="20"/>
        </w:rPr>
        <w:t xml:space="preserve">mowa </w:t>
      </w:r>
      <w:r w:rsidRPr="00022F8A">
        <w:rPr>
          <w:rFonts w:ascii="Arial" w:hAnsi="Arial" w:cs="Arial"/>
          <w:sz w:val="20"/>
          <w:szCs w:val="20"/>
        </w:rPr>
        <w:t>o dofinansowanie projektu</w:t>
      </w:r>
      <w:r w:rsidR="0071770B" w:rsidRPr="00022F8A">
        <w:rPr>
          <w:rFonts w:ascii="Arial" w:hAnsi="Arial" w:cs="Arial"/>
          <w:sz w:val="20"/>
          <w:szCs w:val="20"/>
        </w:rPr>
        <w:t>/decyzja o dofinansowaniu projektu</w:t>
      </w:r>
      <w:r w:rsidRPr="00022F8A">
        <w:rPr>
          <w:rFonts w:ascii="Arial" w:hAnsi="Arial" w:cs="Arial"/>
          <w:sz w:val="20"/>
          <w:szCs w:val="20"/>
        </w:rPr>
        <w:t xml:space="preserve"> </w:t>
      </w:r>
      <w:r w:rsidR="005D44F8" w:rsidRPr="003E5957">
        <w:rPr>
          <w:rFonts w:ascii="Arial" w:hAnsi="Arial" w:cs="Arial"/>
          <w:sz w:val="20"/>
          <w:szCs w:val="20"/>
        </w:rPr>
        <w:t xml:space="preserve">jest </w:t>
      </w:r>
      <w:r w:rsidRPr="003E5957">
        <w:rPr>
          <w:rFonts w:ascii="Arial" w:hAnsi="Arial" w:cs="Arial"/>
          <w:sz w:val="20"/>
          <w:szCs w:val="20"/>
        </w:rPr>
        <w:t xml:space="preserve">zawierana </w:t>
      </w:r>
      <w:r w:rsidR="0076548B" w:rsidRPr="003E5957">
        <w:rPr>
          <w:rFonts w:ascii="Arial" w:hAnsi="Arial" w:cs="Arial"/>
          <w:sz w:val="20"/>
          <w:szCs w:val="20"/>
        </w:rPr>
        <w:t>z Wnioskodawcą</w:t>
      </w:r>
      <w:r w:rsidR="007319E4">
        <w:rPr>
          <w:rFonts w:ascii="Arial" w:hAnsi="Arial" w:cs="Arial"/>
          <w:sz w:val="20"/>
          <w:szCs w:val="20"/>
        </w:rPr>
        <w:t>,</w:t>
      </w:r>
      <w:r w:rsidR="004C7194" w:rsidRPr="003E5957">
        <w:rPr>
          <w:rFonts w:ascii="Arial" w:hAnsi="Arial" w:cs="Arial"/>
          <w:sz w:val="20"/>
          <w:szCs w:val="20"/>
        </w:rPr>
        <w:t xml:space="preserve"> t</w:t>
      </w:r>
      <w:r w:rsidR="00F14672" w:rsidRPr="003E5957">
        <w:rPr>
          <w:rFonts w:ascii="Arial" w:hAnsi="Arial" w:cs="Arial"/>
          <w:sz w:val="20"/>
          <w:szCs w:val="20"/>
        </w:rPr>
        <w:t>j</w:t>
      </w:r>
      <w:r w:rsidR="004C7194" w:rsidRPr="003E5957">
        <w:rPr>
          <w:rFonts w:ascii="Arial" w:hAnsi="Arial" w:cs="Arial"/>
          <w:sz w:val="20"/>
          <w:szCs w:val="20"/>
        </w:rPr>
        <w:t>. Partnerem wiodącym</w:t>
      </w:r>
      <w:r w:rsidR="0076548B" w:rsidRPr="003E5957">
        <w:rPr>
          <w:rFonts w:ascii="Arial" w:hAnsi="Arial" w:cs="Arial"/>
          <w:sz w:val="20"/>
          <w:szCs w:val="20"/>
        </w:rPr>
        <w:t>.</w:t>
      </w:r>
    </w:p>
    <w:p w14:paraId="339DFABA" w14:textId="5D01BC4C" w:rsidR="00800A66" w:rsidRPr="00022F8A" w:rsidRDefault="00800A66" w:rsidP="00CE472A">
      <w:pPr>
        <w:numPr>
          <w:ilvl w:val="0"/>
          <w:numId w:val="28"/>
        </w:numPr>
        <w:spacing w:line="276" w:lineRule="auto"/>
        <w:ind w:left="357" w:hanging="357"/>
        <w:jc w:val="both"/>
        <w:rPr>
          <w:rFonts w:ascii="Arial" w:hAnsi="Arial" w:cs="Arial"/>
          <w:sz w:val="20"/>
          <w:szCs w:val="20"/>
        </w:rPr>
      </w:pPr>
      <w:r w:rsidRPr="003E5957">
        <w:rPr>
          <w:rFonts w:ascii="Arial" w:hAnsi="Arial" w:cs="Arial"/>
          <w:sz w:val="20"/>
          <w:szCs w:val="20"/>
        </w:rPr>
        <w:t xml:space="preserve">Wnioskodawca </w:t>
      </w:r>
      <w:r w:rsidR="00136673" w:rsidRPr="003E5957">
        <w:rPr>
          <w:rFonts w:ascii="Arial" w:hAnsi="Arial" w:cs="Arial"/>
          <w:sz w:val="20"/>
          <w:szCs w:val="20"/>
        </w:rPr>
        <w:t xml:space="preserve">jest </w:t>
      </w:r>
      <w:r w:rsidRPr="003E5957">
        <w:rPr>
          <w:rFonts w:ascii="Arial" w:hAnsi="Arial" w:cs="Arial"/>
          <w:sz w:val="20"/>
          <w:szCs w:val="20"/>
        </w:rPr>
        <w:t xml:space="preserve">wzywany </w:t>
      </w:r>
      <w:r w:rsidR="0040188A" w:rsidRPr="003E5957">
        <w:rPr>
          <w:rFonts w:ascii="Arial" w:hAnsi="Arial" w:cs="Arial"/>
          <w:sz w:val="20"/>
          <w:szCs w:val="20"/>
        </w:rPr>
        <w:t>w piśmie</w:t>
      </w:r>
      <w:r w:rsidR="0040188A" w:rsidRPr="00022F8A">
        <w:rPr>
          <w:rFonts w:ascii="Arial" w:hAnsi="Arial" w:cs="Arial"/>
          <w:sz w:val="20"/>
          <w:szCs w:val="20"/>
        </w:rPr>
        <w:t xml:space="preserve"> z informacją o wy</w:t>
      </w:r>
      <w:r w:rsidR="0040188A">
        <w:rPr>
          <w:rFonts w:ascii="Arial" w:hAnsi="Arial" w:cs="Arial"/>
          <w:sz w:val="20"/>
          <w:szCs w:val="20"/>
        </w:rPr>
        <w:t>borze</w:t>
      </w:r>
      <w:r w:rsidR="0040188A" w:rsidRPr="00022F8A">
        <w:rPr>
          <w:rFonts w:ascii="Arial" w:hAnsi="Arial" w:cs="Arial"/>
          <w:sz w:val="20"/>
          <w:szCs w:val="20"/>
        </w:rPr>
        <w:t xml:space="preserve"> projektu do dofinansowania</w:t>
      </w:r>
      <w:r w:rsidR="0040188A">
        <w:rPr>
          <w:rFonts w:ascii="Arial" w:hAnsi="Arial" w:cs="Arial"/>
          <w:sz w:val="20"/>
          <w:szCs w:val="20"/>
        </w:rPr>
        <w:t xml:space="preserve">, o którym mowa w </w:t>
      </w:r>
      <w:r w:rsidR="0040188A" w:rsidRPr="003C4CE2">
        <w:rPr>
          <w:rFonts w:ascii="Arial" w:hAnsi="Arial" w:cs="Arial"/>
          <w:sz w:val="20"/>
          <w:szCs w:val="20"/>
        </w:rPr>
        <w:t>§</w:t>
      </w:r>
      <w:r w:rsidR="00F60175">
        <w:rPr>
          <w:rFonts w:ascii="Arial" w:hAnsi="Arial" w:cs="Arial"/>
          <w:sz w:val="20"/>
          <w:szCs w:val="20"/>
        </w:rPr>
        <w:t> </w:t>
      </w:r>
      <w:r w:rsidR="006474B1">
        <w:rPr>
          <w:rFonts w:ascii="Arial" w:hAnsi="Arial" w:cs="Arial"/>
          <w:sz w:val="20"/>
          <w:szCs w:val="20"/>
        </w:rPr>
        <w:t xml:space="preserve">10 </w:t>
      </w:r>
      <w:r w:rsidR="0040188A">
        <w:rPr>
          <w:rFonts w:ascii="Arial" w:hAnsi="Arial" w:cs="Arial"/>
          <w:sz w:val="20"/>
          <w:szCs w:val="20"/>
        </w:rPr>
        <w:t>ust. 2</w:t>
      </w:r>
      <w:r w:rsidRPr="00022F8A">
        <w:rPr>
          <w:rFonts w:ascii="Arial" w:hAnsi="Arial" w:cs="Arial"/>
          <w:sz w:val="20"/>
          <w:szCs w:val="20"/>
        </w:rPr>
        <w:t xml:space="preserve"> do </w:t>
      </w:r>
      <w:r w:rsidR="0040188A">
        <w:rPr>
          <w:rFonts w:ascii="Arial" w:hAnsi="Arial" w:cs="Arial"/>
          <w:sz w:val="20"/>
          <w:szCs w:val="20"/>
        </w:rPr>
        <w:t xml:space="preserve"> przedłożenia </w:t>
      </w:r>
      <w:r w:rsidR="00416553">
        <w:rPr>
          <w:rFonts w:ascii="Arial" w:hAnsi="Arial" w:cs="Arial"/>
          <w:sz w:val="20"/>
          <w:szCs w:val="20"/>
        </w:rPr>
        <w:t xml:space="preserve">w terminie 5 dni roboczych </w:t>
      </w:r>
      <w:r w:rsidR="0040188A" w:rsidRPr="006B180A">
        <w:rPr>
          <w:rFonts w:ascii="Arial" w:hAnsi="Arial" w:cs="Arial"/>
          <w:sz w:val="20"/>
          <w:szCs w:val="20"/>
        </w:rPr>
        <w:t>Wniosku o dodanie osoby uprawnionej zarządzającej projektem po stronie Beneficjent</w:t>
      </w:r>
      <w:r w:rsidR="00031DEE">
        <w:rPr>
          <w:rFonts w:ascii="Arial" w:hAnsi="Arial" w:cs="Arial"/>
          <w:sz w:val="20"/>
          <w:szCs w:val="20"/>
        </w:rPr>
        <w:t>a</w:t>
      </w:r>
      <w:r w:rsidR="002477D4">
        <w:rPr>
          <w:rFonts w:ascii="Arial" w:hAnsi="Arial" w:cs="Arial"/>
          <w:sz w:val="20"/>
          <w:szCs w:val="20"/>
        </w:rPr>
        <w:t xml:space="preserve">. </w:t>
      </w:r>
      <w:r w:rsidR="002477D4" w:rsidRPr="002477D4">
        <w:rPr>
          <w:rFonts w:ascii="Arial" w:hAnsi="Arial" w:cs="Arial"/>
          <w:sz w:val="20"/>
          <w:szCs w:val="20"/>
        </w:rPr>
        <w:t>Wniosek ten stanowi załącznik do Regulaminu.</w:t>
      </w:r>
    </w:p>
    <w:p w14:paraId="1CDE69C2" w14:textId="6D0A2E77" w:rsidR="0040188A" w:rsidRDefault="00B02FFD" w:rsidP="00CE472A">
      <w:pPr>
        <w:numPr>
          <w:ilvl w:val="0"/>
          <w:numId w:val="28"/>
        </w:numPr>
        <w:spacing w:line="276" w:lineRule="auto"/>
        <w:ind w:left="357" w:hanging="357"/>
        <w:jc w:val="both"/>
        <w:rPr>
          <w:rFonts w:ascii="Arial" w:hAnsi="Arial" w:cs="Arial"/>
          <w:sz w:val="20"/>
          <w:szCs w:val="20"/>
        </w:rPr>
      </w:pPr>
      <w:r w:rsidRPr="00BA2A56">
        <w:rPr>
          <w:rFonts w:ascii="Arial" w:hAnsi="Arial" w:cs="Arial"/>
          <w:sz w:val="20"/>
          <w:szCs w:val="20"/>
        </w:rPr>
        <w:t xml:space="preserve">Wnioskodawca jest zobligowany do dostarczenia do IZ </w:t>
      </w:r>
      <w:r w:rsidR="008A1947" w:rsidRPr="00BA2A56">
        <w:rPr>
          <w:rFonts w:ascii="Arial" w:hAnsi="Arial" w:cs="Arial"/>
          <w:sz w:val="20"/>
          <w:szCs w:val="20"/>
        </w:rPr>
        <w:t xml:space="preserve">podpisanej </w:t>
      </w:r>
      <w:r w:rsidRPr="00A51633">
        <w:rPr>
          <w:rFonts w:ascii="Arial" w:hAnsi="Arial" w:cs="Arial"/>
          <w:sz w:val="20"/>
          <w:szCs w:val="20"/>
        </w:rPr>
        <w:t xml:space="preserve">wersji papierowej </w:t>
      </w:r>
      <w:r w:rsidR="0040188A">
        <w:rPr>
          <w:rFonts w:ascii="Arial" w:hAnsi="Arial" w:cs="Arial"/>
          <w:sz w:val="20"/>
          <w:szCs w:val="20"/>
        </w:rPr>
        <w:t>wniosku, o którym mowa w ust. 4,</w:t>
      </w:r>
      <w:r w:rsidR="0040188A" w:rsidRPr="0040188A">
        <w:rPr>
          <w:rFonts w:ascii="Arial" w:hAnsi="Arial" w:cs="Arial"/>
          <w:sz w:val="20"/>
          <w:szCs w:val="20"/>
        </w:rPr>
        <w:t xml:space="preserve"> </w:t>
      </w:r>
      <w:r w:rsidR="0040188A" w:rsidRPr="00022F8A">
        <w:rPr>
          <w:rFonts w:ascii="Arial" w:hAnsi="Arial" w:cs="Arial"/>
          <w:sz w:val="20"/>
          <w:szCs w:val="20"/>
        </w:rPr>
        <w:t>osobiście, przez posłańca, przesyłką rejestrową (zgodnie z art. 3 pkt 23 ustawy z dnia 23 listopada 2012 r. – Prawo pocztowe</w:t>
      </w:r>
      <w:r w:rsidR="0040188A">
        <w:rPr>
          <w:rFonts w:ascii="Arial" w:hAnsi="Arial" w:cs="Arial"/>
          <w:sz w:val="20"/>
          <w:szCs w:val="20"/>
        </w:rPr>
        <w:t xml:space="preserve"> </w:t>
      </w:r>
      <w:r w:rsidR="0040188A" w:rsidRPr="00022F8A">
        <w:rPr>
          <w:rFonts w:ascii="Arial" w:hAnsi="Arial" w:cs="Arial"/>
          <w:sz w:val="20"/>
          <w:szCs w:val="20"/>
        </w:rPr>
        <w:t>(Poczta Polska S.A.))  lub przesyłką kurierską.</w:t>
      </w:r>
    </w:p>
    <w:p w14:paraId="26663D03" w14:textId="407DF3EA" w:rsidR="00B02FFD" w:rsidRPr="000E5164" w:rsidRDefault="0040188A" w:rsidP="00CE472A">
      <w:pPr>
        <w:numPr>
          <w:ilvl w:val="0"/>
          <w:numId w:val="28"/>
        </w:numPr>
        <w:spacing w:line="276" w:lineRule="auto"/>
        <w:ind w:left="357" w:hanging="357"/>
        <w:jc w:val="both"/>
        <w:rPr>
          <w:rFonts w:ascii="Arial" w:hAnsi="Arial" w:cs="Arial"/>
          <w:sz w:val="20"/>
          <w:szCs w:val="20"/>
        </w:rPr>
      </w:pPr>
      <w:r>
        <w:rPr>
          <w:rFonts w:ascii="Arial" w:hAnsi="Arial" w:cs="Arial"/>
          <w:sz w:val="20"/>
          <w:szCs w:val="20"/>
        </w:rPr>
        <w:t>W przypadku przedłożenia prawidłowo uzupełnionego wniosku, o którym mowa w ust. 4</w:t>
      </w:r>
      <w:r w:rsidR="00B02FFD" w:rsidRPr="00BA2A56">
        <w:rPr>
          <w:rFonts w:ascii="Arial" w:hAnsi="Arial" w:cs="Arial"/>
          <w:sz w:val="20"/>
          <w:szCs w:val="20"/>
        </w:rPr>
        <w:t xml:space="preserve">, </w:t>
      </w:r>
      <w:r>
        <w:rPr>
          <w:rFonts w:ascii="Arial" w:hAnsi="Arial" w:cs="Arial"/>
          <w:sz w:val="20"/>
          <w:szCs w:val="20"/>
        </w:rPr>
        <w:t xml:space="preserve">IZ </w:t>
      </w:r>
      <w:r w:rsidR="00B02FFD" w:rsidRPr="00BA2A56">
        <w:rPr>
          <w:rFonts w:ascii="Arial" w:hAnsi="Arial" w:cs="Arial"/>
          <w:sz w:val="20"/>
          <w:szCs w:val="20"/>
        </w:rPr>
        <w:t xml:space="preserve">wysyła za </w:t>
      </w:r>
      <w:r w:rsidR="000F4CCD">
        <w:rPr>
          <w:rFonts w:ascii="Arial" w:hAnsi="Arial" w:cs="Arial"/>
          <w:sz w:val="20"/>
          <w:szCs w:val="20"/>
        </w:rPr>
        <w:t>pośrednictwem</w:t>
      </w:r>
      <w:r w:rsidR="00B02FFD" w:rsidRPr="00BA2A56">
        <w:rPr>
          <w:rFonts w:ascii="Arial" w:hAnsi="Arial" w:cs="Arial"/>
          <w:sz w:val="20"/>
          <w:szCs w:val="20"/>
        </w:rPr>
        <w:t xml:space="preserve"> CST2021 zaproszenie do utworzenia konta użytkownika na adres e-mail Wnioskodawcy wskazany </w:t>
      </w:r>
      <w:r w:rsidR="00A902F2">
        <w:rPr>
          <w:rFonts w:ascii="Arial" w:hAnsi="Arial" w:cs="Arial"/>
          <w:sz w:val="20"/>
          <w:szCs w:val="20"/>
        </w:rPr>
        <w:t>w ww</w:t>
      </w:r>
      <w:r w:rsidR="00136673">
        <w:rPr>
          <w:rFonts w:ascii="Arial" w:hAnsi="Arial" w:cs="Arial"/>
          <w:sz w:val="20"/>
          <w:szCs w:val="20"/>
        </w:rPr>
        <w:t>.</w:t>
      </w:r>
      <w:r w:rsidR="00B02FFD" w:rsidRPr="00BA2A56">
        <w:rPr>
          <w:rFonts w:ascii="Arial" w:hAnsi="Arial" w:cs="Arial"/>
          <w:sz w:val="20"/>
          <w:szCs w:val="20"/>
        </w:rPr>
        <w:t xml:space="preserve"> wniosku w terminie 3 dni </w:t>
      </w:r>
      <w:r w:rsidR="00416553">
        <w:rPr>
          <w:rFonts w:ascii="Arial" w:hAnsi="Arial" w:cs="Arial"/>
          <w:sz w:val="20"/>
          <w:szCs w:val="20"/>
        </w:rPr>
        <w:t xml:space="preserve">roboczych </w:t>
      </w:r>
      <w:r w:rsidR="00B02FFD" w:rsidRPr="00BA2A56">
        <w:rPr>
          <w:rFonts w:ascii="Arial" w:hAnsi="Arial" w:cs="Arial"/>
          <w:sz w:val="20"/>
          <w:szCs w:val="20"/>
        </w:rPr>
        <w:t xml:space="preserve">od </w:t>
      </w:r>
      <w:r>
        <w:rPr>
          <w:rFonts w:ascii="Arial" w:hAnsi="Arial" w:cs="Arial"/>
          <w:sz w:val="20"/>
          <w:szCs w:val="20"/>
        </w:rPr>
        <w:t xml:space="preserve">jego </w:t>
      </w:r>
      <w:r w:rsidR="00B02FFD" w:rsidRPr="00BA2A56">
        <w:rPr>
          <w:rFonts w:ascii="Arial" w:hAnsi="Arial" w:cs="Arial"/>
          <w:sz w:val="20"/>
          <w:szCs w:val="20"/>
        </w:rPr>
        <w:t>otrzymania</w:t>
      </w:r>
      <w:r>
        <w:rPr>
          <w:rFonts w:ascii="Arial" w:hAnsi="Arial" w:cs="Arial"/>
          <w:sz w:val="20"/>
          <w:szCs w:val="20"/>
        </w:rPr>
        <w:t xml:space="preserve">. Natomiast, gdy IZ stwierdzi braki </w:t>
      </w:r>
      <w:r w:rsidR="00F60175">
        <w:rPr>
          <w:rFonts w:ascii="Arial" w:hAnsi="Arial" w:cs="Arial"/>
          <w:sz w:val="20"/>
          <w:szCs w:val="20"/>
        </w:rPr>
        <w:t>w powyższym dokumencie</w:t>
      </w:r>
      <w:r>
        <w:rPr>
          <w:rFonts w:ascii="Arial" w:hAnsi="Arial" w:cs="Arial"/>
          <w:sz w:val="20"/>
          <w:szCs w:val="20"/>
        </w:rPr>
        <w:t xml:space="preserve">, </w:t>
      </w:r>
      <w:r w:rsidR="00965A67">
        <w:rPr>
          <w:rFonts w:ascii="Arial" w:hAnsi="Arial" w:cs="Arial"/>
          <w:sz w:val="20"/>
          <w:szCs w:val="20"/>
        </w:rPr>
        <w:t xml:space="preserve">to </w:t>
      </w:r>
      <w:r w:rsidR="006552D8">
        <w:rPr>
          <w:rFonts w:ascii="Arial" w:hAnsi="Arial" w:cs="Arial"/>
          <w:sz w:val="20"/>
          <w:szCs w:val="20"/>
        </w:rPr>
        <w:t>na adres e-mail Wnioskodawcy</w:t>
      </w:r>
      <w:r w:rsidR="00A902F2">
        <w:rPr>
          <w:rFonts w:ascii="Arial" w:hAnsi="Arial" w:cs="Arial"/>
          <w:sz w:val="20"/>
          <w:szCs w:val="20"/>
        </w:rPr>
        <w:t xml:space="preserve"> </w:t>
      </w:r>
      <w:r>
        <w:rPr>
          <w:rFonts w:ascii="Arial" w:hAnsi="Arial" w:cs="Arial"/>
          <w:sz w:val="20"/>
          <w:szCs w:val="20"/>
        </w:rPr>
        <w:t xml:space="preserve">kierowane jest </w:t>
      </w:r>
      <w:r w:rsidR="00965A67">
        <w:rPr>
          <w:rFonts w:ascii="Arial" w:hAnsi="Arial" w:cs="Arial"/>
          <w:sz w:val="20"/>
          <w:szCs w:val="20"/>
        </w:rPr>
        <w:t>wezwanie do jego poprawy</w:t>
      </w:r>
      <w:r w:rsidR="00B02FFD" w:rsidRPr="00BA2A56">
        <w:rPr>
          <w:rFonts w:ascii="Arial" w:hAnsi="Arial" w:cs="Arial"/>
          <w:sz w:val="20"/>
          <w:szCs w:val="20"/>
        </w:rPr>
        <w:t xml:space="preserve">. Ponadto, w przypadku gdy Wnioskodawca wskazuje osobę upoważnioną do zarządzania projektem, która nie posiada konta w CST2021 i/lub SL2021, Wnioskodawca jest </w:t>
      </w:r>
      <w:r w:rsidR="00F77FFB" w:rsidRPr="00F77FFB">
        <w:rPr>
          <w:rFonts w:ascii="Arial" w:hAnsi="Arial" w:cs="Arial"/>
          <w:sz w:val="20"/>
          <w:szCs w:val="20"/>
        </w:rPr>
        <w:t xml:space="preserve">zobowiązany do jej rejestracji w ww. systemach informatycznych.  </w:t>
      </w:r>
    </w:p>
    <w:p w14:paraId="74F5D337" w14:textId="1EA358BA" w:rsidR="00C703A0" w:rsidRPr="00022F8A" w:rsidRDefault="00C703A0" w:rsidP="00CE472A">
      <w:pPr>
        <w:numPr>
          <w:ilvl w:val="0"/>
          <w:numId w:val="28"/>
        </w:numPr>
        <w:spacing w:line="276" w:lineRule="auto"/>
        <w:ind w:left="357" w:hanging="357"/>
        <w:jc w:val="both"/>
        <w:rPr>
          <w:rFonts w:ascii="Arial" w:hAnsi="Arial" w:cs="Arial"/>
          <w:sz w:val="20"/>
          <w:szCs w:val="20"/>
        </w:rPr>
      </w:pPr>
      <w:bookmarkStart w:id="76" w:name="_Hlk146017902"/>
      <w:r>
        <w:rPr>
          <w:rFonts w:ascii="Arial" w:hAnsi="Arial" w:cs="Arial"/>
          <w:sz w:val="20"/>
          <w:szCs w:val="20"/>
        </w:rPr>
        <w:t>IZ wzywa Wnioskodawcę za pośrednictwem SL2021 do przedłożeni</w:t>
      </w:r>
      <w:r w:rsidR="00650D60">
        <w:rPr>
          <w:rFonts w:ascii="Arial" w:hAnsi="Arial" w:cs="Arial"/>
          <w:sz w:val="20"/>
          <w:szCs w:val="20"/>
        </w:rPr>
        <w:t>a</w:t>
      </w:r>
      <w:r>
        <w:rPr>
          <w:rFonts w:ascii="Arial" w:hAnsi="Arial" w:cs="Arial"/>
          <w:sz w:val="20"/>
          <w:szCs w:val="20"/>
        </w:rPr>
        <w:t xml:space="preserve"> dokumentów niezbędnych do </w:t>
      </w:r>
      <w:r w:rsidR="0013200D">
        <w:rPr>
          <w:rFonts w:ascii="Arial" w:hAnsi="Arial" w:cs="Arial"/>
          <w:sz w:val="20"/>
          <w:szCs w:val="20"/>
        </w:rPr>
        <w:t>zawarcia</w:t>
      </w:r>
      <w:r>
        <w:rPr>
          <w:rFonts w:ascii="Arial" w:hAnsi="Arial" w:cs="Arial"/>
          <w:sz w:val="20"/>
          <w:szCs w:val="20"/>
        </w:rPr>
        <w:t xml:space="preserve"> </w:t>
      </w:r>
      <w:r w:rsidRPr="00C703A0">
        <w:rPr>
          <w:rFonts w:ascii="Arial" w:hAnsi="Arial" w:cs="Arial"/>
          <w:sz w:val="20"/>
          <w:szCs w:val="20"/>
        </w:rPr>
        <w:t>Umow</w:t>
      </w:r>
      <w:r>
        <w:rPr>
          <w:rFonts w:ascii="Arial" w:hAnsi="Arial" w:cs="Arial"/>
          <w:sz w:val="20"/>
          <w:szCs w:val="20"/>
        </w:rPr>
        <w:t>y</w:t>
      </w:r>
      <w:r w:rsidRPr="00C703A0">
        <w:rPr>
          <w:rFonts w:ascii="Arial" w:hAnsi="Arial" w:cs="Arial"/>
          <w:sz w:val="20"/>
          <w:szCs w:val="20"/>
        </w:rPr>
        <w:t xml:space="preserve"> o dofinansowanie projektu/decyzj</w:t>
      </w:r>
      <w:r w:rsidR="0013200D">
        <w:rPr>
          <w:rFonts w:ascii="Arial" w:hAnsi="Arial" w:cs="Arial"/>
          <w:sz w:val="20"/>
          <w:szCs w:val="20"/>
        </w:rPr>
        <w:t xml:space="preserve">i </w:t>
      </w:r>
      <w:r w:rsidRPr="00C703A0">
        <w:rPr>
          <w:rFonts w:ascii="Arial" w:hAnsi="Arial" w:cs="Arial"/>
          <w:sz w:val="20"/>
          <w:szCs w:val="20"/>
        </w:rPr>
        <w:t>o dofinansowaniu projektu</w:t>
      </w:r>
      <w:r w:rsidR="00A065AF">
        <w:rPr>
          <w:rFonts w:ascii="Arial" w:hAnsi="Arial" w:cs="Arial"/>
          <w:sz w:val="20"/>
          <w:szCs w:val="20"/>
        </w:rPr>
        <w:t xml:space="preserve">, które zostały wskazane w </w:t>
      </w:r>
      <w:r w:rsidR="00696BD5" w:rsidRPr="00696BD5">
        <w:rPr>
          <w:rFonts w:ascii="Arial" w:hAnsi="Arial" w:cs="Arial"/>
          <w:sz w:val="20"/>
          <w:szCs w:val="20"/>
        </w:rPr>
        <w:t>dokumencie Załączniki do wniosku i umowy o dofinansowanie projektu</w:t>
      </w:r>
      <w:r w:rsidR="00696BD5">
        <w:rPr>
          <w:rFonts w:ascii="Arial" w:hAnsi="Arial" w:cs="Arial"/>
          <w:sz w:val="20"/>
          <w:szCs w:val="20"/>
        </w:rPr>
        <w:t xml:space="preserve"> </w:t>
      </w:r>
      <w:r w:rsidR="00DC2C3F" w:rsidRPr="00DC2C3F">
        <w:rPr>
          <w:rFonts w:ascii="Arial" w:hAnsi="Arial" w:cs="Arial"/>
          <w:sz w:val="20"/>
          <w:szCs w:val="20"/>
        </w:rPr>
        <w:t>stanowi</w:t>
      </w:r>
      <w:r w:rsidR="00DC2C3F">
        <w:rPr>
          <w:rFonts w:ascii="Arial" w:hAnsi="Arial" w:cs="Arial"/>
          <w:sz w:val="20"/>
          <w:szCs w:val="20"/>
        </w:rPr>
        <w:t>ący</w:t>
      </w:r>
      <w:r w:rsidR="00696BD5">
        <w:rPr>
          <w:rFonts w:ascii="Arial" w:hAnsi="Arial" w:cs="Arial"/>
          <w:sz w:val="20"/>
          <w:szCs w:val="20"/>
        </w:rPr>
        <w:t>m</w:t>
      </w:r>
      <w:r w:rsidR="00DC2C3F">
        <w:rPr>
          <w:rFonts w:ascii="Arial" w:hAnsi="Arial" w:cs="Arial"/>
          <w:sz w:val="20"/>
          <w:szCs w:val="20"/>
        </w:rPr>
        <w:t xml:space="preserve"> </w:t>
      </w:r>
      <w:r w:rsidR="00DC2C3F" w:rsidRPr="00DC2C3F">
        <w:rPr>
          <w:rFonts w:ascii="Arial" w:hAnsi="Arial" w:cs="Arial"/>
          <w:sz w:val="20"/>
          <w:szCs w:val="20"/>
        </w:rPr>
        <w:t>załącznik do Regulaminu</w:t>
      </w:r>
      <w:r w:rsidR="00B5011A">
        <w:rPr>
          <w:rFonts w:ascii="Arial" w:hAnsi="Arial" w:cs="Arial"/>
          <w:sz w:val="20"/>
          <w:szCs w:val="20"/>
        </w:rPr>
        <w:t>.</w:t>
      </w:r>
    </w:p>
    <w:p w14:paraId="58689C59" w14:textId="52D8B7B6" w:rsidR="008A0EC5" w:rsidRDefault="008A0EC5" w:rsidP="00CE472A">
      <w:pPr>
        <w:numPr>
          <w:ilvl w:val="0"/>
          <w:numId w:val="28"/>
        </w:numPr>
        <w:spacing w:line="276" w:lineRule="auto"/>
        <w:ind w:left="357" w:hanging="357"/>
        <w:jc w:val="both"/>
        <w:rPr>
          <w:rFonts w:ascii="Arial" w:hAnsi="Arial" w:cs="Arial"/>
          <w:sz w:val="20"/>
          <w:szCs w:val="20"/>
        </w:rPr>
      </w:pPr>
      <w:bookmarkStart w:id="77" w:name="_Hlk146018022"/>
      <w:bookmarkEnd w:id="76"/>
      <w:r w:rsidRPr="00022F8A">
        <w:rPr>
          <w:rFonts w:ascii="Arial" w:hAnsi="Arial" w:cs="Arial"/>
          <w:sz w:val="20"/>
          <w:szCs w:val="20"/>
        </w:rPr>
        <w:t xml:space="preserve">Wnioskodawca jest zobowiązany dostarczyć dokumenty niezbędne do </w:t>
      </w:r>
      <w:r w:rsidR="0013200D">
        <w:rPr>
          <w:rFonts w:ascii="Arial" w:hAnsi="Arial" w:cs="Arial"/>
          <w:sz w:val="20"/>
          <w:szCs w:val="20"/>
        </w:rPr>
        <w:t>zawarcia</w:t>
      </w:r>
      <w:r w:rsidRPr="00022F8A">
        <w:rPr>
          <w:rFonts w:ascii="Arial" w:hAnsi="Arial" w:cs="Arial"/>
          <w:sz w:val="20"/>
          <w:szCs w:val="20"/>
        </w:rPr>
        <w:t xml:space="preserve"> </w:t>
      </w:r>
      <w:r w:rsidR="00C81C58">
        <w:rPr>
          <w:rFonts w:ascii="Arial" w:hAnsi="Arial" w:cs="Arial"/>
          <w:sz w:val="20"/>
          <w:szCs w:val="20"/>
        </w:rPr>
        <w:t>U</w:t>
      </w:r>
      <w:r w:rsidRPr="00022F8A">
        <w:rPr>
          <w:rFonts w:ascii="Arial" w:hAnsi="Arial" w:cs="Arial"/>
          <w:sz w:val="20"/>
          <w:szCs w:val="20"/>
        </w:rPr>
        <w:t xml:space="preserve">mowy </w:t>
      </w:r>
      <w:r w:rsidRPr="00022F8A">
        <w:rPr>
          <w:rFonts w:ascii="Arial" w:hAnsi="Arial" w:cs="Arial"/>
          <w:sz w:val="20"/>
          <w:szCs w:val="20"/>
        </w:rPr>
        <w:br/>
        <w:t>o dofinansowanie/podjęcia decyzji o dofinansowaniu projektu za pośrednictwem SL2021 w terminie 7 dni roboczych</w:t>
      </w:r>
      <w:r w:rsidR="00B154DE">
        <w:rPr>
          <w:rFonts w:ascii="Arial" w:hAnsi="Arial" w:cs="Arial"/>
          <w:sz w:val="20"/>
          <w:szCs w:val="20"/>
        </w:rPr>
        <w:t xml:space="preserve"> od otrzymania wezwania</w:t>
      </w:r>
      <w:r w:rsidR="00C703A0">
        <w:rPr>
          <w:rFonts w:ascii="Arial" w:hAnsi="Arial" w:cs="Arial"/>
          <w:sz w:val="20"/>
          <w:szCs w:val="20"/>
        </w:rPr>
        <w:t>.</w:t>
      </w:r>
    </w:p>
    <w:p w14:paraId="5F0CAC1D" w14:textId="091A4A51" w:rsidR="009F3377" w:rsidRPr="009F3377" w:rsidRDefault="009F3377" w:rsidP="009F3377">
      <w:pPr>
        <w:numPr>
          <w:ilvl w:val="0"/>
          <w:numId w:val="28"/>
        </w:numPr>
        <w:spacing w:line="276" w:lineRule="auto"/>
        <w:ind w:left="357" w:hanging="357"/>
        <w:jc w:val="both"/>
        <w:rPr>
          <w:rFonts w:ascii="Arial" w:hAnsi="Arial" w:cs="Arial"/>
          <w:sz w:val="20"/>
          <w:szCs w:val="20"/>
        </w:rPr>
      </w:pPr>
      <w:r w:rsidRPr="009F3377">
        <w:rPr>
          <w:rFonts w:ascii="Arial" w:hAnsi="Arial" w:cs="Arial"/>
          <w:sz w:val="20"/>
          <w:szCs w:val="20"/>
        </w:rPr>
        <w:t>IZ dokonuje weryfikacji dokumentów, o których mowa w ust. 8, w terminie do 60 dni od dnia otrzymania powyższych dokumentów.</w:t>
      </w:r>
    </w:p>
    <w:bookmarkEnd w:id="77"/>
    <w:p w14:paraId="3DE5B0F9" w14:textId="6954F5B8" w:rsidR="00300AC3" w:rsidRDefault="00300AC3" w:rsidP="00CE472A">
      <w:pPr>
        <w:numPr>
          <w:ilvl w:val="0"/>
          <w:numId w:val="28"/>
        </w:numPr>
        <w:spacing w:line="276" w:lineRule="auto"/>
        <w:ind w:left="357" w:hanging="357"/>
        <w:jc w:val="both"/>
        <w:rPr>
          <w:rFonts w:ascii="Arial" w:hAnsi="Arial" w:cs="Arial"/>
          <w:sz w:val="20"/>
          <w:szCs w:val="20"/>
        </w:rPr>
      </w:pPr>
      <w:r w:rsidRPr="00022F8A">
        <w:rPr>
          <w:rFonts w:ascii="Arial" w:hAnsi="Arial" w:cs="Arial"/>
          <w:sz w:val="20"/>
          <w:szCs w:val="20"/>
        </w:rPr>
        <w:t xml:space="preserve">Wnioskodawca może zostać wezwany do uzupełnienia lub poprawy dokumentów niezbędnych do </w:t>
      </w:r>
      <w:r w:rsidR="0013200D">
        <w:rPr>
          <w:rFonts w:ascii="Arial" w:hAnsi="Arial" w:cs="Arial"/>
          <w:sz w:val="20"/>
          <w:szCs w:val="20"/>
        </w:rPr>
        <w:t>zawarcia</w:t>
      </w:r>
      <w:r w:rsidRPr="00022F8A">
        <w:rPr>
          <w:rFonts w:ascii="Arial" w:hAnsi="Arial" w:cs="Arial"/>
          <w:sz w:val="20"/>
          <w:szCs w:val="20"/>
        </w:rPr>
        <w:t xml:space="preserve"> </w:t>
      </w:r>
      <w:r w:rsidR="00565C14">
        <w:rPr>
          <w:rFonts w:ascii="Arial" w:hAnsi="Arial" w:cs="Arial"/>
          <w:sz w:val="20"/>
          <w:szCs w:val="20"/>
        </w:rPr>
        <w:t>U</w:t>
      </w:r>
      <w:r w:rsidRPr="00022F8A">
        <w:rPr>
          <w:rFonts w:ascii="Arial" w:hAnsi="Arial" w:cs="Arial"/>
          <w:sz w:val="20"/>
          <w:szCs w:val="20"/>
        </w:rPr>
        <w:t>mowy o dofinansowanie/podjęcia decy</w:t>
      </w:r>
      <w:r w:rsidRPr="00B154DE">
        <w:rPr>
          <w:rFonts w:ascii="Arial" w:hAnsi="Arial" w:cs="Arial"/>
          <w:sz w:val="20"/>
          <w:szCs w:val="20"/>
        </w:rPr>
        <w:t>zji o dofinansowani</w:t>
      </w:r>
      <w:r w:rsidR="002477D4">
        <w:rPr>
          <w:rFonts w:ascii="Arial" w:hAnsi="Arial" w:cs="Arial"/>
          <w:sz w:val="20"/>
          <w:szCs w:val="20"/>
        </w:rPr>
        <w:t>u</w:t>
      </w:r>
      <w:r w:rsidRPr="00B154DE">
        <w:rPr>
          <w:rFonts w:ascii="Arial" w:hAnsi="Arial" w:cs="Arial"/>
          <w:sz w:val="20"/>
          <w:szCs w:val="20"/>
        </w:rPr>
        <w:t xml:space="preserve"> projektu</w:t>
      </w:r>
      <w:r w:rsidR="00863247" w:rsidRPr="00B154DE">
        <w:rPr>
          <w:rFonts w:ascii="Arial" w:hAnsi="Arial" w:cs="Arial"/>
          <w:sz w:val="20"/>
          <w:szCs w:val="20"/>
        </w:rPr>
        <w:t xml:space="preserve"> </w:t>
      </w:r>
      <w:bookmarkStart w:id="78" w:name="_Hlk140054273"/>
      <w:r w:rsidR="00863247" w:rsidRPr="00B154DE">
        <w:rPr>
          <w:rFonts w:ascii="Arial" w:hAnsi="Arial" w:cs="Arial"/>
          <w:sz w:val="20"/>
          <w:szCs w:val="20"/>
        </w:rPr>
        <w:t>do czasu przedłożenia kompletu poprawnie dostarczonych dokumentów</w:t>
      </w:r>
      <w:r w:rsidRPr="00B154DE">
        <w:rPr>
          <w:rFonts w:ascii="Arial" w:hAnsi="Arial" w:cs="Arial"/>
          <w:sz w:val="20"/>
          <w:szCs w:val="20"/>
        </w:rPr>
        <w:t xml:space="preserve">. </w:t>
      </w:r>
      <w:bookmarkEnd w:id="78"/>
      <w:r w:rsidRPr="00B154DE">
        <w:rPr>
          <w:rFonts w:ascii="Arial" w:hAnsi="Arial" w:cs="Arial"/>
          <w:sz w:val="20"/>
          <w:szCs w:val="20"/>
        </w:rPr>
        <w:t>Termin</w:t>
      </w:r>
      <w:r w:rsidRPr="00022F8A">
        <w:rPr>
          <w:rFonts w:ascii="Arial" w:hAnsi="Arial" w:cs="Arial"/>
          <w:sz w:val="20"/>
          <w:szCs w:val="20"/>
        </w:rPr>
        <w:t xml:space="preserve"> wskazany w piśmie wynosi 7 dni roboczych i liczy się od dnia </w:t>
      </w:r>
      <w:r w:rsidRPr="00B154DE">
        <w:rPr>
          <w:rFonts w:ascii="Arial" w:hAnsi="Arial" w:cs="Arial"/>
          <w:sz w:val="20"/>
          <w:szCs w:val="20"/>
        </w:rPr>
        <w:t xml:space="preserve">następującego po dniu przekazania Wnioskodawcy ww. </w:t>
      </w:r>
      <w:r w:rsidR="00B154DE">
        <w:rPr>
          <w:rFonts w:ascii="Arial" w:hAnsi="Arial" w:cs="Arial"/>
          <w:sz w:val="20"/>
          <w:szCs w:val="20"/>
        </w:rPr>
        <w:t>wezwania</w:t>
      </w:r>
      <w:r w:rsidRPr="00B154DE">
        <w:rPr>
          <w:rFonts w:ascii="Arial" w:hAnsi="Arial" w:cs="Arial"/>
          <w:sz w:val="20"/>
          <w:szCs w:val="20"/>
        </w:rPr>
        <w:t xml:space="preserve"> za pośrednictwem SL2021. </w:t>
      </w:r>
    </w:p>
    <w:p w14:paraId="7B637FF6" w14:textId="06FB165E" w:rsidR="009F3377" w:rsidRPr="009F3377" w:rsidRDefault="009F3377" w:rsidP="009F3377">
      <w:pPr>
        <w:numPr>
          <w:ilvl w:val="0"/>
          <w:numId w:val="28"/>
        </w:numPr>
        <w:spacing w:line="276" w:lineRule="auto"/>
        <w:ind w:left="357" w:hanging="357"/>
        <w:jc w:val="both"/>
        <w:rPr>
          <w:rFonts w:ascii="Arial" w:hAnsi="Arial" w:cs="Arial"/>
          <w:sz w:val="20"/>
          <w:szCs w:val="20"/>
        </w:rPr>
      </w:pPr>
      <w:r w:rsidRPr="009F3377">
        <w:rPr>
          <w:rFonts w:ascii="Arial" w:hAnsi="Arial" w:cs="Arial"/>
          <w:sz w:val="20"/>
          <w:szCs w:val="20"/>
        </w:rPr>
        <w:t>W przypadku, gdy Wnioskodawca zostanie wezwany do uzupełnienia lub poprawy dokumentów niezbędnych do zawarcia Umowy o dofinansowanie/podjęcia decyzji o dofinansowaniu projektu, IZ nie jest związana terminem, o którym mowa w ust. 9.</w:t>
      </w:r>
    </w:p>
    <w:p w14:paraId="453FCB71" w14:textId="7F880C88" w:rsidR="00B759CD" w:rsidRDefault="00B759CD" w:rsidP="00CE472A">
      <w:pPr>
        <w:numPr>
          <w:ilvl w:val="0"/>
          <w:numId w:val="28"/>
        </w:numPr>
        <w:spacing w:line="276" w:lineRule="auto"/>
        <w:ind w:left="357" w:hanging="357"/>
        <w:jc w:val="both"/>
        <w:rPr>
          <w:rFonts w:ascii="Arial" w:hAnsi="Arial" w:cs="Arial"/>
          <w:sz w:val="20"/>
          <w:szCs w:val="20"/>
        </w:rPr>
      </w:pPr>
      <w:bookmarkStart w:id="79" w:name="_Hlk146018481"/>
      <w:r w:rsidRPr="00B154DE">
        <w:rPr>
          <w:rFonts w:ascii="Arial" w:hAnsi="Arial" w:cs="Arial"/>
          <w:sz w:val="20"/>
          <w:szCs w:val="20"/>
        </w:rPr>
        <w:t>Jeżeli I</w:t>
      </w:r>
      <w:r w:rsidR="007418D9">
        <w:rPr>
          <w:rFonts w:ascii="Arial" w:hAnsi="Arial" w:cs="Arial"/>
          <w:sz w:val="20"/>
          <w:szCs w:val="20"/>
        </w:rPr>
        <w:t>Z</w:t>
      </w:r>
      <w:r w:rsidRPr="00B154DE">
        <w:rPr>
          <w:rFonts w:ascii="Arial" w:hAnsi="Arial" w:cs="Arial"/>
          <w:sz w:val="20"/>
          <w:szCs w:val="20"/>
        </w:rPr>
        <w:t xml:space="preserve"> po</w:t>
      </w:r>
      <w:r w:rsidRPr="00894B61">
        <w:rPr>
          <w:rFonts w:ascii="Arial" w:hAnsi="Arial" w:cs="Arial"/>
          <w:sz w:val="20"/>
          <w:szCs w:val="20"/>
        </w:rPr>
        <w:t xml:space="preserve"> </w:t>
      </w:r>
      <w:r w:rsidR="00C703A0">
        <w:rPr>
          <w:rFonts w:ascii="Arial" w:hAnsi="Arial" w:cs="Arial"/>
          <w:sz w:val="20"/>
          <w:szCs w:val="20"/>
        </w:rPr>
        <w:t>wyborze</w:t>
      </w:r>
      <w:r w:rsidR="00C703A0" w:rsidRPr="00894B61">
        <w:rPr>
          <w:rFonts w:ascii="Arial" w:hAnsi="Arial" w:cs="Arial"/>
          <w:sz w:val="20"/>
          <w:szCs w:val="20"/>
        </w:rPr>
        <w:t xml:space="preserve"> </w:t>
      </w:r>
      <w:r w:rsidRPr="00894B61">
        <w:rPr>
          <w:rFonts w:ascii="Arial" w:hAnsi="Arial" w:cs="Arial"/>
          <w:sz w:val="20"/>
          <w:szCs w:val="20"/>
        </w:rPr>
        <w:t xml:space="preserve">projektu do dofinansowania a przed zawarciem </w:t>
      </w:r>
      <w:r w:rsidR="00565C14">
        <w:rPr>
          <w:rFonts w:ascii="Arial" w:hAnsi="Arial" w:cs="Arial"/>
          <w:sz w:val="20"/>
          <w:szCs w:val="20"/>
        </w:rPr>
        <w:t>U</w:t>
      </w:r>
      <w:r w:rsidRPr="00894B61">
        <w:rPr>
          <w:rFonts w:ascii="Arial" w:hAnsi="Arial" w:cs="Arial"/>
          <w:sz w:val="20"/>
          <w:szCs w:val="20"/>
        </w:rPr>
        <w:t>mowy o dofinansowanie projektu/podjęciem decyzji o dofinansowaniu projektu poweźmie wiedzę o okolicznościach mogących mieć negatywny wpływ na wynik oceny projektu, ponownie kieruje projek</w:t>
      </w:r>
      <w:r w:rsidRPr="00022F8A">
        <w:rPr>
          <w:rFonts w:ascii="Arial" w:hAnsi="Arial" w:cs="Arial"/>
          <w:sz w:val="20"/>
          <w:szCs w:val="20"/>
        </w:rPr>
        <w:t xml:space="preserve">t do oceny w stosownym zakresie, </w:t>
      </w:r>
      <w:r w:rsidR="008C6684">
        <w:rPr>
          <w:rFonts w:ascii="Arial" w:hAnsi="Arial" w:cs="Arial"/>
          <w:sz w:val="20"/>
          <w:szCs w:val="20"/>
        </w:rPr>
        <w:br/>
      </w:r>
      <w:r w:rsidRPr="00022F8A">
        <w:rPr>
          <w:rFonts w:ascii="Arial" w:hAnsi="Arial" w:cs="Arial"/>
          <w:sz w:val="20"/>
          <w:szCs w:val="20"/>
        </w:rPr>
        <w:t xml:space="preserve">o czym informuje Wnioskodawcę. </w:t>
      </w:r>
    </w:p>
    <w:p w14:paraId="2155C16F" w14:textId="56CF6F1F" w:rsidR="009F3377" w:rsidRPr="009F3377" w:rsidRDefault="009F3377" w:rsidP="009F3377">
      <w:pPr>
        <w:numPr>
          <w:ilvl w:val="0"/>
          <w:numId w:val="28"/>
        </w:numPr>
        <w:spacing w:line="276" w:lineRule="auto"/>
        <w:ind w:left="357" w:hanging="357"/>
        <w:jc w:val="both"/>
        <w:rPr>
          <w:rFonts w:ascii="Arial" w:hAnsi="Arial" w:cs="Arial"/>
          <w:sz w:val="20"/>
          <w:szCs w:val="20"/>
        </w:rPr>
      </w:pPr>
      <w:r w:rsidRPr="009F3377">
        <w:rPr>
          <w:rFonts w:ascii="Arial" w:hAnsi="Arial" w:cs="Arial"/>
          <w:sz w:val="20"/>
          <w:szCs w:val="20"/>
        </w:rPr>
        <w:t xml:space="preserve">Umowa o dofinansowanie/decyzja o dofinansowaniu projektu zostanie zawarta </w:t>
      </w:r>
      <w:r w:rsidRPr="009F3377">
        <w:rPr>
          <w:rFonts w:ascii="Arial" w:hAnsi="Arial" w:cs="Arial"/>
          <w:sz w:val="20"/>
          <w:szCs w:val="20"/>
        </w:rPr>
        <w:br/>
        <w:t>w terminie 30 dni od dnia zakończenia weryfikacji kompletu poprawnie dostarczonych dokumentów niezbędnych do zawarcia Umowy o dofinansowanie/podjęcia decyzji o dofinansowaniu projektu.</w:t>
      </w:r>
    </w:p>
    <w:bookmarkEnd w:id="79"/>
    <w:p w14:paraId="0408241F" w14:textId="5B52F077" w:rsidR="00082239" w:rsidRPr="00022F8A" w:rsidRDefault="00082239" w:rsidP="00CE472A">
      <w:pPr>
        <w:numPr>
          <w:ilvl w:val="0"/>
          <w:numId w:val="28"/>
        </w:numPr>
        <w:spacing w:line="276" w:lineRule="auto"/>
        <w:ind w:left="357" w:hanging="357"/>
        <w:jc w:val="both"/>
        <w:rPr>
          <w:rFonts w:ascii="Arial" w:hAnsi="Arial" w:cs="Arial"/>
          <w:sz w:val="20"/>
          <w:szCs w:val="20"/>
        </w:rPr>
      </w:pPr>
      <w:r w:rsidRPr="00022F8A">
        <w:rPr>
          <w:rFonts w:ascii="Arial" w:hAnsi="Arial" w:cs="Arial"/>
          <w:sz w:val="20"/>
          <w:szCs w:val="20"/>
        </w:rPr>
        <w:t>Umowa o dofinansowanie</w:t>
      </w:r>
      <w:r w:rsidR="0071770B" w:rsidRPr="00022F8A">
        <w:rPr>
          <w:rFonts w:ascii="Arial" w:hAnsi="Arial" w:cs="Arial"/>
          <w:sz w:val="20"/>
          <w:szCs w:val="20"/>
        </w:rPr>
        <w:t>/decyzja o dofinansowaniu projektu</w:t>
      </w:r>
      <w:r w:rsidRPr="00022F8A">
        <w:rPr>
          <w:rFonts w:ascii="Arial" w:hAnsi="Arial" w:cs="Arial"/>
          <w:sz w:val="20"/>
          <w:szCs w:val="20"/>
        </w:rPr>
        <w:t xml:space="preserve"> nie może</w:t>
      </w:r>
      <w:r w:rsidR="0050335C">
        <w:rPr>
          <w:rFonts w:ascii="Arial" w:hAnsi="Arial" w:cs="Arial"/>
          <w:sz w:val="20"/>
          <w:szCs w:val="20"/>
        </w:rPr>
        <w:t xml:space="preserve"> zostać</w:t>
      </w:r>
      <w:r w:rsidRPr="00022F8A">
        <w:rPr>
          <w:rFonts w:ascii="Arial" w:hAnsi="Arial" w:cs="Arial"/>
          <w:sz w:val="20"/>
          <w:szCs w:val="20"/>
        </w:rPr>
        <w:t xml:space="preserve"> zawarta jeśli:</w:t>
      </w:r>
    </w:p>
    <w:p w14:paraId="475E7F05" w14:textId="5CF358F1" w:rsidR="00082239" w:rsidRPr="00022F8A" w:rsidRDefault="000641E4" w:rsidP="00CE472A">
      <w:pPr>
        <w:pStyle w:val="Akapitzlist"/>
        <w:numPr>
          <w:ilvl w:val="0"/>
          <w:numId w:val="29"/>
        </w:numPr>
        <w:spacing w:line="276" w:lineRule="auto"/>
        <w:jc w:val="both"/>
        <w:rPr>
          <w:rFonts w:ascii="Arial" w:hAnsi="Arial" w:cs="Arial"/>
          <w:sz w:val="20"/>
          <w:szCs w:val="20"/>
        </w:rPr>
      </w:pPr>
      <w:r w:rsidRPr="00022F8A">
        <w:rPr>
          <w:rFonts w:ascii="Arial" w:hAnsi="Arial" w:cs="Arial"/>
          <w:sz w:val="20"/>
          <w:szCs w:val="20"/>
        </w:rPr>
        <w:t xml:space="preserve">Wnioskodawca </w:t>
      </w:r>
      <w:r w:rsidR="00082239" w:rsidRPr="00022F8A">
        <w:rPr>
          <w:rFonts w:ascii="Arial" w:hAnsi="Arial" w:cs="Arial"/>
          <w:sz w:val="20"/>
          <w:szCs w:val="20"/>
        </w:rPr>
        <w:t>nie dostarczył</w:t>
      </w:r>
      <w:r w:rsidR="00BC5E14" w:rsidRPr="00022F8A">
        <w:rPr>
          <w:rFonts w:ascii="Arial" w:hAnsi="Arial" w:cs="Arial"/>
          <w:sz w:val="20"/>
          <w:szCs w:val="20"/>
        </w:rPr>
        <w:t xml:space="preserve"> poprawnie uzupełnionych</w:t>
      </w:r>
      <w:r w:rsidR="00082239" w:rsidRPr="00022F8A">
        <w:rPr>
          <w:rFonts w:ascii="Arial" w:hAnsi="Arial" w:cs="Arial"/>
          <w:sz w:val="20"/>
          <w:szCs w:val="20"/>
        </w:rPr>
        <w:t xml:space="preserve"> dokumentów niezbędnych do </w:t>
      </w:r>
      <w:r w:rsidR="00C703A0">
        <w:rPr>
          <w:rFonts w:ascii="Arial" w:hAnsi="Arial" w:cs="Arial"/>
          <w:sz w:val="20"/>
          <w:szCs w:val="20"/>
        </w:rPr>
        <w:t>zawarcia</w:t>
      </w:r>
      <w:r w:rsidR="00C703A0" w:rsidRPr="00022F8A">
        <w:rPr>
          <w:rFonts w:ascii="Arial" w:hAnsi="Arial" w:cs="Arial"/>
          <w:sz w:val="20"/>
          <w:szCs w:val="20"/>
        </w:rPr>
        <w:t xml:space="preserve"> </w:t>
      </w:r>
      <w:r w:rsidR="00565C14">
        <w:rPr>
          <w:rFonts w:ascii="Arial" w:hAnsi="Arial" w:cs="Arial"/>
          <w:sz w:val="20"/>
          <w:szCs w:val="20"/>
        </w:rPr>
        <w:t>U</w:t>
      </w:r>
      <w:r w:rsidR="00565C14" w:rsidRPr="00022F8A">
        <w:rPr>
          <w:rFonts w:ascii="Arial" w:hAnsi="Arial" w:cs="Arial"/>
          <w:sz w:val="20"/>
          <w:szCs w:val="20"/>
        </w:rPr>
        <w:t>mowy</w:t>
      </w:r>
      <w:r w:rsidR="005E52A6">
        <w:rPr>
          <w:rFonts w:ascii="Arial" w:hAnsi="Arial" w:cs="Arial"/>
          <w:sz w:val="20"/>
          <w:szCs w:val="20"/>
        </w:rPr>
        <w:t xml:space="preserve"> o </w:t>
      </w:r>
      <w:bookmarkStart w:id="80" w:name="_Hlk140138443"/>
      <w:r w:rsidR="005E52A6">
        <w:rPr>
          <w:rFonts w:ascii="Arial" w:hAnsi="Arial" w:cs="Arial"/>
          <w:sz w:val="20"/>
          <w:szCs w:val="20"/>
        </w:rPr>
        <w:t>dofinansowanie projektu</w:t>
      </w:r>
      <w:bookmarkEnd w:id="80"/>
      <w:r w:rsidR="00082239" w:rsidRPr="00022F8A">
        <w:rPr>
          <w:rFonts w:ascii="Arial" w:hAnsi="Arial" w:cs="Arial"/>
          <w:sz w:val="20"/>
          <w:szCs w:val="20"/>
        </w:rPr>
        <w:t>/podjęcia decyzji o dofinansowaniu projektu</w:t>
      </w:r>
      <w:r w:rsidR="005E52A6">
        <w:rPr>
          <w:rFonts w:ascii="Arial" w:hAnsi="Arial" w:cs="Arial"/>
          <w:sz w:val="20"/>
          <w:szCs w:val="20"/>
        </w:rPr>
        <w:t>;</w:t>
      </w:r>
    </w:p>
    <w:p w14:paraId="0F3BC0C8" w14:textId="516C76C2" w:rsidR="00082239" w:rsidRPr="00022F8A" w:rsidRDefault="005152C6" w:rsidP="00CE472A">
      <w:pPr>
        <w:pStyle w:val="Akapitzlist"/>
        <w:numPr>
          <w:ilvl w:val="0"/>
          <w:numId w:val="29"/>
        </w:numPr>
        <w:spacing w:line="276" w:lineRule="auto"/>
        <w:jc w:val="both"/>
        <w:rPr>
          <w:rFonts w:ascii="Arial" w:hAnsi="Arial" w:cs="Arial"/>
          <w:sz w:val="20"/>
          <w:szCs w:val="20"/>
        </w:rPr>
      </w:pPr>
      <w:r w:rsidRPr="00022F8A">
        <w:rPr>
          <w:rFonts w:ascii="Arial" w:hAnsi="Arial" w:cs="Arial"/>
          <w:sz w:val="20"/>
          <w:szCs w:val="20"/>
        </w:rPr>
        <w:t>W</w:t>
      </w:r>
      <w:r w:rsidR="00082239" w:rsidRPr="00022F8A">
        <w:rPr>
          <w:rFonts w:ascii="Arial" w:hAnsi="Arial" w:cs="Arial"/>
          <w:sz w:val="20"/>
          <w:szCs w:val="20"/>
        </w:rPr>
        <w:t xml:space="preserve">nioskodawca po wyborze projektu do dofinansowania, a przed zawarciem </w:t>
      </w:r>
      <w:r w:rsidR="00565C14">
        <w:rPr>
          <w:rFonts w:ascii="Arial" w:hAnsi="Arial" w:cs="Arial"/>
          <w:sz w:val="20"/>
          <w:szCs w:val="20"/>
        </w:rPr>
        <w:t>U</w:t>
      </w:r>
      <w:r w:rsidR="00565C14" w:rsidRPr="00022F8A">
        <w:rPr>
          <w:rFonts w:ascii="Arial" w:hAnsi="Arial" w:cs="Arial"/>
          <w:sz w:val="20"/>
          <w:szCs w:val="20"/>
        </w:rPr>
        <w:t>mowy</w:t>
      </w:r>
      <w:r w:rsidR="005E52A6" w:rsidRPr="005E52A6">
        <w:t xml:space="preserve"> </w:t>
      </w:r>
      <w:r w:rsidR="005E52A6">
        <w:t xml:space="preserve">o </w:t>
      </w:r>
      <w:r w:rsidR="005E52A6" w:rsidRPr="005E52A6">
        <w:rPr>
          <w:rFonts w:ascii="Arial" w:hAnsi="Arial" w:cs="Arial"/>
          <w:sz w:val="20"/>
          <w:szCs w:val="20"/>
        </w:rPr>
        <w:t>dofinansowanie projektu</w:t>
      </w:r>
      <w:r w:rsidR="008323C1" w:rsidRPr="00022F8A">
        <w:rPr>
          <w:rFonts w:ascii="Arial" w:hAnsi="Arial" w:cs="Arial"/>
          <w:sz w:val="20"/>
          <w:szCs w:val="20"/>
        </w:rPr>
        <w:t>/decyzji o dofinansowaniu projektu</w:t>
      </w:r>
      <w:r w:rsidR="00082239" w:rsidRPr="00022F8A">
        <w:rPr>
          <w:rFonts w:ascii="Arial" w:hAnsi="Arial" w:cs="Arial"/>
          <w:sz w:val="20"/>
          <w:szCs w:val="20"/>
        </w:rPr>
        <w:t xml:space="preserve"> został wykluczony z możliwości otrzymania dofinansowania na podstawie odrębnych przepisów;</w:t>
      </w:r>
    </w:p>
    <w:p w14:paraId="025F6398" w14:textId="77777777" w:rsidR="00082239" w:rsidRPr="00022F8A" w:rsidRDefault="00082239" w:rsidP="00CE472A">
      <w:pPr>
        <w:pStyle w:val="Akapitzlist"/>
        <w:numPr>
          <w:ilvl w:val="0"/>
          <w:numId w:val="29"/>
        </w:numPr>
        <w:spacing w:line="276" w:lineRule="auto"/>
        <w:jc w:val="both"/>
        <w:rPr>
          <w:rFonts w:ascii="Arial" w:hAnsi="Arial" w:cs="Arial"/>
          <w:sz w:val="20"/>
          <w:szCs w:val="20"/>
        </w:rPr>
      </w:pPr>
      <w:r w:rsidRPr="00022F8A">
        <w:rPr>
          <w:rFonts w:ascii="Arial" w:hAnsi="Arial" w:cs="Arial"/>
          <w:sz w:val="20"/>
          <w:szCs w:val="20"/>
        </w:rPr>
        <w:t>Wnioskodawca zrezygnował z dofinansowania;</w:t>
      </w:r>
    </w:p>
    <w:p w14:paraId="207C74C5" w14:textId="496CA5CB" w:rsidR="00082239" w:rsidRPr="00022F8A" w:rsidRDefault="00B22561" w:rsidP="00CE472A">
      <w:pPr>
        <w:pStyle w:val="Akapitzlist"/>
        <w:numPr>
          <w:ilvl w:val="0"/>
          <w:numId w:val="29"/>
        </w:numPr>
        <w:spacing w:line="276" w:lineRule="auto"/>
        <w:jc w:val="both"/>
        <w:rPr>
          <w:rFonts w:ascii="Arial" w:hAnsi="Arial" w:cs="Arial"/>
          <w:sz w:val="20"/>
          <w:szCs w:val="20"/>
        </w:rPr>
      </w:pPr>
      <w:r w:rsidRPr="00022F8A">
        <w:rPr>
          <w:rFonts w:ascii="Arial" w:hAnsi="Arial" w:cs="Arial"/>
          <w:sz w:val="20"/>
          <w:szCs w:val="20"/>
        </w:rPr>
        <w:t>postępowanie</w:t>
      </w:r>
      <w:r w:rsidR="00072F4A" w:rsidRPr="00022F8A">
        <w:rPr>
          <w:rFonts w:ascii="Arial" w:hAnsi="Arial" w:cs="Arial"/>
          <w:sz w:val="20"/>
          <w:szCs w:val="20"/>
        </w:rPr>
        <w:t xml:space="preserve"> </w:t>
      </w:r>
      <w:r w:rsidR="00082239" w:rsidRPr="00022F8A">
        <w:rPr>
          <w:rFonts w:ascii="Arial" w:hAnsi="Arial" w:cs="Arial"/>
          <w:sz w:val="20"/>
          <w:szCs w:val="20"/>
        </w:rPr>
        <w:t xml:space="preserve">w sprawie wyboru projektów do dofinansowania zostało unieważnione. </w:t>
      </w:r>
    </w:p>
    <w:p w14:paraId="2E8F4827" w14:textId="6A1FD212" w:rsidR="00082239" w:rsidRPr="006B3500" w:rsidRDefault="00082239" w:rsidP="00CE472A">
      <w:pPr>
        <w:numPr>
          <w:ilvl w:val="0"/>
          <w:numId w:val="28"/>
        </w:numPr>
        <w:spacing w:line="276" w:lineRule="auto"/>
        <w:ind w:left="357" w:hanging="357"/>
        <w:jc w:val="both"/>
        <w:rPr>
          <w:rFonts w:ascii="Arial" w:hAnsi="Arial" w:cs="Arial"/>
          <w:sz w:val="20"/>
          <w:szCs w:val="20"/>
        </w:rPr>
      </w:pPr>
      <w:bookmarkStart w:id="81" w:name="_Hlk146018536"/>
      <w:r w:rsidRPr="00022F8A">
        <w:rPr>
          <w:rFonts w:ascii="Arial" w:hAnsi="Arial" w:cs="Arial"/>
          <w:sz w:val="20"/>
          <w:szCs w:val="20"/>
        </w:rPr>
        <w:t xml:space="preserve">Możliwe jest odstąpienie od </w:t>
      </w:r>
      <w:r w:rsidR="0013200D">
        <w:rPr>
          <w:rFonts w:ascii="Arial" w:hAnsi="Arial" w:cs="Arial"/>
          <w:sz w:val="20"/>
          <w:szCs w:val="20"/>
        </w:rPr>
        <w:t>zawarcia</w:t>
      </w:r>
      <w:r w:rsidRPr="00022F8A">
        <w:rPr>
          <w:rFonts w:ascii="Arial" w:hAnsi="Arial" w:cs="Arial"/>
          <w:sz w:val="20"/>
          <w:szCs w:val="20"/>
        </w:rPr>
        <w:t xml:space="preserve"> </w:t>
      </w:r>
      <w:r w:rsidR="00565C14">
        <w:rPr>
          <w:rFonts w:ascii="Arial" w:hAnsi="Arial" w:cs="Arial"/>
          <w:sz w:val="20"/>
          <w:szCs w:val="20"/>
        </w:rPr>
        <w:t>U</w:t>
      </w:r>
      <w:r w:rsidR="00565C14" w:rsidRPr="00022F8A">
        <w:rPr>
          <w:rFonts w:ascii="Arial" w:hAnsi="Arial" w:cs="Arial"/>
          <w:sz w:val="20"/>
          <w:szCs w:val="20"/>
        </w:rPr>
        <w:t>mowy</w:t>
      </w:r>
      <w:r w:rsidR="00523579">
        <w:rPr>
          <w:rFonts w:ascii="Arial" w:hAnsi="Arial" w:cs="Arial"/>
          <w:sz w:val="20"/>
          <w:szCs w:val="20"/>
        </w:rPr>
        <w:t xml:space="preserve"> o</w:t>
      </w:r>
      <w:r w:rsidR="00523579" w:rsidRPr="00523579">
        <w:t xml:space="preserve"> </w:t>
      </w:r>
      <w:r w:rsidR="00523579" w:rsidRPr="00523579">
        <w:rPr>
          <w:rFonts w:ascii="Arial" w:hAnsi="Arial" w:cs="Arial"/>
          <w:sz w:val="20"/>
          <w:szCs w:val="20"/>
        </w:rPr>
        <w:t>dofinansowanie projektu</w:t>
      </w:r>
      <w:r w:rsidR="00100688" w:rsidRPr="00022F8A">
        <w:rPr>
          <w:rFonts w:ascii="Arial" w:hAnsi="Arial" w:cs="Arial"/>
          <w:sz w:val="20"/>
          <w:szCs w:val="20"/>
        </w:rPr>
        <w:t>/podjęci</w:t>
      </w:r>
      <w:r w:rsidR="002760B4" w:rsidRPr="00022F8A">
        <w:rPr>
          <w:rFonts w:ascii="Arial" w:hAnsi="Arial" w:cs="Arial"/>
          <w:sz w:val="20"/>
          <w:szCs w:val="20"/>
        </w:rPr>
        <w:t>a</w:t>
      </w:r>
      <w:r w:rsidR="00100688" w:rsidRPr="00022F8A">
        <w:rPr>
          <w:rFonts w:ascii="Arial" w:hAnsi="Arial" w:cs="Arial"/>
          <w:sz w:val="20"/>
          <w:szCs w:val="20"/>
        </w:rPr>
        <w:t xml:space="preserve"> </w:t>
      </w:r>
      <w:r w:rsidRPr="00022F8A">
        <w:rPr>
          <w:rFonts w:ascii="Arial" w:hAnsi="Arial" w:cs="Arial"/>
          <w:sz w:val="20"/>
          <w:szCs w:val="20"/>
        </w:rPr>
        <w:t>decyzji o dofinansowani</w:t>
      </w:r>
      <w:r w:rsidR="002477D4">
        <w:rPr>
          <w:rFonts w:ascii="Arial" w:hAnsi="Arial" w:cs="Arial"/>
          <w:sz w:val="20"/>
          <w:szCs w:val="20"/>
        </w:rPr>
        <w:t>u</w:t>
      </w:r>
      <w:r w:rsidRPr="00022F8A">
        <w:rPr>
          <w:rFonts w:ascii="Arial" w:hAnsi="Arial" w:cs="Arial"/>
          <w:sz w:val="20"/>
          <w:szCs w:val="20"/>
        </w:rPr>
        <w:t xml:space="preserve"> projektu, jeśli zachodzi obawa wyrządzenia szkody w mieniu publicznym w następstwie jej zawarcia</w:t>
      </w:r>
      <w:r w:rsidR="00E9242A">
        <w:rPr>
          <w:rFonts w:ascii="Arial" w:hAnsi="Arial" w:cs="Arial"/>
          <w:sz w:val="20"/>
          <w:szCs w:val="20"/>
        </w:rPr>
        <w:t xml:space="preserve">, zgodnie z art. 61 </w:t>
      </w:r>
      <w:r w:rsidR="00E9242A" w:rsidRPr="006B3500">
        <w:rPr>
          <w:rFonts w:ascii="Arial" w:hAnsi="Arial" w:cs="Arial"/>
          <w:sz w:val="20"/>
          <w:szCs w:val="20"/>
        </w:rPr>
        <w:t>ust. 4 i 5 ustawy wdrożeniowej</w:t>
      </w:r>
      <w:r w:rsidRPr="006B3500">
        <w:rPr>
          <w:rFonts w:ascii="Arial" w:hAnsi="Arial" w:cs="Arial"/>
          <w:sz w:val="20"/>
          <w:szCs w:val="20"/>
        </w:rPr>
        <w:t xml:space="preserve">. </w:t>
      </w:r>
    </w:p>
    <w:bookmarkEnd w:id="81"/>
    <w:p w14:paraId="1E605D22" w14:textId="51B849BC" w:rsidR="00082239" w:rsidRDefault="00082239" w:rsidP="00CE472A">
      <w:pPr>
        <w:numPr>
          <w:ilvl w:val="0"/>
          <w:numId w:val="28"/>
        </w:numPr>
        <w:spacing w:line="276" w:lineRule="auto"/>
        <w:ind w:left="357" w:hanging="357"/>
        <w:jc w:val="both"/>
        <w:rPr>
          <w:rFonts w:ascii="Arial" w:hAnsi="Arial" w:cs="Arial"/>
          <w:sz w:val="20"/>
          <w:szCs w:val="20"/>
        </w:rPr>
      </w:pPr>
      <w:r w:rsidRPr="006B3500">
        <w:rPr>
          <w:rFonts w:ascii="Arial" w:hAnsi="Arial" w:cs="Arial"/>
          <w:sz w:val="20"/>
          <w:szCs w:val="20"/>
        </w:rPr>
        <w:t>Beneficjent zobowiązany jest ustanowić zabezpieczenie prawidłowej realizacji Umowy</w:t>
      </w:r>
      <w:r w:rsidR="00523579" w:rsidRPr="006B3500">
        <w:rPr>
          <w:rFonts w:ascii="Arial" w:hAnsi="Arial" w:cs="Arial"/>
          <w:sz w:val="20"/>
          <w:szCs w:val="20"/>
        </w:rPr>
        <w:t xml:space="preserve"> o dofinansowanie projektu</w:t>
      </w:r>
      <w:r w:rsidRPr="006B3500">
        <w:rPr>
          <w:rFonts w:ascii="Arial" w:hAnsi="Arial" w:cs="Arial"/>
          <w:sz w:val="20"/>
          <w:szCs w:val="20"/>
          <w:vertAlign w:val="superscript"/>
        </w:rPr>
        <w:footnoteReference w:id="8"/>
      </w:r>
      <w:r w:rsidRPr="006B3500">
        <w:rPr>
          <w:rFonts w:ascii="Arial" w:hAnsi="Arial" w:cs="Arial"/>
          <w:sz w:val="20"/>
          <w:szCs w:val="20"/>
        </w:rPr>
        <w:t xml:space="preserve"> zgodnie </w:t>
      </w:r>
      <w:r w:rsidR="00523579" w:rsidRPr="006B3500">
        <w:rPr>
          <w:rFonts w:ascii="Arial" w:hAnsi="Arial" w:cs="Arial"/>
          <w:sz w:val="20"/>
          <w:szCs w:val="20"/>
        </w:rPr>
        <w:t xml:space="preserve"> </w:t>
      </w:r>
      <w:r w:rsidRPr="006B3500">
        <w:rPr>
          <w:rFonts w:ascii="Arial" w:hAnsi="Arial" w:cs="Arial"/>
          <w:sz w:val="20"/>
          <w:szCs w:val="20"/>
        </w:rPr>
        <w:t xml:space="preserve">z Instrukcją zabezpieczania umowy o dofinansowanie projektu </w:t>
      </w:r>
      <w:r w:rsidR="007710E3" w:rsidRPr="006B3500">
        <w:rPr>
          <w:rFonts w:ascii="Arial" w:hAnsi="Arial" w:cs="Arial"/>
          <w:sz w:val="20"/>
          <w:szCs w:val="20"/>
        </w:rPr>
        <w:t>współ</w:t>
      </w:r>
      <w:r w:rsidRPr="006B3500">
        <w:rPr>
          <w:rFonts w:ascii="Arial" w:hAnsi="Arial" w:cs="Arial"/>
          <w:sz w:val="20"/>
          <w:szCs w:val="20"/>
        </w:rPr>
        <w:t xml:space="preserve">finansowanego z Europejskiego Funduszu Rozwoju Regionalnego </w:t>
      </w:r>
      <w:r w:rsidR="00D2793C" w:rsidRPr="006B3500">
        <w:rPr>
          <w:rFonts w:ascii="Arial" w:hAnsi="Arial" w:cs="Arial"/>
          <w:sz w:val="20"/>
          <w:szCs w:val="20"/>
        </w:rPr>
        <w:t xml:space="preserve">w ramach programu regionalnego </w:t>
      </w:r>
      <w:r w:rsidRPr="006B3500">
        <w:rPr>
          <w:rFonts w:ascii="Arial" w:hAnsi="Arial" w:cs="Arial"/>
          <w:sz w:val="20"/>
          <w:szCs w:val="20"/>
        </w:rPr>
        <w:t xml:space="preserve">Fundusze Europejskie dla Warmii i Mazur 2021-2027, stanowiącą załącznik do Regulaminu. </w:t>
      </w:r>
      <w:bookmarkStart w:id="82" w:name="_Hlk140138704"/>
      <w:r w:rsidRPr="006B3500">
        <w:rPr>
          <w:rFonts w:ascii="Arial" w:hAnsi="Arial" w:cs="Arial"/>
          <w:sz w:val="20"/>
          <w:szCs w:val="20"/>
        </w:rPr>
        <w:t xml:space="preserve">Forma zabezpieczenia </w:t>
      </w:r>
      <w:r w:rsidRPr="00022F8A">
        <w:rPr>
          <w:rFonts w:ascii="Arial" w:hAnsi="Arial" w:cs="Arial"/>
          <w:sz w:val="20"/>
          <w:szCs w:val="20"/>
        </w:rPr>
        <w:t xml:space="preserve">prawidłowej realizacji </w:t>
      </w:r>
      <w:r w:rsidR="00565C14">
        <w:rPr>
          <w:rFonts w:ascii="Arial" w:hAnsi="Arial" w:cs="Arial"/>
          <w:sz w:val="20"/>
          <w:szCs w:val="20"/>
        </w:rPr>
        <w:t>U</w:t>
      </w:r>
      <w:r w:rsidR="00565C14" w:rsidRPr="00022F8A">
        <w:rPr>
          <w:rFonts w:ascii="Arial" w:hAnsi="Arial" w:cs="Arial"/>
          <w:sz w:val="20"/>
          <w:szCs w:val="20"/>
        </w:rPr>
        <w:t xml:space="preserve">mowy </w:t>
      </w:r>
      <w:r w:rsidR="00043D04">
        <w:rPr>
          <w:rFonts w:ascii="Arial" w:hAnsi="Arial" w:cs="Arial"/>
          <w:sz w:val="20"/>
          <w:szCs w:val="20"/>
        </w:rPr>
        <w:t xml:space="preserve">o </w:t>
      </w:r>
      <w:r w:rsidR="00043D04" w:rsidRPr="00043D04">
        <w:rPr>
          <w:rFonts w:ascii="Arial" w:hAnsi="Arial" w:cs="Arial"/>
          <w:sz w:val="20"/>
          <w:szCs w:val="20"/>
        </w:rPr>
        <w:t xml:space="preserve">dofinansowanie projektu </w:t>
      </w:r>
      <w:r w:rsidRPr="00022F8A">
        <w:rPr>
          <w:rFonts w:ascii="Arial" w:hAnsi="Arial" w:cs="Arial"/>
          <w:sz w:val="20"/>
          <w:szCs w:val="20"/>
        </w:rPr>
        <w:t>zostanie określona w </w:t>
      </w:r>
      <w:r w:rsidR="00043D04">
        <w:rPr>
          <w:rFonts w:ascii="Arial" w:hAnsi="Arial" w:cs="Arial"/>
          <w:sz w:val="20"/>
          <w:szCs w:val="20"/>
        </w:rPr>
        <w:t xml:space="preserve">tejże </w:t>
      </w:r>
      <w:r w:rsidR="00565C14">
        <w:rPr>
          <w:rFonts w:ascii="Arial" w:hAnsi="Arial" w:cs="Arial"/>
          <w:sz w:val="20"/>
          <w:szCs w:val="20"/>
        </w:rPr>
        <w:t>U</w:t>
      </w:r>
      <w:r w:rsidR="00565C14" w:rsidRPr="00022F8A">
        <w:rPr>
          <w:rFonts w:ascii="Arial" w:hAnsi="Arial" w:cs="Arial"/>
          <w:sz w:val="20"/>
          <w:szCs w:val="20"/>
        </w:rPr>
        <w:t>mowie</w:t>
      </w:r>
      <w:r w:rsidR="002A4E1C">
        <w:rPr>
          <w:rFonts w:ascii="Arial" w:hAnsi="Arial" w:cs="Arial"/>
          <w:sz w:val="20"/>
          <w:szCs w:val="20"/>
        </w:rPr>
        <w:t xml:space="preserve"> </w:t>
      </w:r>
      <w:r w:rsidRPr="00022F8A">
        <w:rPr>
          <w:rFonts w:ascii="Arial" w:hAnsi="Arial" w:cs="Arial"/>
          <w:sz w:val="20"/>
          <w:szCs w:val="20"/>
        </w:rPr>
        <w:t>(jeśli dotyczy).</w:t>
      </w:r>
      <w:bookmarkEnd w:id="82"/>
    </w:p>
    <w:p w14:paraId="4AF03A57" w14:textId="77777777" w:rsidR="00F60175" w:rsidRPr="00022F8A" w:rsidRDefault="00F60175" w:rsidP="00F60175">
      <w:pPr>
        <w:spacing w:line="276" w:lineRule="auto"/>
        <w:ind w:left="357"/>
        <w:jc w:val="both"/>
        <w:rPr>
          <w:rFonts w:ascii="Arial" w:hAnsi="Arial" w:cs="Arial"/>
          <w:sz w:val="20"/>
          <w:szCs w:val="20"/>
        </w:rPr>
      </w:pPr>
    </w:p>
    <w:p w14:paraId="5F34BAD6" w14:textId="724A3099" w:rsidR="002D16EE" w:rsidRPr="00022F8A" w:rsidRDefault="002D16EE" w:rsidP="00CE770F">
      <w:pPr>
        <w:pStyle w:val="Nagwek2"/>
        <w:spacing w:before="0" w:line="276" w:lineRule="auto"/>
        <w:rPr>
          <w:rFonts w:cs="Arial"/>
        </w:rPr>
      </w:pPr>
      <w:bookmarkStart w:id="83" w:name="_Toc71184507"/>
      <w:bookmarkStart w:id="84" w:name="_Toc129857958"/>
      <w:bookmarkStart w:id="85" w:name="_Toc139544822"/>
      <w:r w:rsidRPr="00022F8A">
        <w:rPr>
          <w:rFonts w:cs="Arial"/>
        </w:rPr>
        <w:t xml:space="preserve">§ </w:t>
      </w:r>
      <w:r w:rsidR="005C3D83">
        <w:rPr>
          <w:rFonts w:cs="Arial"/>
        </w:rPr>
        <w:t>12</w:t>
      </w:r>
      <w:r w:rsidRPr="00022F8A">
        <w:rPr>
          <w:rFonts w:cs="Arial"/>
        </w:rPr>
        <w:br/>
      </w:r>
      <w:bookmarkEnd w:id="83"/>
      <w:r w:rsidR="001E39F4" w:rsidRPr="00022F8A">
        <w:rPr>
          <w:rFonts w:cs="Arial"/>
        </w:rPr>
        <w:t>Procedura odwoławcza</w:t>
      </w:r>
      <w:bookmarkEnd w:id="84"/>
      <w:bookmarkEnd w:id="85"/>
    </w:p>
    <w:p w14:paraId="2202C410" w14:textId="38F0A315" w:rsidR="00A23D2A" w:rsidRPr="00022F8A" w:rsidRDefault="00A23D2A" w:rsidP="00CE472A">
      <w:pPr>
        <w:numPr>
          <w:ilvl w:val="0"/>
          <w:numId w:val="30"/>
        </w:numPr>
        <w:spacing w:line="276" w:lineRule="auto"/>
        <w:ind w:left="357" w:hanging="357"/>
        <w:jc w:val="both"/>
        <w:rPr>
          <w:rFonts w:ascii="Arial" w:eastAsia="Calibri" w:hAnsi="Arial" w:cs="Arial"/>
          <w:sz w:val="20"/>
          <w:szCs w:val="20"/>
          <w:lang w:eastAsia="en-US"/>
        </w:rPr>
      </w:pPr>
      <w:bookmarkStart w:id="86" w:name="_Toc71184508"/>
      <w:bookmarkStart w:id="87" w:name="_Toc71184511"/>
      <w:r w:rsidRPr="00022F8A">
        <w:rPr>
          <w:rFonts w:ascii="Arial" w:eastAsia="Calibri" w:hAnsi="Arial" w:cs="Arial"/>
          <w:sz w:val="20"/>
          <w:szCs w:val="20"/>
          <w:lang w:eastAsia="en-US"/>
        </w:rPr>
        <w:t>Procedurę odwoławczą regulują przepisy art. 63-79 ustawy wdrożeniowej.</w:t>
      </w:r>
    </w:p>
    <w:p w14:paraId="5F28626B" w14:textId="404A6251" w:rsidR="00A23D2A" w:rsidRPr="00022F8A" w:rsidRDefault="00A23D2A" w:rsidP="00CE472A">
      <w:pPr>
        <w:numPr>
          <w:ilvl w:val="0"/>
          <w:numId w:val="30"/>
        </w:numPr>
        <w:spacing w:line="276" w:lineRule="auto"/>
        <w:ind w:left="357" w:hanging="357"/>
        <w:jc w:val="both"/>
        <w:rPr>
          <w:rFonts w:ascii="Arial" w:eastAsia="Calibri" w:hAnsi="Arial" w:cs="Arial"/>
          <w:sz w:val="20"/>
          <w:szCs w:val="20"/>
          <w:lang w:eastAsia="en-US"/>
        </w:rPr>
      </w:pPr>
      <w:bookmarkStart w:id="88" w:name="_Hlk146018722"/>
      <w:r w:rsidRPr="00022F8A">
        <w:rPr>
          <w:rFonts w:ascii="Arial" w:eastAsia="Calibri" w:hAnsi="Arial" w:cs="Arial"/>
          <w:sz w:val="20"/>
          <w:szCs w:val="20"/>
          <w:lang w:eastAsia="en-US"/>
        </w:rPr>
        <w:t xml:space="preserve">Zgodnie z art. 63 ustawy wdrożeniowej Wnioskodawcy w przypadku negatywnej oceny jego projektu wybieranego w trybie konkurencyjnym, przysługuje prawo wniesienia </w:t>
      </w:r>
      <w:r w:rsidR="00713B94">
        <w:rPr>
          <w:rFonts w:ascii="Arial" w:eastAsia="Calibri" w:hAnsi="Arial" w:cs="Arial"/>
          <w:sz w:val="20"/>
          <w:szCs w:val="20"/>
          <w:lang w:eastAsia="en-US"/>
        </w:rPr>
        <w:t xml:space="preserve">do IZ </w:t>
      </w:r>
      <w:r w:rsidRPr="00022F8A">
        <w:rPr>
          <w:rFonts w:ascii="Arial" w:eastAsia="Calibri" w:hAnsi="Arial" w:cs="Arial"/>
          <w:sz w:val="20"/>
          <w:szCs w:val="20"/>
          <w:lang w:eastAsia="en-US"/>
        </w:rPr>
        <w:t>protestu w celu ponownego sprawdzenia złożonego wniosku o dofinansowanie projektu w zakresie spełniania kryteriów wyboru projektów.</w:t>
      </w:r>
    </w:p>
    <w:p w14:paraId="2B547D16" w14:textId="490E1C21" w:rsidR="00A23D2A" w:rsidRPr="00022F8A" w:rsidRDefault="008371FB" w:rsidP="00CE472A">
      <w:pPr>
        <w:numPr>
          <w:ilvl w:val="0"/>
          <w:numId w:val="30"/>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W</w:t>
      </w:r>
      <w:r w:rsidR="00A23D2A" w:rsidRPr="00022F8A">
        <w:rPr>
          <w:rFonts w:ascii="Arial" w:eastAsia="Calibri" w:hAnsi="Arial" w:cs="Arial"/>
          <w:sz w:val="20"/>
          <w:szCs w:val="20"/>
          <w:lang w:eastAsia="en-US"/>
        </w:rPr>
        <w:t xml:space="preserve">nioskodawca może wnieść protest w terminie 14 dni od dnia doręczenia </w:t>
      </w:r>
      <w:r w:rsidR="0040095B" w:rsidRPr="00022F8A">
        <w:rPr>
          <w:rFonts w:ascii="Arial" w:eastAsia="Calibri" w:hAnsi="Arial" w:cs="Arial"/>
          <w:sz w:val="20"/>
          <w:szCs w:val="20"/>
          <w:lang w:eastAsia="en-US"/>
        </w:rPr>
        <w:t>pisma informującego o negatywn</w:t>
      </w:r>
      <w:r w:rsidR="00E90081">
        <w:rPr>
          <w:rFonts w:ascii="Arial" w:eastAsia="Calibri" w:hAnsi="Arial" w:cs="Arial"/>
          <w:sz w:val="20"/>
          <w:szCs w:val="20"/>
          <w:lang w:eastAsia="en-US"/>
        </w:rPr>
        <w:t>ej</w:t>
      </w:r>
      <w:r w:rsidR="0040095B" w:rsidRPr="00022F8A">
        <w:rPr>
          <w:rFonts w:ascii="Arial" w:eastAsia="Calibri" w:hAnsi="Arial" w:cs="Arial"/>
          <w:sz w:val="20"/>
          <w:szCs w:val="20"/>
          <w:lang w:eastAsia="en-US"/>
        </w:rPr>
        <w:t xml:space="preserve"> ocen</w:t>
      </w:r>
      <w:r w:rsidR="00E90081">
        <w:rPr>
          <w:rFonts w:ascii="Arial" w:eastAsia="Calibri" w:hAnsi="Arial" w:cs="Arial"/>
          <w:sz w:val="20"/>
          <w:szCs w:val="20"/>
          <w:lang w:eastAsia="en-US"/>
        </w:rPr>
        <w:t>ie</w:t>
      </w:r>
      <w:r w:rsidR="0040095B" w:rsidRPr="00022F8A">
        <w:rPr>
          <w:rFonts w:ascii="Arial" w:eastAsia="Calibri" w:hAnsi="Arial" w:cs="Arial"/>
          <w:sz w:val="20"/>
          <w:szCs w:val="20"/>
          <w:lang w:eastAsia="en-US"/>
        </w:rPr>
        <w:t xml:space="preserve"> projektu.</w:t>
      </w:r>
    </w:p>
    <w:bookmarkEnd w:id="88"/>
    <w:p w14:paraId="634F8324" w14:textId="19F2833B" w:rsidR="00A23D2A" w:rsidRPr="00022F8A" w:rsidRDefault="00A23D2A" w:rsidP="00CE472A">
      <w:pPr>
        <w:numPr>
          <w:ilvl w:val="0"/>
          <w:numId w:val="30"/>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Protest zawiera: </w:t>
      </w:r>
    </w:p>
    <w:p w14:paraId="7C66E739" w14:textId="77777777" w:rsidR="00A23D2A" w:rsidRPr="00022F8A" w:rsidRDefault="00A23D2A" w:rsidP="00CE472A">
      <w:pPr>
        <w:pStyle w:val="Akapitzlist"/>
        <w:numPr>
          <w:ilvl w:val="0"/>
          <w:numId w:val="2"/>
        </w:numPr>
        <w:suppressAutoHyphens w:val="0"/>
        <w:autoSpaceDE w:val="0"/>
        <w:autoSpaceDN w:val="0"/>
        <w:adjustRightInd w:val="0"/>
        <w:spacing w:line="276" w:lineRule="auto"/>
        <w:ind w:left="714" w:hanging="357"/>
        <w:jc w:val="both"/>
        <w:rPr>
          <w:rFonts w:ascii="Arial" w:eastAsia="Calibri" w:hAnsi="Arial" w:cs="Arial"/>
          <w:color w:val="000000"/>
          <w:sz w:val="20"/>
          <w:szCs w:val="20"/>
          <w:lang w:eastAsia="en-US"/>
        </w:rPr>
      </w:pPr>
      <w:r w:rsidRPr="00022F8A">
        <w:rPr>
          <w:rFonts w:ascii="Arial" w:eastAsia="Calibri" w:hAnsi="Arial" w:cs="Arial"/>
          <w:color w:val="000000"/>
          <w:sz w:val="20"/>
          <w:szCs w:val="20"/>
          <w:lang w:eastAsia="en-US"/>
        </w:rPr>
        <w:t xml:space="preserve">oznaczenie instytucji właściwej do rozpatrzenia protestu; </w:t>
      </w:r>
    </w:p>
    <w:p w14:paraId="12C16C2C" w14:textId="493D4C4A" w:rsidR="00A23D2A" w:rsidRPr="00022F8A" w:rsidRDefault="00A23D2A" w:rsidP="00CE472A">
      <w:pPr>
        <w:pStyle w:val="Akapitzlist"/>
        <w:numPr>
          <w:ilvl w:val="0"/>
          <w:numId w:val="2"/>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022F8A">
        <w:rPr>
          <w:rFonts w:ascii="Arial" w:eastAsia="Calibri" w:hAnsi="Arial" w:cs="Arial"/>
          <w:color w:val="000000"/>
          <w:sz w:val="20"/>
          <w:szCs w:val="20"/>
          <w:lang w:eastAsia="en-US"/>
        </w:rPr>
        <w:t xml:space="preserve">oznaczenie </w:t>
      </w:r>
      <w:r w:rsidR="00E42F6B" w:rsidRPr="00022F8A">
        <w:rPr>
          <w:rFonts w:ascii="Arial" w:eastAsia="Calibri" w:hAnsi="Arial" w:cs="Arial"/>
          <w:color w:val="000000"/>
          <w:sz w:val="20"/>
          <w:szCs w:val="20"/>
          <w:lang w:eastAsia="en-US"/>
        </w:rPr>
        <w:t>W</w:t>
      </w:r>
      <w:r w:rsidRPr="00022F8A">
        <w:rPr>
          <w:rFonts w:ascii="Arial" w:eastAsia="Calibri" w:hAnsi="Arial" w:cs="Arial"/>
          <w:color w:val="000000"/>
          <w:sz w:val="20"/>
          <w:szCs w:val="20"/>
          <w:lang w:eastAsia="en-US"/>
        </w:rPr>
        <w:t xml:space="preserve">nioskodawcy; </w:t>
      </w:r>
    </w:p>
    <w:p w14:paraId="215F8E35" w14:textId="77777777" w:rsidR="00A23D2A" w:rsidRPr="00022F8A" w:rsidRDefault="00A23D2A" w:rsidP="00CE472A">
      <w:pPr>
        <w:pStyle w:val="Akapitzlist"/>
        <w:numPr>
          <w:ilvl w:val="0"/>
          <w:numId w:val="2"/>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022F8A">
        <w:rPr>
          <w:rFonts w:ascii="Arial" w:eastAsia="Calibri" w:hAnsi="Arial" w:cs="Arial"/>
          <w:color w:val="000000"/>
          <w:sz w:val="20"/>
          <w:szCs w:val="20"/>
          <w:lang w:eastAsia="en-US"/>
        </w:rPr>
        <w:t xml:space="preserve">numer wniosku o dofinansowanie projektu; </w:t>
      </w:r>
    </w:p>
    <w:p w14:paraId="69DF3FE6" w14:textId="79130BB8" w:rsidR="00A23D2A" w:rsidRPr="00022F8A" w:rsidRDefault="00A23D2A" w:rsidP="00CE472A">
      <w:pPr>
        <w:pStyle w:val="Akapitzlist"/>
        <w:numPr>
          <w:ilvl w:val="0"/>
          <w:numId w:val="2"/>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022F8A">
        <w:rPr>
          <w:rFonts w:ascii="Arial" w:eastAsia="Calibri" w:hAnsi="Arial" w:cs="Arial"/>
          <w:color w:val="000000"/>
          <w:sz w:val="20"/>
          <w:szCs w:val="20"/>
          <w:lang w:eastAsia="en-US"/>
        </w:rPr>
        <w:t xml:space="preserve">wskazanie kryteriów wyboru projektów, z których oceną </w:t>
      </w:r>
      <w:r w:rsidR="00E42F6B" w:rsidRPr="00022F8A">
        <w:rPr>
          <w:rFonts w:ascii="Arial" w:eastAsia="Calibri" w:hAnsi="Arial" w:cs="Arial"/>
          <w:color w:val="000000"/>
          <w:sz w:val="20"/>
          <w:szCs w:val="20"/>
          <w:lang w:eastAsia="en-US"/>
        </w:rPr>
        <w:t>W</w:t>
      </w:r>
      <w:r w:rsidRPr="00022F8A">
        <w:rPr>
          <w:rFonts w:ascii="Arial" w:eastAsia="Calibri" w:hAnsi="Arial" w:cs="Arial"/>
          <w:color w:val="000000"/>
          <w:sz w:val="20"/>
          <w:szCs w:val="20"/>
          <w:lang w:eastAsia="en-US"/>
        </w:rPr>
        <w:t xml:space="preserve">nioskodawca się nie zgadza, wraz </w:t>
      </w:r>
      <w:r w:rsidRPr="00022F8A">
        <w:rPr>
          <w:rFonts w:ascii="Arial" w:eastAsia="Calibri" w:hAnsi="Arial" w:cs="Arial"/>
          <w:color w:val="000000"/>
          <w:sz w:val="20"/>
          <w:szCs w:val="20"/>
          <w:lang w:eastAsia="en-US"/>
        </w:rPr>
        <w:br/>
        <w:t xml:space="preserve">z uzasadnieniem; </w:t>
      </w:r>
    </w:p>
    <w:p w14:paraId="34A340AF" w14:textId="4F694DDE" w:rsidR="00A23D2A" w:rsidRPr="00022F8A" w:rsidRDefault="00A23D2A" w:rsidP="00CE472A">
      <w:pPr>
        <w:pStyle w:val="Akapitzlist"/>
        <w:numPr>
          <w:ilvl w:val="0"/>
          <w:numId w:val="2"/>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022F8A">
        <w:rPr>
          <w:rFonts w:ascii="Arial" w:eastAsia="Calibri" w:hAnsi="Arial" w:cs="Arial"/>
          <w:color w:val="000000"/>
          <w:sz w:val="20"/>
          <w:szCs w:val="20"/>
          <w:lang w:eastAsia="en-US"/>
        </w:rPr>
        <w:t xml:space="preserve">wskazanie zarzutów o charakterze proceduralnym w zakresie przeprowadzonej oceny, jeżeli zdaniem </w:t>
      </w:r>
      <w:r w:rsidR="00E42F6B" w:rsidRPr="00022F8A">
        <w:rPr>
          <w:rFonts w:ascii="Arial" w:eastAsia="Calibri" w:hAnsi="Arial" w:cs="Arial"/>
          <w:color w:val="000000"/>
          <w:sz w:val="20"/>
          <w:szCs w:val="20"/>
          <w:lang w:eastAsia="en-US"/>
        </w:rPr>
        <w:t>W</w:t>
      </w:r>
      <w:r w:rsidRPr="00022F8A">
        <w:rPr>
          <w:rFonts w:ascii="Arial" w:eastAsia="Calibri" w:hAnsi="Arial" w:cs="Arial"/>
          <w:color w:val="000000"/>
          <w:sz w:val="20"/>
          <w:szCs w:val="20"/>
          <w:lang w:eastAsia="en-US"/>
        </w:rPr>
        <w:t xml:space="preserve">nioskodawcy naruszenia takie miały miejsce, wraz z uzasadnieniem; </w:t>
      </w:r>
    </w:p>
    <w:p w14:paraId="75F54327" w14:textId="40D980CD" w:rsidR="00A23D2A" w:rsidRPr="00022F8A" w:rsidRDefault="00A23D2A" w:rsidP="00CE472A">
      <w:pPr>
        <w:pStyle w:val="Akapitzlist"/>
        <w:numPr>
          <w:ilvl w:val="0"/>
          <w:numId w:val="2"/>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022F8A">
        <w:rPr>
          <w:rFonts w:ascii="Arial" w:eastAsia="Calibri" w:hAnsi="Arial" w:cs="Arial"/>
          <w:sz w:val="20"/>
          <w:szCs w:val="20"/>
          <w:lang w:eastAsia="en-US"/>
        </w:rPr>
        <w:t xml:space="preserve">podpis </w:t>
      </w:r>
      <w:r w:rsidR="00E42F6B" w:rsidRPr="00022F8A">
        <w:rPr>
          <w:rFonts w:ascii="Arial" w:eastAsia="Calibri" w:hAnsi="Arial" w:cs="Arial"/>
          <w:sz w:val="20"/>
          <w:szCs w:val="20"/>
          <w:lang w:eastAsia="en-US"/>
        </w:rPr>
        <w:t>W</w:t>
      </w:r>
      <w:r w:rsidRPr="00022F8A">
        <w:rPr>
          <w:rFonts w:ascii="Arial" w:eastAsia="Calibri" w:hAnsi="Arial" w:cs="Arial"/>
          <w:sz w:val="20"/>
          <w:szCs w:val="20"/>
          <w:lang w:eastAsia="en-US"/>
        </w:rPr>
        <w:t xml:space="preserve">nioskodawcy lub osoby upoważnionej do jego reprezentowania, z załączeniem oryginału lub kopii dokumentu poświadczającego umocowanie takiej osoby do reprezentowania </w:t>
      </w:r>
      <w:r w:rsidR="00E42F6B" w:rsidRPr="00022F8A">
        <w:rPr>
          <w:rFonts w:ascii="Arial" w:eastAsia="Calibri" w:hAnsi="Arial" w:cs="Arial"/>
          <w:sz w:val="20"/>
          <w:szCs w:val="20"/>
          <w:lang w:eastAsia="en-US"/>
        </w:rPr>
        <w:t>W</w:t>
      </w:r>
      <w:r w:rsidRPr="00022F8A">
        <w:rPr>
          <w:rFonts w:ascii="Arial" w:eastAsia="Calibri" w:hAnsi="Arial" w:cs="Arial"/>
          <w:sz w:val="20"/>
          <w:szCs w:val="20"/>
          <w:lang w:eastAsia="en-US"/>
        </w:rPr>
        <w:t xml:space="preserve">nioskodawcy. </w:t>
      </w:r>
    </w:p>
    <w:p w14:paraId="6D104103" w14:textId="77777777" w:rsidR="000200E9" w:rsidRPr="00186335" w:rsidRDefault="000200E9" w:rsidP="00CE472A">
      <w:pPr>
        <w:numPr>
          <w:ilvl w:val="0"/>
          <w:numId w:val="30"/>
        </w:numPr>
        <w:spacing w:line="276" w:lineRule="auto"/>
        <w:ind w:left="357" w:hanging="357"/>
        <w:jc w:val="both"/>
        <w:rPr>
          <w:rFonts w:ascii="Arial" w:eastAsia="Calibri" w:hAnsi="Arial" w:cs="Arial"/>
          <w:sz w:val="20"/>
          <w:szCs w:val="20"/>
          <w:lang w:eastAsia="en-US"/>
        </w:rPr>
      </w:pPr>
      <w:bookmarkStart w:id="89" w:name="_Hlk146019055"/>
      <w:bookmarkStart w:id="90" w:name="_Hlk136418470"/>
      <w:r w:rsidRPr="00186335">
        <w:rPr>
          <w:rFonts w:ascii="Arial" w:eastAsia="Calibri" w:hAnsi="Arial" w:cs="Arial"/>
          <w:sz w:val="20"/>
          <w:szCs w:val="20"/>
          <w:lang w:eastAsia="en-US"/>
        </w:rPr>
        <w:t>Protest wymaga odpowiednio podpisu własnoręcznego albo opatrzenia kwalifikowanym podpisem elektronicznym, podpisem zaufanym albo podpisem osobistym.</w:t>
      </w:r>
    </w:p>
    <w:p w14:paraId="63E4E24E" w14:textId="23644BEE" w:rsidR="00242F3C" w:rsidRPr="00022F8A" w:rsidRDefault="00242F3C" w:rsidP="00CE472A">
      <w:pPr>
        <w:numPr>
          <w:ilvl w:val="0"/>
          <w:numId w:val="30"/>
        </w:numPr>
        <w:spacing w:line="276" w:lineRule="auto"/>
        <w:ind w:left="357" w:hanging="357"/>
        <w:jc w:val="both"/>
        <w:rPr>
          <w:rFonts w:ascii="Arial" w:eastAsia="Calibri" w:hAnsi="Arial" w:cs="Arial"/>
          <w:sz w:val="20"/>
          <w:szCs w:val="20"/>
          <w:lang w:eastAsia="en-US"/>
        </w:rPr>
      </w:pPr>
      <w:r w:rsidRPr="00894B61">
        <w:rPr>
          <w:rFonts w:ascii="Arial" w:eastAsia="Calibri" w:hAnsi="Arial" w:cs="Arial"/>
          <w:sz w:val="20"/>
          <w:szCs w:val="20"/>
          <w:lang w:eastAsia="en-US"/>
        </w:rPr>
        <w:t xml:space="preserve">Protest może być: </w:t>
      </w:r>
    </w:p>
    <w:p w14:paraId="5ECAC7FD" w14:textId="2F4B1BF5" w:rsidR="00242F3C" w:rsidRPr="00022F8A" w:rsidRDefault="00B12099" w:rsidP="00CE472A">
      <w:pPr>
        <w:pStyle w:val="Akapitzlist"/>
        <w:numPr>
          <w:ilvl w:val="0"/>
          <w:numId w:val="40"/>
        </w:numPr>
        <w:suppressAutoHyphens w:val="0"/>
        <w:autoSpaceDE w:val="0"/>
        <w:autoSpaceDN w:val="0"/>
        <w:adjustRightInd w:val="0"/>
        <w:spacing w:line="276" w:lineRule="auto"/>
        <w:jc w:val="both"/>
        <w:rPr>
          <w:rFonts w:ascii="Arial" w:eastAsia="Calibri" w:hAnsi="Arial" w:cs="Arial"/>
          <w:color w:val="000000"/>
          <w:sz w:val="20"/>
          <w:szCs w:val="20"/>
          <w:lang w:eastAsia="en-US"/>
        </w:rPr>
      </w:pPr>
      <w:bookmarkStart w:id="91" w:name="_Hlk141695458"/>
      <w:r w:rsidRPr="00B12099">
        <w:rPr>
          <w:rFonts w:ascii="Arial" w:eastAsia="Calibri" w:hAnsi="Arial" w:cs="Arial"/>
          <w:color w:val="000000"/>
          <w:sz w:val="20"/>
          <w:szCs w:val="20"/>
          <w:lang w:eastAsia="en-US"/>
        </w:rPr>
        <w:t xml:space="preserve">doręczony </w:t>
      </w:r>
      <w:r>
        <w:rPr>
          <w:rFonts w:ascii="Arial" w:eastAsia="Calibri" w:hAnsi="Arial" w:cs="Arial"/>
          <w:color w:val="000000"/>
          <w:sz w:val="20"/>
          <w:szCs w:val="20"/>
          <w:lang w:eastAsia="en-US"/>
        </w:rPr>
        <w:t xml:space="preserve">do IZ </w:t>
      </w:r>
      <w:bookmarkEnd w:id="91"/>
      <w:r w:rsidR="00BE34DF" w:rsidRPr="00022F8A">
        <w:rPr>
          <w:rFonts w:ascii="Arial" w:eastAsia="Calibri" w:hAnsi="Arial" w:cs="Arial"/>
          <w:color w:val="000000"/>
          <w:sz w:val="20"/>
          <w:szCs w:val="20"/>
          <w:lang w:eastAsia="en-US"/>
        </w:rPr>
        <w:t>o</w:t>
      </w:r>
      <w:r w:rsidR="00242F3C" w:rsidRPr="00022F8A">
        <w:rPr>
          <w:rFonts w:ascii="Arial" w:eastAsia="Calibri" w:hAnsi="Arial" w:cs="Arial"/>
          <w:color w:val="000000"/>
          <w:sz w:val="20"/>
          <w:szCs w:val="20"/>
          <w:lang w:eastAsia="en-US"/>
        </w:rPr>
        <w:t>sobiście</w:t>
      </w:r>
      <w:r w:rsidR="00BE34DF" w:rsidRPr="00022F8A">
        <w:rPr>
          <w:rFonts w:ascii="Arial" w:eastAsia="Calibri" w:hAnsi="Arial" w:cs="Arial"/>
          <w:color w:val="000000"/>
          <w:sz w:val="20"/>
          <w:szCs w:val="20"/>
          <w:lang w:eastAsia="en-US"/>
        </w:rPr>
        <w:t>;</w:t>
      </w:r>
    </w:p>
    <w:p w14:paraId="24672634" w14:textId="3C3B9404" w:rsidR="00242F3C" w:rsidRPr="00022F8A" w:rsidRDefault="00B12099" w:rsidP="00CE472A">
      <w:pPr>
        <w:pStyle w:val="Akapitzlist"/>
        <w:numPr>
          <w:ilvl w:val="0"/>
          <w:numId w:val="40"/>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B12099">
        <w:rPr>
          <w:rFonts w:ascii="Arial" w:eastAsia="Calibri" w:hAnsi="Arial" w:cs="Arial"/>
          <w:color w:val="000000"/>
          <w:sz w:val="20"/>
          <w:szCs w:val="20"/>
          <w:lang w:eastAsia="en-US"/>
        </w:rPr>
        <w:t xml:space="preserve">doręczony do IZ </w:t>
      </w:r>
      <w:r w:rsidR="00242F3C" w:rsidRPr="00022F8A">
        <w:rPr>
          <w:rFonts w:ascii="Arial" w:eastAsia="Calibri" w:hAnsi="Arial" w:cs="Arial"/>
          <w:color w:val="000000"/>
          <w:sz w:val="20"/>
          <w:szCs w:val="20"/>
          <w:lang w:eastAsia="en-US"/>
        </w:rPr>
        <w:t>w formie elektronicznej za pośrednictwem platformy teleinformatycznej (ePUAP)</w:t>
      </w:r>
      <w:r w:rsidR="00C2464F">
        <w:rPr>
          <w:rFonts w:ascii="Arial" w:eastAsia="Calibri" w:hAnsi="Arial" w:cs="Arial"/>
          <w:color w:val="000000"/>
          <w:sz w:val="20"/>
          <w:szCs w:val="20"/>
          <w:lang w:eastAsia="en-US"/>
        </w:rPr>
        <w:t xml:space="preserve"> </w:t>
      </w:r>
    </w:p>
    <w:p w14:paraId="243164F2" w14:textId="1F832D78" w:rsidR="00242F3C" w:rsidRPr="00022F8A" w:rsidRDefault="00B12099" w:rsidP="00CE472A">
      <w:pPr>
        <w:pStyle w:val="Akapitzlist"/>
        <w:numPr>
          <w:ilvl w:val="0"/>
          <w:numId w:val="40"/>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B12099">
        <w:rPr>
          <w:rFonts w:ascii="Arial" w:eastAsia="Calibri" w:hAnsi="Arial" w:cs="Arial"/>
          <w:color w:val="000000"/>
          <w:sz w:val="20"/>
          <w:szCs w:val="20"/>
          <w:lang w:eastAsia="en-US"/>
        </w:rPr>
        <w:t xml:space="preserve">doręczony do IZ </w:t>
      </w:r>
      <w:r w:rsidR="00242F3C" w:rsidRPr="00022F8A">
        <w:rPr>
          <w:rFonts w:ascii="Arial" w:eastAsia="Calibri" w:hAnsi="Arial" w:cs="Arial"/>
          <w:color w:val="000000"/>
          <w:sz w:val="20"/>
          <w:szCs w:val="20"/>
          <w:lang w:eastAsia="en-US"/>
        </w:rPr>
        <w:t>przez posłańca</w:t>
      </w:r>
      <w:r w:rsidR="00BE34DF" w:rsidRPr="00022F8A">
        <w:rPr>
          <w:rFonts w:ascii="Arial" w:eastAsia="Calibri" w:hAnsi="Arial" w:cs="Arial"/>
          <w:color w:val="000000"/>
          <w:sz w:val="20"/>
          <w:szCs w:val="20"/>
          <w:lang w:eastAsia="en-US"/>
        </w:rPr>
        <w:t>;</w:t>
      </w:r>
    </w:p>
    <w:p w14:paraId="15FA5967" w14:textId="46714612" w:rsidR="00242F3C" w:rsidRPr="00022F8A" w:rsidRDefault="00242F3C" w:rsidP="00CE472A">
      <w:pPr>
        <w:pStyle w:val="Akapitzlist"/>
        <w:numPr>
          <w:ilvl w:val="0"/>
          <w:numId w:val="40"/>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022F8A">
        <w:rPr>
          <w:rFonts w:ascii="Arial" w:eastAsia="Calibri" w:hAnsi="Arial" w:cs="Arial"/>
          <w:color w:val="000000"/>
          <w:sz w:val="20"/>
          <w:szCs w:val="20"/>
          <w:lang w:eastAsia="en-US"/>
        </w:rPr>
        <w:t xml:space="preserve">nadany </w:t>
      </w:r>
      <w:r w:rsidR="00B12099">
        <w:rPr>
          <w:rFonts w:ascii="Arial" w:eastAsia="Calibri" w:hAnsi="Arial" w:cs="Arial"/>
          <w:color w:val="000000"/>
          <w:sz w:val="20"/>
          <w:szCs w:val="20"/>
          <w:lang w:eastAsia="en-US"/>
        </w:rPr>
        <w:t xml:space="preserve">do IZ </w:t>
      </w:r>
      <w:r w:rsidRPr="00022F8A">
        <w:rPr>
          <w:rFonts w:ascii="Arial" w:eastAsia="Calibri" w:hAnsi="Arial" w:cs="Arial"/>
          <w:color w:val="000000"/>
          <w:sz w:val="20"/>
          <w:szCs w:val="20"/>
          <w:lang w:eastAsia="en-US"/>
        </w:rPr>
        <w:t xml:space="preserve">w polskiej placówce pocztowej operatora wyznaczonego w rozumieniu ustawy z dnia 23 listopada 2012 r. - Prawo pocztowe. </w:t>
      </w:r>
    </w:p>
    <w:bookmarkEnd w:id="89"/>
    <w:bookmarkEnd w:id="90"/>
    <w:p w14:paraId="5019DDDA" w14:textId="0CBA7907" w:rsidR="00242F3C" w:rsidRPr="00022F8A" w:rsidRDefault="00242F3C" w:rsidP="00CE770F">
      <w:pPr>
        <w:spacing w:line="276" w:lineRule="auto"/>
        <w:ind w:left="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W przypadku doręczenia protestu osobiście lub przez posłańca, za dzień wniesienia protestu uważa się dzień jego wpływu do IZ. W przypadku nadania pisma w placówce pocztowej, o której mowa w pkt </w:t>
      </w:r>
      <w:r w:rsidR="00136086" w:rsidRPr="00022F8A">
        <w:rPr>
          <w:rFonts w:ascii="Arial" w:eastAsia="Calibri" w:hAnsi="Arial" w:cs="Arial"/>
          <w:sz w:val="20"/>
          <w:szCs w:val="20"/>
          <w:lang w:eastAsia="en-US"/>
        </w:rPr>
        <w:t>4</w:t>
      </w:r>
      <w:r w:rsidRPr="00022F8A">
        <w:rPr>
          <w:rFonts w:ascii="Arial" w:eastAsia="Calibri" w:hAnsi="Arial" w:cs="Arial"/>
          <w:sz w:val="20"/>
          <w:szCs w:val="20"/>
          <w:lang w:eastAsia="en-US"/>
        </w:rPr>
        <w:t>, protest uważa się za wniesiony w terminie, o ile został on nadany przed upływem terminu do jego wniesienia.</w:t>
      </w:r>
    </w:p>
    <w:p w14:paraId="5D1E173E" w14:textId="726A8690" w:rsidR="00A23D2A" w:rsidRPr="00186335" w:rsidRDefault="00A23D2A" w:rsidP="00CE472A">
      <w:pPr>
        <w:numPr>
          <w:ilvl w:val="0"/>
          <w:numId w:val="30"/>
        </w:numPr>
        <w:spacing w:line="276" w:lineRule="auto"/>
        <w:ind w:left="357" w:hanging="357"/>
        <w:jc w:val="both"/>
        <w:rPr>
          <w:rFonts w:ascii="Arial" w:eastAsia="Calibri" w:hAnsi="Arial" w:cs="Arial"/>
          <w:sz w:val="20"/>
          <w:szCs w:val="20"/>
          <w:lang w:eastAsia="en-US"/>
        </w:rPr>
      </w:pPr>
      <w:bookmarkStart w:id="92" w:name="_Hlk146019285"/>
      <w:r w:rsidRPr="00186335">
        <w:rPr>
          <w:rFonts w:ascii="Arial" w:eastAsia="Calibri" w:hAnsi="Arial" w:cs="Arial"/>
          <w:sz w:val="20"/>
          <w:szCs w:val="20"/>
          <w:lang w:eastAsia="en-US"/>
        </w:rPr>
        <w:t>W przypadku wniesienia protestu niespełniającego wymogów formalnych, o których mowa w ust. 4, IZ wzywa Wnioskodawcę do jego uzupełnienia, w terminie 7 dni, licząc od dnia otrzymania wezwania, pod rygorem pozostawienia protestu bez rozpatrzenia.</w:t>
      </w:r>
    </w:p>
    <w:bookmarkEnd w:id="92"/>
    <w:p w14:paraId="39D3908B" w14:textId="73DE3577" w:rsidR="00A23D2A" w:rsidRPr="00022F8A" w:rsidRDefault="00A23D2A" w:rsidP="00CE472A">
      <w:pPr>
        <w:numPr>
          <w:ilvl w:val="0"/>
          <w:numId w:val="30"/>
        </w:numPr>
        <w:spacing w:line="276" w:lineRule="auto"/>
        <w:ind w:left="357" w:hanging="357"/>
        <w:jc w:val="both"/>
        <w:rPr>
          <w:rFonts w:ascii="Arial" w:eastAsia="Calibri" w:hAnsi="Arial" w:cs="Arial"/>
          <w:sz w:val="20"/>
          <w:szCs w:val="20"/>
          <w:lang w:eastAsia="en-US"/>
        </w:rPr>
      </w:pPr>
      <w:r w:rsidRPr="00186335">
        <w:rPr>
          <w:rFonts w:ascii="Arial" w:eastAsia="Calibri" w:hAnsi="Arial" w:cs="Arial"/>
          <w:sz w:val="20"/>
          <w:szCs w:val="20"/>
          <w:lang w:eastAsia="en-US"/>
        </w:rPr>
        <w:t>Uzupełnienie protestu, o którym mowa w ust.</w:t>
      </w:r>
      <w:r w:rsidRPr="00022F8A">
        <w:rPr>
          <w:rFonts w:ascii="Arial" w:eastAsia="Calibri" w:hAnsi="Arial" w:cs="Arial"/>
          <w:sz w:val="20"/>
          <w:szCs w:val="20"/>
          <w:lang w:eastAsia="en-US"/>
        </w:rPr>
        <w:t xml:space="preserve"> </w:t>
      </w:r>
      <w:r w:rsidR="00CE3D7F" w:rsidRPr="00022F8A">
        <w:rPr>
          <w:rFonts w:ascii="Arial" w:eastAsia="Calibri" w:hAnsi="Arial" w:cs="Arial"/>
          <w:sz w:val="20"/>
          <w:szCs w:val="20"/>
          <w:lang w:eastAsia="en-US"/>
        </w:rPr>
        <w:t xml:space="preserve">7 </w:t>
      </w:r>
      <w:r w:rsidRPr="00022F8A">
        <w:rPr>
          <w:rFonts w:ascii="Arial" w:eastAsia="Calibri" w:hAnsi="Arial" w:cs="Arial"/>
          <w:sz w:val="20"/>
          <w:szCs w:val="20"/>
          <w:lang w:eastAsia="en-US"/>
        </w:rPr>
        <w:t xml:space="preserve">może </w:t>
      </w:r>
      <w:r w:rsidR="00AD6939">
        <w:rPr>
          <w:rFonts w:ascii="Arial" w:eastAsia="Calibri" w:hAnsi="Arial" w:cs="Arial"/>
          <w:sz w:val="20"/>
          <w:szCs w:val="20"/>
          <w:lang w:eastAsia="en-US"/>
        </w:rPr>
        <w:t>dotyczyć</w:t>
      </w:r>
      <w:r w:rsidR="00AD6939" w:rsidRPr="00022F8A">
        <w:rPr>
          <w:rFonts w:ascii="Arial" w:eastAsia="Calibri" w:hAnsi="Arial" w:cs="Arial"/>
          <w:sz w:val="20"/>
          <w:szCs w:val="20"/>
          <w:lang w:eastAsia="en-US"/>
        </w:rPr>
        <w:t xml:space="preserve"> </w:t>
      </w:r>
      <w:r w:rsidRPr="00022F8A">
        <w:rPr>
          <w:rFonts w:ascii="Arial" w:eastAsia="Calibri" w:hAnsi="Arial" w:cs="Arial"/>
          <w:sz w:val="20"/>
          <w:szCs w:val="20"/>
          <w:lang w:eastAsia="en-US"/>
        </w:rPr>
        <w:t>wyłącznie wymogów formalnych,</w:t>
      </w:r>
      <w:r w:rsidR="008371FB" w:rsidRPr="00022F8A">
        <w:rPr>
          <w:rFonts w:ascii="Arial" w:eastAsia="Calibri" w:hAnsi="Arial" w:cs="Arial"/>
          <w:sz w:val="20"/>
          <w:szCs w:val="20"/>
          <w:lang w:eastAsia="en-US"/>
        </w:rPr>
        <w:t xml:space="preserve"> </w:t>
      </w:r>
      <w:r w:rsidRPr="00022F8A">
        <w:rPr>
          <w:rFonts w:ascii="Arial" w:eastAsia="Calibri" w:hAnsi="Arial" w:cs="Arial"/>
          <w:sz w:val="20"/>
          <w:szCs w:val="20"/>
          <w:lang w:eastAsia="en-US"/>
        </w:rPr>
        <w:t>o których mowa w ust. 4 pkt 1-3 i 6.</w:t>
      </w:r>
    </w:p>
    <w:p w14:paraId="7A1BCDA7" w14:textId="45824F52" w:rsidR="007F1A35" w:rsidRPr="00022F8A" w:rsidRDefault="00A23D2A" w:rsidP="00CE472A">
      <w:pPr>
        <w:numPr>
          <w:ilvl w:val="0"/>
          <w:numId w:val="30"/>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Wezwanie, o którym mowa w ust. </w:t>
      </w:r>
      <w:r w:rsidR="00220E1F" w:rsidRPr="00022F8A">
        <w:rPr>
          <w:rFonts w:ascii="Arial" w:eastAsia="Calibri" w:hAnsi="Arial" w:cs="Arial"/>
          <w:sz w:val="20"/>
          <w:szCs w:val="20"/>
          <w:lang w:eastAsia="en-US"/>
        </w:rPr>
        <w:t xml:space="preserve">7 </w:t>
      </w:r>
      <w:r w:rsidRPr="00022F8A">
        <w:rPr>
          <w:rFonts w:ascii="Arial" w:eastAsia="Calibri" w:hAnsi="Arial" w:cs="Arial"/>
          <w:sz w:val="20"/>
          <w:szCs w:val="20"/>
          <w:lang w:eastAsia="en-US"/>
        </w:rPr>
        <w:t>wstrzymuje bieg terminu, o którym mowa w ust.</w:t>
      </w:r>
      <w:r w:rsidR="00A14CEF" w:rsidRPr="00022F8A">
        <w:rPr>
          <w:rFonts w:ascii="Arial" w:eastAsia="Calibri" w:hAnsi="Arial" w:cs="Arial"/>
          <w:sz w:val="20"/>
          <w:szCs w:val="20"/>
          <w:lang w:eastAsia="en-US"/>
        </w:rPr>
        <w:t xml:space="preserve"> </w:t>
      </w:r>
      <w:r w:rsidR="00220E1F" w:rsidRPr="00022F8A">
        <w:rPr>
          <w:rFonts w:ascii="Arial" w:eastAsia="Calibri" w:hAnsi="Arial" w:cs="Arial"/>
          <w:sz w:val="20"/>
          <w:szCs w:val="20"/>
          <w:lang w:eastAsia="en-US"/>
        </w:rPr>
        <w:t>13</w:t>
      </w:r>
      <w:r w:rsidRPr="00022F8A">
        <w:rPr>
          <w:rFonts w:ascii="Arial" w:eastAsia="Calibri" w:hAnsi="Arial" w:cs="Arial"/>
          <w:sz w:val="20"/>
          <w:szCs w:val="20"/>
          <w:lang w:eastAsia="en-US"/>
        </w:rPr>
        <w:t xml:space="preserve">. Bieg terminu ulega zawieszeniu na czas uzupełnienia protestu, o którym mowa w ust. </w:t>
      </w:r>
      <w:r w:rsidR="00220E1F" w:rsidRPr="00022F8A">
        <w:rPr>
          <w:rFonts w:ascii="Arial" w:eastAsia="Calibri" w:hAnsi="Arial" w:cs="Arial"/>
          <w:sz w:val="20"/>
          <w:szCs w:val="20"/>
          <w:lang w:eastAsia="en-US"/>
        </w:rPr>
        <w:t>7.</w:t>
      </w:r>
    </w:p>
    <w:p w14:paraId="2C12A1F5" w14:textId="77777777" w:rsidR="00792867" w:rsidRPr="00022F8A" w:rsidRDefault="00A23D2A" w:rsidP="00CE472A">
      <w:pPr>
        <w:numPr>
          <w:ilvl w:val="0"/>
          <w:numId w:val="30"/>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Na prawo Wnioskodawcy do wniesienia protestu nie wpływa negatywnie błędne pouczenie lub brak pouczenia, o którym mowa w art. 56 ust. 7 ustawy wdrożeniowej.</w:t>
      </w:r>
    </w:p>
    <w:p w14:paraId="4FAC386D" w14:textId="5AA4B508" w:rsidR="00792867" w:rsidRPr="00022F8A" w:rsidRDefault="00792867" w:rsidP="00CE472A">
      <w:pPr>
        <w:numPr>
          <w:ilvl w:val="0"/>
          <w:numId w:val="30"/>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Wnioskodawca może wycofać protest do czasu zakończenia </w:t>
      </w:r>
      <w:r w:rsidR="00A14CEF" w:rsidRPr="00022F8A">
        <w:rPr>
          <w:rFonts w:ascii="Arial" w:eastAsia="Calibri" w:hAnsi="Arial" w:cs="Arial"/>
          <w:sz w:val="20"/>
          <w:szCs w:val="20"/>
          <w:lang w:eastAsia="en-US"/>
        </w:rPr>
        <w:t xml:space="preserve">jego </w:t>
      </w:r>
      <w:r w:rsidRPr="00022F8A">
        <w:rPr>
          <w:rFonts w:ascii="Arial" w:eastAsia="Calibri" w:hAnsi="Arial" w:cs="Arial"/>
          <w:sz w:val="20"/>
          <w:szCs w:val="20"/>
          <w:lang w:eastAsia="en-US"/>
        </w:rPr>
        <w:t>rozpatrywania przez IZ, zgodnie z art. 65 ust. 1 ustawy wdrożeniowej. Wycofanie protestu następuje przez złożenie IZ oświadczenia o wycofaniu protestu</w:t>
      </w:r>
      <w:r w:rsidR="006C3F42" w:rsidRPr="00022F8A">
        <w:rPr>
          <w:rFonts w:ascii="Arial" w:eastAsia="Calibri" w:hAnsi="Arial" w:cs="Arial"/>
          <w:sz w:val="20"/>
          <w:szCs w:val="20"/>
          <w:lang w:eastAsia="en-US"/>
        </w:rPr>
        <w:t xml:space="preserve"> na zasadach określonych w ust. 5 i 6</w:t>
      </w:r>
      <w:r w:rsidRPr="00022F8A">
        <w:rPr>
          <w:rFonts w:ascii="Arial" w:eastAsia="Calibri" w:hAnsi="Arial" w:cs="Arial"/>
          <w:sz w:val="20"/>
          <w:szCs w:val="20"/>
          <w:lang w:eastAsia="en-US"/>
        </w:rPr>
        <w:t xml:space="preserve">. W przypadku wycofania protestu przez Wnioskodawcę IZ pozostawia protest bez rozpatrzenia, informując o tym Wnioskodawcę. Ponowne jego wniesienie jest niedopuszczalne. Wnioskodawca także nie może wnieść skargi do sądu administracyjnego. </w:t>
      </w:r>
    </w:p>
    <w:p w14:paraId="04AA4374" w14:textId="2DB42DB4" w:rsidR="00A23D2A" w:rsidRPr="00022F8A" w:rsidRDefault="00A23D2A" w:rsidP="00CE472A">
      <w:pPr>
        <w:numPr>
          <w:ilvl w:val="0"/>
          <w:numId w:val="30"/>
        </w:numPr>
        <w:spacing w:line="276" w:lineRule="auto"/>
        <w:ind w:left="357" w:hanging="357"/>
        <w:jc w:val="both"/>
        <w:rPr>
          <w:rFonts w:ascii="Arial" w:eastAsia="Calibri" w:hAnsi="Arial" w:cs="Arial"/>
          <w:sz w:val="20"/>
          <w:szCs w:val="20"/>
          <w:lang w:eastAsia="en-US"/>
        </w:rPr>
      </w:pPr>
      <w:r w:rsidRPr="00894B61">
        <w:rPr>
          <w:rFonts w:ascii="Arial" w:eastAsia="Calibri" w:hAnsi="Arial" w:cs="Arial"/>
          <w:sz w:val="20"/>
          <w:szCs w:val="20"/>
          <w:lang w:eastAsia="en-US"/>
        </w:rPr>
        <w:t>Protest jest rozpa</w:t>
      </w:r>
      <w:r w:rsidRPr="00022F8A">
        <w:rPr>
          <w:rFonts w:ascii="Arial" w:eastAsia="Calibri" w:hAnsi="Arial" w:cs="Arial"/>
          <w:sz w:val="20"/>
          <w:szCs w:val="20"/>
          <w:lang w:eastAsia="en-US"/>
        </w:rPr>
        <w:t>trywany przez IZ.</w:t>
      </w:r>
    </w:p>
    <w:p w14:paraId="12EA69C6" w14:textId="151C5030" w:rsidR="00A23D2A" w:rsidRPr="00022F8A" w:rsidRDefault="00A23D2A" w:rsidP="00CE472A">
      <w:pPr>
        <w:numPr>
          <w:ilvl w:val="0"/>
          <w:numId w:val="30"/>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IZ rozpatruje protest, weryfikując prawidłowość oceny projektu w zakresie kryteriów i zarzutów, o których mowa w ust. 4 pkt 4 i 5, w terminie nie dłuższym niż 21 dni, licząc od dnia jego otrzymania. W uzasadnionych przypadkach, w szczególności, gdy w trakcie rozpatrywania protestu konieczne jest skorzystanie z pomocy ekspertów, termin rozpatrzenia protestu może być przedłużony, o czym IZ informuje na piśmie Wnioskodawcę. Termin rozpatrzenia protestu nie może przekroczyć łącznie 45 dni od dnia jego otrzymania.</w:t>
      </w:r>
    </w:p>
    <w:p w14:paraId="45E87FFC" w14:textId="3329CD90" w:rsidR="00A23D2A" w:rsidRPr="00022F8A" w:rsidRDefault="00A23D2A" w:rsidP="00CE472A">
      <w:pPr>
        <w:numPr>
          <w:ilvl w:val="0"/>
          <w:numId w:val="30"/>
        </w:numPr>
        <w:spacing w:line="276" w:lineRule="auto"/>
        <w:ind w:left="357" w:hanging="357"/>
        <w:jc w:val="both"/>
        <w:rPr>
          <w:rFonts w:ascii="Arial" w:eastAsia="Calibri" w:hAnsi="Arial" w:cs="Arial"/>
          <w:sz w:val="20"/>
          <w:szCs w:val="20"/>
          <w:lang w:eastAsia="en-US"/>
        </w:rPr>
      </w:pPr>
      <w:r w:rsidRPr="00894B61">
        <w:rPr>
          <w:rFonts w:ascii="Arial" w:eastAsia="Calibri" w:hAnsi="Arial" w:cs="Arial"/>
          <w:sz w:val="20"/>
          <w:szCs w:val="20"/>
          <w:lang w:eastAsia="en-US"/>
        </w:rPr>
        <w:t xml:space="preserve">IZ informuje Wnioskodawcę </w:t>
      </w:r>
      <w:r w:rsidRPr="00022F8A">
        <w:rPr>
          <w:rFonts w:ascii="Arial" w:eastAsia="Calibri" w:hAnsi="Arial" w:cs="Arial"/>
          <w:sz w:val="20"/>
          <w:szCs w:val="20"/>
          <w:lang w:eastAsia="en-US"/>
        </w:rPr>
        <w:t xml:space="preserve">o wyniku rozpatrzenia jego protestu. Informacja ta zawiera </w:t>
      </w:r>
      <w:r w:rsidRPr="00022F8A">
        <w:rPr>
          <w:rFonts w:ascii="Arial" w:eastAsia="Calibri" w:hAnsi="Arial" w:cs="Arial"/>
          <w:sz w:val="20"/>
          <w:szCs w:val="20"/>
          <w:lang w:eastAsia="en-US"/>
        </w:rPr>
        <w:br/>
        <w:t>w szczególności:</w:t>
      </w:r>
    </w:p>
    <w:p w14:paraId="2246E896" w14:textId="77777777" w:rsidR="008371FB" w:rsidRPr="00022F8A" w:rsidRDefault="00A23D2A" w:rsidP="00CE472A">
      <w:pPr>
        <w:pStyle w:val="Akapitzlist"/>
        <w:numPr>
          <w:ilvl w:val="0"/>
          <w:numId w:val="31"/>
        </w:numPr>
        <w:suppressAutoHyphens w:val="0"/>
        <w:autoSpaceDE w:val="0"/>
        <w:autoSpaceDN w:val="0"/>
        <w:adjustRightInd w:val="0"/>
        <w:spacing w:line="276" w:lineRule="auto"/>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treść rozstrzygnięcia polegającego na uwzględnieniu albo nieuwzględnieniu protestu, wraz </w:t>
      </w:r>
      <w:r w:rsidRPr="00022F8A">
        <w:rPr>
          <w:rFonts w:ascii="Arial" w:eastAsia="Calibri" w:hAnsi="Arial" w:cs="Arial"/>
          <w:sz w:val="20"/>
          <w:szCs w:val="20"/>
          <w:lang w:eastAsia="en-US"/>
        </w:rPr>
        <w:br/>
        <w:t>z uzasadnieniem;</w:t>
      </w:r>
    </w:p>
    <w:p w14:paraId="4CEE8CB1" w14:textId="54AA3771" w:rsidR="00AD7754" w:rsidRPr="00894B61" w:rsidRDefault="00A23D2A" w:rsidP="00CE472A">
      <w:pPr>
        <w:pStyle w:val="Akapitzlist"/>
        <w:numPr>
          <w:ilvl w:val="0"/>
          <w:numId w:val="31"/>
        </w:numPr>
        <w:suppressAutoHyphens w:val="0"/>
        <w:autoSpaceDE w:val="0"/>
        <w:autoSpaceDN w:val="0"/>
        <w:adjustRightInd w:val="0"/>
        <w:spacing w:line="276" w:lineRule="auto"/>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w przypadku nieuwzględnienia protestu – pouczenie o możliwości wniesienia skargi do sądu administracyjnego na zasadach określonych w ust. </w:t>
      </w:r>
      <w:r w:rsidR="009D3468" w:rsidRPr="0083461A">
        <w:rPr>
          <w:rFonts w:ascii="Arial" w:eastAsia="Calibri" w:hAnsi="Arial" w:cs="Arial"/>
          <w:sz w:val="20"/>
          <w:szCs w:val="20"/>
          <w:lang w:eastAsia="en-US"/>
        </w:rPr>
        <w:t>22-</w:t>
      </w:r>
      <w:r w:rsidR="00E90A34">
        <w:rPr>
          <w:rFonts w:ascii="Arial" w:eastAsia="Calibri" w:hAnsi="Arial" w:cs="Arial"/>
          <w:sz w:val="20"/>
          <w:szCs w:val="20"/>
          <w:lang w:eastAsia="en-US"/>
        </w:rPr>
        <w:t>29</w:t>
      </w:r>
      <w:r w:rsidRPr="00022F8A">
        <w:rPr>
          <w:rFonts w:ascii="Arial" w:eastAsia="Calibri" w:hAnsi="Arial" w:cs="Arial"/>
          <w:sz w:val="20"/>
          <w:szCs w:val="20"/>
          <w:lang w:eastAsia="en-US"/>
        </w:rPr>
        <w:t>.</w:t>
      </w:r>
    </w:p>
    <w:p w14:paraId="71352136" w14:textId="50368D13" w:rsidR="00AD7754" w:rsidRPr="00022F8A" w:rsidRDefault="00AD7754" w:rsidP="00CE472A">
      <w:pPr>
        <w:pStyle w:val="Akapitzlist"/>
        <w:numPr>
          <w:ilvl w:val="0"/>
          <w:numId w:val="30"/>
        </w:numPr>
        <w:ind w:left="357" w:hanging="357"/>
        <w:jc w:val="both"/>
        <w:rPr>
          <w:rFonts w:ascii="Arial" w:eastAsia="Calibri" w:hAnsi="Arial" w:cs="Arial"/>
          <w:sz w:val="20"/>
          <w:szCs w:val="20"/>
          <w:lang w:eastAsia="en-US"/>
        </w:rPr>
      </w:pPr>
      <w:bookmarkStart w:id="93" w:name="_Hlk146019351"/>
      <w:r w:rsidRPr="00022F8A">
        <w:rPr>
          <w:rFonts w:ascii="Arial" w:eastAsia="Calibri" w:hAnsi="Arial" w:cs="Arial"/>
          <w:sz w:val="20"/>
          <w:szCs w:val="20"/>
          <w:lang w:eastAsia="en-US"/>
        </w:rPr>
        <w:t>Informacja ta wymaga odpowiednio podpisu</w:t>
      </w:r>
      <w:r w:rsidR="001419D7" w:rsidRPr="00022F8A">
        <w:rPr>
          <w:rFonts w:ascii="Arial" w:eastAsia="Calibri" w:hAnsi="Arial" w:cs="Arial"/>
          <w:sz w:val="20"/>
          <w:szCs w:val="20"/>
          <w:lang w:eastAsia="en-US"/>
        </w:rPr>
        <w:t xml:space="preserve"> </w:t>
      </w:r>
      <w:r w:rsidR="00F43076">
        <w:rPr>
          <w:rFonts w:ascii="Arial" w:eastAsia="Calibri" w:hAnsi="Arial" w:cs="Arial"/>
          <w:sz w:val="20"/>
          <w:szCs w:val="20"/>
          <w:lang w:eastAsia="en-US"/>
        </w:rPr>
        <w:t>własnoręcznego</w:t>
      </w:r>
      <w:r w:rsidRPr="00022F8A">
        <w:rPr>
          <w:rFonts w:ascii="Arial" w:eastAsia="Calibri" w:hAnsi="Arial" w:cs="Arial"/>
          <w:sz w:val="20"/>
          <w:szCs w:val="20"/>
          <w:lang w:eastAsia="en-US"/>
        </w:rPr>
        <w:t xml:space="preserve"> albo opatrzenia kwalifikowanym</w:t>
      </w:r>
      <w:r w:rsidR="004258DB" w:rsidRPr="00022F8A">
        <w:rPr>
          <w:rFonts w:ascii="Arial" w:eastAsia="Calibri" w:hAnsi="Arial" w:cs="Arial"/>
          <w:sz w:val="20"/>
          <w:szCs w:val="20"/>
          <w:lang w:eastAsia="en-US"/>
        </w:rPr>
        <w:t xml:space="preserve"> </w:t>
      </w:r>
      <w:r w:rsidRPr="00022F8A">
        <w:rPr>
          <w:rFonts w:ascii="Arial" w:eastAsia="Calibri" w:hAnsi="Arial" w:cs="Arial"/>
          <w:sz w:val="20"/>
          <w:szCs w:val="20"/>
          <w:lang w:eastAsia="en-US"/>
        </w:rPr>
        <w:t>podpisem</w:t>
      </w:r>
      <w:r w:rsidR="004258DB" w:rsidRPr="00022F8A">
        <w:rPr>
          <w:rFonts w:ascii="Arial" w:eastAsia="Calibri" w:hAnsi="Arial" w:cs="Arial"/>
          <w:sz w:val="20"/>
          <w:szCs w:val="20"/>
          <w:lang w:eastAsia="en-US"/>
        </w:rPr>
        <w:t xml:space="preserve"> </w:t>
      </w:r>
      <w:r w:rsidRPr="00022F8A">
        <w:rPr>
          <w:rFonts w:ascii="Arial" w:eastAsia="Calibri" w:hAnsi="Arial" w:cs="Arial"/>
          <w:sz w:val="20"/>
          <w:szCs w:val="20"/>
          <w:lang w:eastAsia="en-US"/>
        </w:rPr>
        <w:t xml:space="preserve">elektronicznym. </w:t>
      </w:r>
    </w:p>
    <w:bookmarkEnd w:id="93"/>
    <w:p w14:paraId="32C80D8C" w14:textId="1896AB68" w:rsidR="00AD7754" w:rsidRPr="00022F8A" w:rsidRDefault="00AD7754" w:rsidP="00CE472A">
      <w:pPr>
        <w:pStyle w:val="Akapitzlist"/>
        <w:numPr>
          <w:ilvl w:val="0"/>
          <w:numId w:val="30"/>
        </w:numPr>
        <w:ind w:left="357" w:hanging="357"/>
        <w:rPr>
          <w:rFonts w:ascii="Arial" w:eastAsia="Calibri" w:hAnsi="Arial" w:cs="Arial"/>
          <w:sz w:val="20"/>
          <w:szCs w:val="20"/>
          <w:lang w:eastAsia="en-US"/>
        </w:rPr>
      </w:pPr>
      <w:r w:rsidRPr="00022F8A">
        <w:rPr>
          <w:rFonts w:ascii="Arial" w:eastAsia="Calibri" w:hAnsi="Arial" w:cs="Arial"/>
          <w:sz w:val="20"/>
          <w:szCs w:val="20"/>
          <w:lang w:eastAsia="en-US"/>
        </w:rPr>
        <w:t xml:space="preserve">Informacja ta może być doręczona: </w:t>
      </w:r>
    </w:p>
    <w:p w14:paraId="4310E0FC" w14:textId="7C20363C" w:rsidR="006F4A10" w:rsidRPr="00022F8A" w:rsidRDefault="00AD7754" w:rsidP="00CE472A">
      <w:pPr>
        <w:pStyle w:val="Akapitzlist"/>
        <w:numPr>
          <w:ilvl w:val="0"/>
          <w:numId w:val="41"/>
        </w:numPr>
        <w:suppressAutoHyphens w:val="0"/>
        <w:autoSpaceDE w:val="0"/>
        <w:autoSpaceDN w:val="0"/>
        <w:adjustRightInd w:val="0"/>
        <w:spacing w:line="276" w:lineRule="auto"/>
        <w:jc w:val="both"/>
        <w:rPr>
          <w:rFonts w:ascii="Arial" w:eastAsia="Calibri" w:hAnsi="Arial" w:cs="Arial"/>
          <w:sz w:val="20"/>
          <w:szCs w:val="20"/>
          <w:lang w:eastAsia="en-US"/>
        </w:rPr>
      </w:pPr>
      <w:r w:rsidRPr="00022F8A">
        <w:rPr>
          <w:rFonts w:ascii="Arial" w:eastAsia="Calibri" w:hAnsi="Arial" w:cs="Arial"/>
          <w:sz w:val="20"/>
          <w:szCs w:val="20"/>
          <w:lang w:eastAsia="en-US"/>
        </w:rPr>
        <w:t>w formie elektronicznej za pośrednictwem platformy teleinformatycznej (np. ePUAP)</w:t>
      </w:r>
      <w:r w:rsidR="00545682" w:rsidRPr="00022F8A">
        <w:rPr>
          <w:rFonts w:ascii="Arial" w:eastAsia="Calibri" w:hAnsi="Arial" w:cs="Arial"/>
          <w:sz w:val="20"/>
          <w:szCs w:val="20"/>
          <w:lang w:eastAsia="en-US"/>
        </w:rPr>
        <w:t>;</w:t>
      </w:r>
      <w:r w:rsidRPr="00022F8A">
        <w:rPr>
          <w:rFonts w:ascii="Arial" w:eastAsia="Calibri" w:hAnsi="Arial" w:cs="Arial"/>
          <w:sz w:val="20"/>
          <w:szCs w:val="20"/>
          <w:lang w:eastAsia="en-US"/>
        </w:rPr>
        <w:t xml:space="preserve"> </w:t>
      </w:r>
    </w:p>
    <w:p w14:paraId="210B3BEB" w14:textId="3CCF7EC8" w:rsidR="00AD7754" w:rsidRPr="0083461A" w:rsidRDefault="00AD7754" w:rsidP="00CE472A">
      <w:pPr>
        <w:pStyle w:val="Akapitzlist"/>
        <w:numPr>
          <w:ilvl w:val="0"/>
          <w:numId w:val="41"/>
        </w:numPr>
        <w:suppressAutoHyphens w:val="0"/>
        <w:autoSpaceDE w:val="0"/>
        <w:autoSpaceDN w:val="0"/>
        <w:adjustRightInd w:val="0"/>
        <w:spacing w:line="276" w:lineRule="auto"/>
        <w:jc w:val="both"/>
        <w:rPr>
          <w:rFonts w:ascii="Arial" w:eastAsia="Calibri" w:hAnsi="Arial" w:cs="Arial"/>
          <w:sz w:val="20"/>
          <w:szCs w:val="20"/>
          <w:lang w:eastAsia="en-US"/>
        </w:rPr>
      </w:pPr>
      <w:r w:rsidRPr="0083461A">
        <w:rPr>
          <w:rFonts w:ascii="Arial" w:eastAsia="Calibri" w:hAnsi="Arial" w:cs="Arial"/>
          <w:sz w:val="20"/>
          <w:szCs w:val="20"/>
          <w:lang w:eastAsia="en-US"/>
        </w:rPr>
        <w:t xml:space="preserve">nadana w polskiej placówce pocztowej operatora wyznaczonego w rozumieniu ustawy z dnia 23 listopada 2012 r. - Prawo pocztowe. </w:t>
      </w:r>
    </w:p>
    <w:p w14:paraId="1A4A95AC" w14:textId="50365D45" w:rsidR="00A23D2A" w:rsidRPr="00022F8A" w:rsidRDefault="00A23D2A" w:rsidP="00CE472A">
      <w:pPr>
        <w:numPr>
          <w:ilvl w:val="0"/>
          <w:numId w:val="30"/>
        </w:numPr>
        <w:spacing w:line="276" w:lineRule="auto"/>
        <w:ind w:left="357" w:hanging="357"/>
        <w:jc w:val="both"/>
        <w:rPr>
          <w:rFonts w:ascii="Arial" w:eastAsia="Calibri" w:hAnsi="Arial" w:cs="Arial"/>
          <w:sz w:val="20"/>
          <w:szCs w:val="20"/>
          <w:lang w:eastAsia="en-US"/>
        </w:rPr>
      </w:pPr>
      <w:bookmarkStart w:id="94" w:name="_Hlk146019597"/>
      <w:r w:rsidRPr="00022F8A">
        <w:rPr>
          <w:rFonts w:ascii="Arial" w:eastAsia="Calibri" w:hAnsi="Arial" w:cs="Arial"/>
          <w:sz w:val="20"/>
          <w:szCs w:val="20"/>
          <w:lang w:eastAsia="en-US"/>
        </w:rPr>
        <w:t xml:space="preserve">W przypadku uwzględnienia protestu IZ </w:t>
      </w:r>
      <w:r w:rsidR="00A76845" w:rsidRPr="00186335">
        <w:rPr>
          <w:rFonts w:ascii="Arial" w:eastAsia="Calibri" w:hAnsi="Arial" w:cs="Arial"/>
          <w:sz w:val="20"/>
          <w:szCs w:val="20"/>
          <w:lang w:eastAsia="en-US"/>
        </w:rPr>
        <w:t>dok</w:t>
      </w:r>
      <w:r w:rsidR="00A962E0" w:rsidRPr="00186335">
        <w:rPr>
          <w:rFonts w:ascii="Arial" w:eastAsia="Calibri" w:hAnsi="Arial" w:cs="Arial"/>
          <w:sz w:val="20"/>
          <w:szCs w:val="20"/>
          <w:lang w:eastAsia="en-US"/>
        </w:rPr>
        <w:t>o</w:t>
      </w:r>
      <w:r w:rsidR="00A76845" w:rsidRPr="00186335">
        <w:rPr>
          <w:rFonts w:ascii="Arial" w:eastAsia="Calibri" w:hAnsi="Arial" w:cs="Arial"/>
          <w:sz w:val="20"/>
          <w:szCs w:val="20"/>
          <w:lang w:eastAsia="en-US"/>
        </w:rPr>
        <w:t>nuje</w:t>
      </w:r>
      <w:r w:rsidR="00D24DC0">
        <w:rPr>
          <w:rFonts w:ascii="Arial" w:eastAsia="Calibri" w:hAnsi="Arial" w:cs="Arial"/>
          <w:sz w:val="20"/>
          <w:szCs w:val="20"/>
          <w:lang w:eastAsia="en-US"/>
        </w:rPr>
        <w:t xml:space="preserve"> wyboru </w:t>
      </w:r>
      <w:r w:rsidR="002A3AAF">
        <w:rPr>
          <w:rFonts w:ascii="Arial" w:eastAsia="Calibri" w:hAnsi="Arial" w:cs="Arial"/>
          <w:sz w:val="20"/>
          <w:szCs w:val="20"/>
          <w:lang w:eastAsia="en-US"/>
        </w:rPr>
        <w:t xml:space="preserve">projektu </w:t>
      </w:r>
      <w:r w:rsidR="00D24DC0">
        <w:rPr>
          <w:rFonts w:ascii="Arial" w:eastAsia="Calibri" w:hAnsi="Arial" w:cs="Arial"/>
          <w:sz w:val="20"/>
          <w:szCs w:val="20"/>
          <w:lang w:eastAsia="en-US"/>
        </w:rPr>
        <w:t>do dofinansowania i</w:t>
      </w:r>
      <w:r w:rsidRPr="00022F8A">
        <w:rPr>
          <w:rFonts w:ascii="Arial" w:eastAsia="Calibri" w:hAnsi="Arial" w:cs="Arial"/>
          <w:sz w:val="20"/>
          <w:szCs w:val="20"/>
          <w:lang w:eastAsia="en-US"/>
        </w:rPr>
        <w:t xml:space="preserve"> </w:t>
      </w:r>
      <w:r w:rsidR="004B5F0C" w:rsidRPr="00022F8A">
        <w:rPr>
          <w:rFonts w:ascii="Arial" w:eastAsia="Calibri" w:hAnsi="Arial" w:cs="Arial"/>
          <w:sz w:val="20"/>
          <w:szCs w:val="20"/>
          <w:lang w:eastAsia="en-US"/>
        </w:rPr>
        <w:t>aktualiz</w:t>
      </w:r>
      <w:r w:rsidR="004B5F0C">
        <w:rPr>
          <w:rFonts w:ascii="Arial" w:eastAsia="Calibri" w:hAnsi="Arial" w:cs="Arial"/>
          <w:sz w:val="20"/>
          <w:szCs w:val="20"/>
          <w:lang w:eastAsia="en-US"/>
        </w:rPr>
        <w:t>uje</w:t>
      </w:r>
      <w:r w:rsidR="004B5F0C" w:rsidRPr="00022F8A">
        <w:rPr>
          <w:rFonts w:ascii="Arial" w:eastAsia="Calibri" w:hAnsi="Arial" w:cs="Arial"/>
          <w:sz w:val="20"/>
          <w:szCs w:val="20"/>
          <w:lang w:eastAsia="en-US"/>
        </w:rPr>
        <w:t xml:space="preserve"> list</w:t>
      </w:r>
      <w:r w:rsidR="004B5F0C">
        <w:rPr>
          <w:rFonts w:ascii="Arial" w:eastAsia="Calibri" w:hAnsi="Arial" w:cs="Arial"/>
          <w:sz w:val="20"/>
          <w:szCs w:val="20"/>
          <w:lang w:eastAsia="en-US"/>
        </w:rPr>
        <w:t>ę</w:t>
      </w:r>
      <w:r w:rsidR="004B5F0C" w:rsidRPr="00022F8A">
        <w:rPr>
          <w:rFonts w:ascii="Arial" w:eastAsia="Calibri" w:hAnsi="Arial" w:cs="Arial"/>
          <w:sz w:val="20"/>
          <w:szCs w:val="20"/>
          <w:lang w:eastAsia="en-US"/>
        </w:rPr>
        <w:t xml:space="preserve"> </w:t>
      </w:r>
      <w:r w:rsidRPr="00022F8A">
        <w:rPr>
          <w:rFonts w:ascii="Arial" w:eastAsia="Calibri" w:hAnsi="Arial" w:cs="Arial"/>
          <w:sz w:val="20"/>
          <w:szCs w:val="20"/>
          <w:lang w:eastAsia="en-US"/>
        </w:rPr>
        <w:t xml:space="preserve">projektów wybranych do dofinansowania, o </w:t>
      </w:r>
      <w:r w:rsidR="00ED4F83" w:rsidRPr="00022F8A">
        <w:rPr>
          <w:rFonts w:ascii="Arial" w:eastAsia="Calibri" w:hAnsi="Arial" w:cs="Arial"/>
          <w:sz w:val="20"/>
          <w:szCs w:val="20"/>
          <w:lang w:eastAsia="en-US"/>
        </w:rPr>
        <w:t xml:space="preserve">której </w:t>
      </w:r>
      <w:r w:rsidRPr="00022F8A">
        <w:rPr>
          <w:rFonts w:ascii="Arial" w:eastAsia="Calibri" w:hAnsi="Arial" w:cs="Arial"/>
          <w:sz w:val="20"/>
          <w:szCs w:val="20"/>
          <w:lang w:eastAsia="en-US"/>
        </w:rPr>
        <w:t>mowa w art. 57 ust. 1 ustawy wdrożeniowej</w:t>
      </w:r>
      <w:r w:rsidR="009D66C0" w:rsidRPr="00022F8A">
        <w:rPr>
          <w:rFonts w:ascii="Arial" w:eastAsia="Calibri" w:hAnsi="Arial" w:cs="Arial"/>
          <w:sz w:val="20"/>
          <w:szCs w:val="20"/>
          <w:lang w:eastAsia="en-US"/>
        </w:rPr>
        <w:t>,</w:t>
      </w:r>
      <w:r w:rsidRPr="00022F8A">
        <w:rPr>
          <w:rFonts w:ascii="Arial" w:eastAsia="Calibri" w:hAnsi="Arial" w:cs="Arial"/>
          <w:sz w:val="20"/>
          <w:szCs w:val="20"/>
          <w:lang w:eastAsia="en-US"/>
        </w:rPr>
        <w:t xml:space="preserve"> informując o tym Wnioskodawcę.</w:t>
      </w:r>
    </w:p>
    <w:bookmarkEnd w:id="94"/>
    <w:p w14:paraId="3A5C9CD6" w14:textId="14B1BBEC" w:rsidR="00A23D2A" w:rsidRPr="00022F8A" w:rsidRDefault="00A23D2A" w:rsidP="00CE472A">
      <w:pPr>
        <w:numPr>
          <w:ilvl w:val="0"/>
          <w:numId w:val="30"/>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Protest pozostawia się bez rozpatrzenia, jeżeli mimo prawidłowego pouczenia, o którym mowa w art. 56 </w:t>
      </w:r>
      <w:r w:rsidR="00BF66BD" w:rsidRPr="00022F8A">
        <w:rPr>
          <w:rFonts w:ascii="Arial" w:eastAsia="Calibri" w:hAnsi="Arial" w:cs="Arial"/>
          <w:sz w:val="20"/>
          <w:szCs w:val="20"/>
          <w:lang w:eastAsia="en-US"/>
        </w:rPr>
        <w:br/>
      </w:r>
      <w:r w:rsidRPr="00022F8A">
        <w:rPr>
          <w:rFonts w:ascii="Arial" w:eastAsia="Calibri" w:hAnsi="Arial" w:cs="Arial"/>
          <w:sz w:val="20"/>
          <w:szCs w:val="20"/>
          <w:lang w:eastAsia="en-US"/>
        </w:rPr>
        <w:t>ust. 7 ustawy wdrożeniowej:</w:t>
      </w:r>
    </w:p>
    <w:p w14:paraId="3442EF57" w14:textId="0FCF85D9" w:rsidR="008371FB" w:rsidRDefault="006906A9" w:rsidP="00CE472A">
      <w:pPr>
        <w:pStyle w:val="Akapitzlist"/>
        <w:numPr>
          <w:ilvl w:val="0"/>
          <w:numId w:val="32"/>
        </w:numPr>
        <w:suppressAutoHyphens w:val="0"/>
        <w:autoSpaceDE w:val="0"/>
        <w:autoSpaceDN w:val="0"/>
        <w:adjustRightInd w:val="0"/>
        <w:spacing w:line="276" w:lineRule="auto"/>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został wniesiony </w:t>
      </w:r>
      <w:r w:rsidR="00A23D2A" w:rsidRPr="00022F8A">
        <w:rPr>
          <w:rFonts w:ascii="Arial" w:eastAsia="Calibri" w:hAnsi="Arial" w:cs="Arial"/>
          <w:sz w:val="20"/>
          <w:szCs w:val="20"/>
          <w:lang w:eastAsia="en-US"/>
        </w:rPr>
        <w:t>po terminie</w:t>
      </w:r>
      <w:r w:rsidR="00ED4F83" w:rsidRPr="00022F8A">
        <w:rPr>
          <w:rFonts w:ascii="Arial" w:eastAsia="Calibri" w:hAnsi="Arial" w:cs="Arial"/>
          <w:sz w:val="20"/>
          <w:szCs w:val="20"/>
          <w:lang w:eastAsia="en-US"/>
        </w:rPr>
        <w:t>;</w:t>
      </w:r>
    </w:p>
    <w:p w14:paraId="274E997E" w14:textId="3D500934" w:rsidR="00F37ADF" w:rsidRPr="00022F8A" w:rsidRDefault="00F37ADF" w:rsidP="00CE472A">
      <w:pPr>
        <w:pStyle w:val="Akapitzlist"/>
        <w:numPr>
          <w:ilvl w:val="0"/>
          <w:numId w:val="32"/>
        </w:numPr>
        <w:suppressAutoHyphens w:val="0"/>
        <w:autoSpaceDE w:val="0"/>
        <w:autoSpaceDN w:val="0"/>
        <w:adjustRightInd w:val="0"/>
        <w:spacing w:line="276" w:lineRule="auto"/>
        <w:jc w:val="both"/>
        <w:rPr>
          <w:rFonts w:ascii="Arial" w:eastAsia="Calibri" w:hAnsi="Arial" w:cs="Arial"/>
          <w:sz w:val="20"/>
          <w:szCs w:val="20"/>
          <w:lang w:eastAsia="en-US"/>
        </w:rPr>
      </w:pPr>
      <w:r>
        <w:rPr>
          <w:rFonts w:ascii="Arial" w:eastAsia="Calibri" w:hAnsi="Arial" w:cs="Arial"/>
          <w:sz w:val="20"/>
          <w:szCs w:val="20"/>
          <w:lang w:eastAsia="en-US"/>
        </w:rPr>
        <w:t>nie został uzupełniony w terminie, o którym mowa w ust. 7</w:t>
      </w:r>
      <w:r w:rsidR="001F4787">
        <w:rPr>
          <w:rFonts w:ascii="Arial" w:eastAsia="Calibri" w:hAnsi="Arial" w:cs="Arial"/>
          <w:sz w:val="20"/>
          <w:szCs w:val="20"/>
          <w:lang w:eastAsia="en-US"/>
        </w:rPr>
        <w:t>;</w:t>
      </w:r>
    </w:p>
    <w:p w14:paraId="2C0DC5EF" w14:textId="00583BFD" w:rsidR="008371FB" w:rsidRPr="00022F8A" w:rsidRDefault="006906A9" w:rsidP="00CE472A">
      <w:pPr>
        <w:pStyle w:val="Akapitzlist"/>
        <w:numPr>
          <w:ilvl w:val="0"/>
          <w:numId w:val="32"/>
        </w:numPr>
        <w:suppressAutoHyphens w:val="0"/>
        <w:autoSpaceDE w:val="0"/>
        <w:autoSpaceDN w:val="0"/>
        <w:adjustRightInd w:val="0"/>
        <w:spacing w:line="276" w:lineRule="auto"/>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został wniesiony </w:t>
      </w:r>
      <w:r w:rsidR="00A23D2A" w:rsidRPr="00022F8A">
        <w:rPr>
          <w:rFonts w:ascii="Arial" w:eastAsia="Calibri" w:hAnsi="Arial" w:cs="Arial"/>
          <w:sz w:val="20"/>
          <w:szCs w:val="20"/>
          <w:lang w:eastAsia="en-US"/>
        </w:rPr>
        <w:t>przez podmiot wykluczony z możliwości otrzymania dofinansowania,</w:t>
      </w:r>
      <w:r w:rsidR="00CC406A" w:rsidRPr="00022F8A">
        <w:rPr>
          <w:rFonts w:ascii="Arial" w:eastAsia="Calibri" w:hAnsi="Arial" w:cs="Arial"/>
          <w:sz w:val="20"/>
          <w:szCs w:val="20"/>
          <w:lang w:eastAsia="en-US"/>
        </w:rPr>
        <w:t xml:space="preserve"> na podstawie przepisów odrębnych</w:t>
      </w:r>
      <w:r w:rsidR="00ED4F83" w:rsidRPr="00022F8A">
        <w:rPr>
          <w:rFonts w:ascii="Arial" w:eastAsia="Calibri" w:hAnsi="Arial" w:cs="Arial"/>
          <w:sz w:val="20"/>
          <w:szCs w:val="20"/>
          <w:lang w:eastAsia="en-US"/>
        </w:rPr>
        <w:t>;</w:t>
      </w:r>
    </w:p>
    <w:p w14:paraId="66424779" w14:textId="18C313C4" w:rsidR="00A23D2A" w:rsidRPr="00022F8A" w:rsidRDefault="006906A9" w:rsidP="00CE472A">
      <w:pPr>
        <w:pStyle w:val="Akapitzlist"/>
        <w:numPr>
          <w:ilvl w:val="0"/>
          <w:numId w:val="32"/>
        </w:numPr>
        <w:suppressAutoHyphens w:val="0"/>
        <w:autoSpaceDE w:val="0"/>
        <w:autoSpaceDN w:val="0"/>
        <w:adjustRightInd w:val="0"/>
        <w:spacing w:line="276" w:lineRule="auto"/>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został wniesiony </w:t>
      </w:r>
      <w:r w:rsidR="00A23D2A" w:rsidRPr="00022F8A">
        <w:rPr>
          <w:rFonts w:ascii="Arial" w:eastAsia="Calibri" w:hAnsi="Arial" w:cs="Arial"/>
          <w:sz w:val="20"/>
          <w:szCs w:val="20"/>
          <w:lang w:eastAsia="en-US"/>
        </w:rPr>
        <w:t>bez spełnienia wymogów określonych w ust. 4 pkt 4</w:t>
      </w:r>
      <w:r w:rsidR="00ED4F83" w:rsidRPr="00022F8A">
        <w:rPr>
          <w:rFonts w:ascii="Arial" w:eastAsia="Calibri" w:hAnsi="Arial" w:cs="Arial"/>
          <w:sz w:val="20"/>
          <w:szCs w:val="20"/>
          <w:lang w:eastAsia="en-US"/>
        </w:rPr>
        <w:t>;</w:t>
      </w:r>
    </w:p>
    <w:p w14:paraId="6EF1CBF8" w14:textId="53D78EAD" w:rsidR="00CC406A" w:rsidRPr="00022F8A" w:rsidRDefault="006906A9" w:rsidP="00CE472A">
      <w:pPr>
        <w:pStyle w:val="Akapitzlist"/>
        <w:numPr>
          <w:ilvl w:val="0"/>
          <w:numId w:val="32"/>
        </w:numPr>
        <w:suppressAutoHyphens w:val="0"/>
        <w:autoSpaceDE w:val="0"/>
        <w:autoSpaceDN w:val="0"/>
        <w:adjustRightInd w:val="0"/>
        <w:spacing w:line="276" w:lineRule="auto"/>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został wniesiony </w:t>
      </w:r>
      <w:r w:rsidR="00CC406A" w:rsidRPr="00022F8A">
        <w:rPr>
          <w:rFonts w:ascii="Arial" w:eastAsia="Calibri" w:hAnsi="Arial" w:cs="Arial"/>
          <w:sz w:val="20"/>
          <w:szCs w:val="20"/>
          <w:lang w:eastAsia="en-US"/>
        </w:rPr>
        <w:t>przez podmiot niespełniający wymogów, o których mowa w art. 63 ustawy wdrożeniowej</w:t>
      </w:r>
      <w:r w:rsidR="00ED4F83" w:rsidRPr="00022F8A">
        <w:rPr>
          <w:rFonts w:ascii="Arial" w:eastAsia="Calibri" w:hAnsi="Arial" w:cs="Arial"/>
          <w:sz w:val="20"/>
          <w:szCs w:val="20"/>
          <w:lang w:eastAsia="en-US"/>
        </w:rPr>
        <w:t>;</w:t>
      </w:r>
    </w:p>
    <w:p w14:paraId="5B6BDD78" w14:textId="0F896742" w:rsidR="00CC406A" w:rsidRPr="00022F8A" w:rsidRDefault="00CC406A" w:rsidP="00CE472A">
      <w:pPr>
        <w:pStyle w:val="Akapitzlist"/>
        <w:numPr>
          <w:ilvl w:val="0"/>
          <w:numId w:val="32"/>
        </w:numPr>
        <w:suppressAutoHyphens w:val="0"/>
        <w:autoSpaceDE w:val="0"/>
        <w:autoSpaceDN w:val="0"/>
        <w:adjustRightInd w:val="0"/>
        <w:spacing w:line="276" w:lineRule="auto"/>
        <w:jc w:val="both"/>
        <w:rPr>
          <w:rFonts w:ascii="Arial" w:eastAsia="Calibri" w:hAnsi="Arial" w:cs="Arial"/>
          <w:sz w:val="20"/>
          <w:szCs w:val="20"/>
          <w:lang w:eastAsia="en-US"/>
        </w:rPr>
      </w:pPr>
      <w:r w:rsidRPr="00022F8A">
        <w:rPr>
          <w:rFonts w:ascii="Arial" w:eastAsia="Calibri" w:hAnsi="Arial" w:cs="Arial"/>
          <w:sz w:val="20"/>
          <w:szCs w:val="20"/>
          <w:lang w:eastAsia="en-US"/>
        </w:rPr>
        <w:t>gdy na jakimkolwiek etapie postępowania w zakresie procedury odwoławczej wyczerpana zostanie kwota przeznaczona na dofinansowanie projektów</w:t>
      </w:r>
      <w:r w:rsidR="00FD3BEF" w:rsidRPr="00022F8A">
        <w:rPr>
          <w:rFonts w:ascii="Arial" w:eastAsia="Calibri" w:hAnsi="Arial" w:cs="Arial"/>
          <w:sz w:val="20"/>
          <w:szCs w:val="20"/>
          <w:lang w:eastAsia="en-US"/>
        </w:rPr>
        <w:t xml:space="preserve"> w ramach danego działania</w:t>
      </w:r>
      <w:r w:rsidR="00ED4F83" w:rsidRPr="00022F8A">
        <w:rPr>
          <w:rFonts w:ascii="Arial" w:eastAsia="Calibri" w:hAnsi="Arial" w:cs="Arial"/>
          <w:sz w:val="20"/>
          <w:szCs w:val="20"/>
          <w:lang w:eastAsia="en-US"/>
        </w:rPr>
        <w:t>;</w:t>
      </w:r>
    </w:p>
    <w:p w14:paraId="17BCD3C3" w14:textId="68C1C9C6" w:rsidR="00A23D2A" w:rsidRPr="00022F8A" w:rsidRDefault="00A23D2A" w:rsidP="00CE770F">
      <w:pPr>
        <w:pStyle w:val="Akapitzlist"/>
        <w:suppressAutoHyphens w:val="0"/>
        <w:spacing w:line="276" w:lineRule="auto"/>
        <w:ind w:left="357"/>
        <w:jc w:val="both"/>
        <w:rPr>
          <w:rFonts w:ascii="Arial" w:eastAsia="Calibri" w:hAnsi="Arial" w:cs="Arial"/>
          <w:sz w:val="20"/>
          <w:szCs w:val="20"/>
          <w:lang w:eastAsia="en-US"/>
        </w:rPr>
      </w:pPr>
      <w:bookmarkStart w:id="95" w:name="_Hlk146019667"/>
      <w:r w:rsidRPr="00022F8A">
        <w:rPr>
          <w:rFonts w:ascii="Arial" w:eastAsia="Calibri" w:hAnsi="Arial" w:cs="Arial"/>
          <w:sz w:val="20"/>
          <w:szCs w:val="20"/>
          <w:lang w:eastAsia="en-US"/>
        </w:rPr>
        <w:t xml:space="preserve">− o czym Wnioskodawca jest informowany przez IZ. Informacja zawiera pouczenie o możliwości wniesienia skargi do </w:t>
      </w:r>
      <w:r w:rsidR="00B12099">
        <w:rPr>
          <w:rFonts w:ascii="Arial" w:eastAsia="Calibri" w:hAnsi="Arial" w:cs="Arial"/>
          <w:sz w:val="20"/>
          <w:szCs w:val="20"/>
          <w:lang w:eastAsia="en-US"/>
        </w:rPr>
        <w:t>Wojewódzkiego Sądu Administracyjnego w Olsztynie</w:t>
      </w:r>
      <w:r w:rsidRPr="00022F8A">
        <w:rPr>
          <w:rFonts w:ascii="Arial" w:eastAsia="Calibri" w:hAnsi="Arial" w:cs="Arial"/>
          <w:sz w:val="20"/>
          <w:szCs w:val="20"/>
          <w:lang w:eastAsia="en-US"/>
        </w:rPr>
        <w:t xml:space="preserve"> na zasadach określonych w ust. </w:t>
      </w:r>
      <w:r w:rsidR="006906A9" w:rsidRPr="00022F8A">
        <w:rPr>
          <w:rFonts w:ascii="Arial" w:eastAsia="Calibri" w:hAnsi="Arial" w:cs="Arial"/>
          <w:sz w:val="20"/>
          <w:szCs w:val="20"/>
          <w:lang w:eastAsia="en-US"/>
        </w:rPr>
        <w:t>22-29</w:t>
      </w:r>
      <w:r w:rsidRPr="00022F8A">
        <w:rPr>
          <w:rFonts w:ascii="Arial" w:eastAsia="Calibri" w:hAnsi="Arial" w:cs="Arial"/>
          <w:sz w:val="20"/>
          <w:szCs w:val="20"/>
          <w:lang w:eastAsia="en-US"/>
        </w:rPr>
        <w:t>.</w:t>
      </w:r>
    </w:p>
    <w:p w14:paraId="42149B68" w14:textId="49C1F87E" w:rsidR="00A23D2A" w:rsidRPr="00022F8A" w:rsidRDefault="00A23D2A" w:rsidP="00CE472A">
      <w:pPr>
        <w:numPr>
          <w:ilvl w:val="0"/>
          <w:numId w:val="30"/>
        </w:numPr>
        <w:spacing w:line="276" w:lineRule="auto"/>
        <w:ind w:left="357" w:hanging="357"/>
        <w:jc w:val="both"/>
        <w:rPr>
          <w:rFonts w:ascii="Arial" w:eastAsia="Calibri" w:hAnsi="Arial" w:cs="Arial"/>
          <w:sz w:val="20"/>
          <w:szCs w:val="20"/>
          <w:lang w:eastAsia="en-US"/>
        </w:rPr>
      </w:pPr>
      <w:bookmarkStart w:id="96" w:name="_Hlk146019908"/>
      <w:bookmarkEnd w:id="95"/>
      <w:r w:rsidRPr="00022F8A">
        <w:rPr>
          <w:rFonts w:ascii="Arial" w:eastAsia="Calibri" w:hAnsi="Arial" w:cs="Arial"/>
          <w:sz w:val="20"/>
          <w:szCs w:val="20"/>
          <w:lang w:eastAsia="en-US"/>
        </w:rPr>
        <w:t xml:space="preserve">W rozpatrywaniu protestu nie mogą brać udziału osoby, które były zaangażowane w przygotowanie projektu lub w jego ocenę. </w:t>
      </w:r>
    </w:p>
    <w:p w14:paraId="5DFF28E7" w14:textId="65B5AD2D" w:rsidR="00FD3BEF" w:rsidRPr="00022F8A" w:rsidRDefault="00FD3BEF" w:rsidP="00CE472A">
      <w:pPr>
        <w:pStyle w:val="Akapitzlist"/>
        <w:numPr>
          <w:ilvl w:val="0"/>
          <w:numId w:val="30"/>
        </w:numPr>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Do procedury odwoławczej nie stosuje się przepisów ustawy z dnia 14 czerwca 1960 r. – KPA z wyjątkiem przepisów </w:t>
      </w:r>
      <w:r w:rsidR="00B230C5" w:rsidRPr="00B230C5">
        <w:rPr>
          <w:rFonts w:ascii="Arial" w:eastAsia="Calibri" w:hAnsi="Arial" w:cs="Arial"/>
          <w:sz w:val="20"/>
          <w:szCs w:val="20"/>
          <w:lang w:eastAsia="en-US"/>
        </w:rPr>
        <w:t>art. 24 § 1</w:t>
      </w:r>
      <w:r w:rsidR="00B230C5">
        <w:rPr>
          <w:rFonts w:ascii="Arial" w:eastAsia="Calibri" w:hAnsi="Arial" w:cs="Arial"/>
          <w:sz w:val="20"/>
          <w:szCs w:val="20"/>
          <w:lang w:eastAsia="en-US"/>
        </w:rPr>
        <w:t xml:space="preserve"> </w:t>
      </w:r>
      <w:r w:rsidRPr="00022F8A">
        <w:rPr>
          <w:rFonts w:ascii="Arial" w:eastAsia="Calibri" w:hAnsi="Arial" w:cs="Arial"/>
          <w:sz w:val="20"/>
          <w:szCs w:val="20"/>
          <w:lang w:eastAsia="en-US"/>
        </w:rPr>
        <w:t>dotyczących wyłączenia pracowników organu, doręczeń i sposobu obliczania terminów.</w:t>
      </w:r>
    </w:p>
    <w:p w14:paraId="14F89BBB" w14:textId="2E87C833" w:rsidR="00FD3BEF" w:rsidRPr="00022F8A" w:rsidRDefault="00FD3BEF" w:rsidP="00CE472A">
      <w:pPr>
        <w:pStyle w:val="Akapitzlist"/>
        <w:numPr>
          <w:ilvl w:val="0"/>
          <w:numId w:val="30"/>
        </w:numPr>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Procedura odwoławcza, nie wstrzymuje zawierania umów z Wnioskodawcami, których projekty zostały</w:t>
      </w:r>
      <w:r w:rsidR="007220F6" w:rsidRPr="00022F8A">
        <w:rPr>
          <w:rFonts w:ascii="Arial" w:eastAsia="Calibri" w:hAnsi="Arial" w:cs="Arial"/>
          <w:sz w:val="20"/>
          <w:szCs w:val="20"/>
          <w:lang w:eastAsia="en-US"/>
        </w:rPr>
        <w:t xml:space="preserve"> </w:t>
      </w:r>
      <w:r w:rsidRPr="00022F8A">
        <w:rPr>
          <w:rFonts w:ascii="Arial" w:eastAsia="Calibri" w:hAnsi="Arial" w:cs="Arial"/>
          <w:sz w:val="20"/>
          <w:szCs w:val="20"/>
          <w:lang w:eastAsia="en-US"/>
        </w:rPr>
        <w:t>wybrane do dofinansowania.</w:t>
      </w:r>
    </w:p>
    <w:bookmarkEnd w:id="96"/>
    <w:p w14:paraId="2B9ACE22" w14:textId="1196357C" w:rsidR="00A23D2A" w:rsidRPr="00022F8A" w:rsidRDefault="00A23D2A" w:rsidP="00CE472A">
      <w:pPr>
        <w:numPr>
          <w:ilvl w:val="0"/>
          <w:numId w:val="30"/>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W przypadku nieuwzględnienia protestu lub pozostawienia protestu bez rozpatrzenia</w:t>
      </w:r>
      <w:r w:rsidR="0052698C">
        <w:rPr>
          <w:rFonts w:ascii="Arial" w:eastAsia="Calibri" w:hAnsi="Arial" w:cs="Arial"/>
          <w:sz w:val="20"/>
          <w:szCs w:val="20"/>
          <w:lang w:eastAsia="en-US"/>
        </w:rPr>
        <w:t xml:space="preserve"> </w:t>
      </w:r>
      <w:r w:rsidR="0052698C" w:rsidRPr="0052698C">
        <w:rPr>
          <w:rFonts w:ascii="Arial" w:eastAsia="Calibri" w:hAnsi="Arial" w:cs="Arial"/>
          <w:sz w:val="20"/>
          <w:szCs w:val="20"/>
          <w:lang w:eastAsia="en-US"/>
        </w:rPr>
        <w:t>na podstawie art. 64 ust. 3, art. 70 ust. 1 lub art. 77 ust. 2 pkt 1</w:t>
      </w:r>
      <w:r w:rsidR="00F37ADF">
        <w:rPr>
          <w:rFonts w:ascii="Arial" w:eastAsia="Calibri" w:hAnsi="Arial" w:cs="Arial"/>
          <w:sz w:val="20"/>
          <w:szCs w:val="20"/>
          <w:lang w:eastAsia="en-US"/>
        </w:rPr>
        <w:t xml:space="preserve"> ustawy wdrożeniowej</w:t>
      </w:r>
      <w:r w:rsidRPr="00022F8A">
        <w:rPr>
          <w:rFonts w:ascii="Arial" w:eastAsia="Calibri" w:hAnsi="Arial" w:cs="Arial"/>
          <w:sz w:val="20"/>
          <w:szCs w:val="20"/>
          <w:lang w:eastAsia="en-US"/>
        </w:rPr>
        <w:t>, Wnioskodawca może wnieść skargę do sądu administracyjnego, zgodnie z art. 3 §</w:t>
      </w:r>
      <w:r w:rsidR="003B2178" w:rsidRPr="00022F8A">
        <w:rPr>
          <w:rFonts w:ascii="Arial" w:eastAsia="Calibri" w:hAnsi="Arial" w:cs="Arial"/>
          <w:sz w:val="20"/>
          <w:szCs w:val="20"/>
          <w:lang w:eastAsia="en-US"/>
        </w:rPr>
        <w:t xml:space="preserve"> </w:t>
      </w:r>
      <w:r w:rsidRPr="00022F8A">
        <w:rPr>
          <w:rFonts w:ascii="Arial" w:eastAsia="Calibri" w:hAnsi="Arial" w:cs="Arial"/>
          <w:sz w:val="20"/>
          <w:szCs w:val="20"/>
          <w:lang w:eastAsia="en-US"/>
        </w:rPr>
        <w:t>3 ustawy z dnia 30 sierpnia 2002 r. – Prawo o postępowaniu przed sądami administracyjnymi.</w:t>
      </w:r>
    </w:p>
    <w:p w14:paraId="6CE2B0A9" w14:textId="7A38E2B0" w:rsidR="00A23D2A" w:rsidRPr="00022F8A" w:rsidRDefault="00A23D2A" w:rsidP="00CE472A">
      <w:pPr>
        <w:numPr>
          <w:ilvl w:val="0"/>
          <w:numId w:val="30"/>
        </w:numPr>
        <w:spacing w:line="276" w:lineRule="auto"/>
        <w:ind w:left="357" w:hanging="357"/>
        <w:jc w:val="both"/>
        <w:rPr>
          <w:rFonts w:ascii="Arial" w:eastAsia="Calibri" w:hAnsi="Arial" w:cs="Arial"/>
          <w:sz w:val="20"/>
          <w:szCs w:val="20"/>
          <w:lang w:eastAsia="en-US"/>
        </w:rPr>
      </w:pPr>
      <w:bookmarkStart w:id="97" w:name="_Hlk146019946"/>
      <w:r w:rsidRPr="00022F8A">
        <w:rPr>
          <w:rFonts w:ascii="Arial" w:eastAsia="Calibri" w:hAnsi="Arial" w:cs="Arial"/>
          <w:sz w:val="20"/>
          <w:szCs w:val="20"/>
          <w:lang w:eastAsia="en-US"/>
        </w:rPr>
        <w:t xml:space="preserve">Skarga, o której mowa w ust. </w:t>
      </w:r>
      <w:r w:rsidR="006906A9" w:rsidRPr="00022F8A">
        <w:rPr>
          <w:rFonts w:ascii="Arial" w:eastAsia="Calibri" w:hAnsi="Arial" w:cs="Arial"/>
          <w:sz w:val="20"/>
          <w:szCs w:val="20"/>
          <w:lang w:eastAsia="en-US"/>
        </w:rPr>
        <w:t xml:space="preserve">22 </w:t>
      </w:r>
      <w:r w:rsidRPr="00022F8A">
        <w:rPr>
          <w:rFonts w:ascii="Arial" w:eastAsia="Calibri" w:hAnsi="Arial" w:cs="Arial"/>
          <w:sz w:val="20"/>
          <w:szCs w:val="20"/>
          <w:lang w:eastAsia="en-US"/>
        </w:rPr>
        <w:t xml:space="preserve">jest wnoszona przez Wnioskodawcę w terminie 14 dni od dnia otrzymania informacji, o której mowa w ust. </w:t>
      </w:r>
      <w:r w:rsidR="006906A9" w:rsidRPr="00022F8A">
        <w:rPr>
          <w:rFonts w:ascii="Arial" w:eastAsia="Calibri" w:hAnsi="Arial" w:cs="Arial"/>
          <w:sz w:val="20"/>
          <w:szCs w:val="20"/>
          <w:lang w:eastAsia="en-US"/>
        </w:rPr>
        <w:t>14</w:t>
      </w:r>
      <w:r w:rsidR="0014218A" w:rsidRPr="00022F8A">
        <w:rPr>
          <w:rFonts w:ascii="Arial" w:eastAsia="Calibri" w:hAnsi="Arial" w:cs="Arial"/>
          <w:sz w:val="20"/>
          <w:szCs w:val="20"/>
          <w:lang w:eastAsia="en-US"/>
        </w:rPr>
        <w:t xml:space="preserve"> i</w:t>
      </w:r>
      <w:r w:rsidR="00154246" w:rsidRPr="00022F8A">
        <w:rPr>
          <w:rFonts w:ascii="Arial" w:eastAsia="Calibri" w:hAnsi="Arial" w:cs="Arial"/>
          <w:sz w:val="20"/>
          <w:szCs w:val="20"/>
          <w:lang w:eastAsia="en-US"/>
        </w:rPr>
        <w:t xml:space="preserve"> </w:t>
      </w:r>
      <w:r w:rsidRPr="00022F8A">
        <w:rPr>
          <w:rFonts w:ascii="Arial" w:eastAsia="Calibri" w:hAnsi="Arial" w:cs="Arial"/>
          <w:sz w:val="20"/>
          <w:szCs w:val="20"/>
          <w:lang w:eastAsia="en-US"/>
        </w:rPr>
        <w:t xml:space="preserve">ust. </w:t>
      </w:r>
      <w:r w:rsidR="006906A9" w:rsidRPr="00022F8A">
        <w:rPr>
          <w:rFonts w:ascii="Arial" w:eastAsia="Calibri" w:hAnsi="Arial" w:cs="Arial"/>
          <w:sz w:val="20"/>
          <w:szCs w:val="20"/>
          <w:lang w:eastAsia="en-US"/>
        </w:rPr>
        <w:t>18</w:t>
      </w:r>
      <w:r w:rsidRPr="00022F8A">
        <w:rPr>
          <w:rFonts w:ascii="Arial" w:eastAsia="Calibri" w:hAnsi="Arial" w:cs="Arial"/>
          <w:sz w:val="20"/>
          <w:szCs w:val="20"/>
          <w:lang w:eastAsia="en-US"/>
        </w:rPr>
        <w:t xml:space="preserve">, wraz z kompletną dokumentacją w sprawie bezpośrednio do </w:t>
      </w:r>
      <w:r w:rsidR="00C047AE">
        <w:rPr>
          <w:rFonts w:ascii="Arial" w:eastAsia="Calibri" w:hAnsi="Arial" w:cs="Arial"/>
          <w:sz w:val="20"/>
          <w:szCs w:val="20"/>
          <w:lang w:eastAsia="en-US"/>
        </w:rPr>
        <w:t>Wojewódzkiego Sądu Administracyjnego w Olsztynie</w:t>
      </w:r>
      <w:r w:rsidRPr="00022F8A">
        <w:rPr>
          <w:rFonts w:ascii="Arial" w:eastAsia="Calibri" w:hAnsi="Arial" w:cs="Arial"/>
          <w:sz w:val="20"/>
          <w:szCs w:val="20"/>
          <w:lang w:eastAsia="en-US"/>
        </w:rPr>
        <w:t>. Skarga podlega wpisowi stałemu.</w:t>
      </w:r>
    </w:p>
    <w:bookmarkEnd w:id="97"/>
    <w:p w14:paraId="4FA03A15" w14:textId="4002F7D0" w:rsidR="00A23D2A" w:rsidRPr="00022F8A" w:rsidRDefault="00A23D2A" w:rsidP="00CE472A">
      <w:pPr>
        <w:numPr>
          <w:ilvl w:val="0"/>
          <w:numId w:val="30"/>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Kompletna dokumentacja, o której mowa w ust. </w:t>
      </w:r>
      <w:r w:rsidR="0054783F" w:rsidRPr="00022F8A">
        <w:rPr>
          <w:rFonts w:ascii="Arial" w:eastAsia="Calibri" w:hAnsi="Arial" w:cs="Arial"/>
          <w:sz w:val="20"/>
          <w:szCs w:val="20"/>
          <w:lang w:eastAsia="en-US"/>
        </w:rPr>
        <w:t>23</w:t>
      </w:r>
      <w:r w:rsidRPr="00022F8A">
        <w:rPr>
          <w:rFonts w:ascii="Arial" w:eastAsia="Calibri" w:hAnsi="Arial" w:cs="Arial"/>
          <w:sz w:val="20"/>
          <w:szCs w:val="20"/>
          <w:lang w:eastAsia="en-US"/>
        </w:rPr>
        <w:t>, obejmuje:</w:t>
      </w:r>
    </w:p>
    <w:p w14:paraId="50E106AD" w14:textId="5AF06D89" w:rsidR="00A23D2A" w:rsidRPr="00022F8A" w:rsidRDefault="00713F4F" w:rsidP="00CE472A">
      <w:pPr>
        <w:pStyle w:val="Akapitzlist"/>
        <w:numPr>
          <w:ilvl w:val="0"/>
          <w:numId w:val="33"/>
        </w:numPr>
        <w:suppressAutoHyphens w:val="0"/>
        <w:autoSpaceDE w:val="0"/>
        <w:autoSpaceDN w:val="0"/>
        <w:adjustRightInd w:val="0"/>
        <w:spacing w:line="276" w:lineRule="auto"/>
        <w:jc w:val="both"/>
        <w:rPr>
          <w:rFonts w:ascii="Arial" w:eastAsia="Calibri" w:hAnsi="Arial" w:cs="Arial"/>
          <w:sz w:val="20"/>
          <w:szCs w:val="20"/>
          <w:lang w:eastAsia="en-US"/>
        </w:rPr>
      </w:pPr>
      <w:r w:rsidRPr="00022F8A">
        <w:rPr>
          <w:rFonts w:ascii="Arial" w:eastAsia="Calibri" w:hAnsi="Arial" w:cs="Arial"/>
          <w:sz w:val="20"/>
          <w:szCs w:val="20"/>
          <w:lang w:eastAsia="en-US"/>
        </w:rPr>
        <w:t>dokumentację projektową</w:t>
      </w:r>
      <w:r w:rsidR="00A23D2A" w:rsidRPr="00022F8A">
        <w:rPr>
          <w:rFonts w:ascii="Arial" w:eastAsia="Calibri" w:hAnsi="Arial" w:cs="Arial"/>
          <w:sz w:val="20"/>
          <w:szCs w:val="20"/>
          <w:lang w:eastAsia="en-US"/>
        </w:rPr>
        <w:t>;</w:t>
      </w:r>
    </w:p>
    <w:p w14:paraId="63CA0CE3" w14:textId="2D3FBE1F" w:rsidR="00A23D2A" w:rsidRPr="00022F8A" w:rsidRDefault="00A23D2A" w:rsidP="00CE472A">
      <w:pPr>
        <w:pStyle w:val="Akapitzlist"/>
        <w:numPr>
          <w:ilvl w:val="0"/>
          <w:numId w:val="33"/>
        </w:numPr>
        <w:suppressAutoHyphens w:val="0"/>
        <w:autoSpaceDE w:val="0"/>
        <w:autoSpaceDN w:val="0"/>
        <w:adjustRightInd w:val="0"/>
        <w:spacing w:line="276" w:lineRule="auto"/>
        <w:jc w:val="both"/>
        <w:rPr>
          <w:rFonts w:ascii="Arial" w:eastAsia="Calibri" w:hAnsi="Arial" w:cs="Arial"/>
          <w:sz w:val="20"/>
          <w:szCs w:val="20"/>
          <w:lang w:eastAsia="en-US"/>
        </w:rPr>
      </w:pPr>
      <w:r w:rsidRPr="00022F8A">
        <w:rPr>
          <w:rFonts w:ascii="Arial" w:eastAsia="Calibri" w:hAnsi="Arial" w:cs="Arial"/>
          <w:sz w:val="20"/>
          <w:szCs w:val="20"/>
          <w:lang w:eastAsia="en-US"/>
        </w:rPr>
        <w:t>informację o wynikach oceny projektu, o której mowa w art. 56 ust. 4 ustawy wdrożeniowej</w:t>
      </w:r>
      <w:r w:rsidR="00D25E74">
        <w:rPr>
          <w:rFonts w:ascii="Arial" w:eastAsia="Calibri" w:hAnsi="Arial" w:cs="Arial"/>
          <w:sz w:val="20"/>
          <w:szCs w:val="20"/>
          <w:lang w:eastAsia="en-US"/>
        </w:rPr>
        <w:t>;</w:t>
      </w:r>
    </w:p>
    <w:p w14:paraId="595D4BD6" w14:textId="016D6D6D" w:rsidR="00A23D2A" w:rsidRPr="00022F8A" w:rsidRDefault="00A23D2A" w:rsidP="00CE472A">
      <w:pPr>
        <w:pStyle w:val="Akapitzlist"/>
        <w:numPr>
          <w:ilvl w:val="0"/>
          <w:numId w:val="33"/>
        </w:numPr>
        <w:suppressAutoHyphens w:val="0"/>
        <w:autoSpaceDE w:val="0"/>
        <w:autoSpaceDN w:val="0"/>
        <w:adjustRightInd w:val="0"/>
        <w:spacing w:line="276" w:lineRule="auto"/>
        <w:jc w:val="both"/>
        <w:rPr>
          <w:rFonts w:ascii="Arial" w:eastAsia="Calibri" w:hAnsi="Arial" w:cs="Arial"/>
          <w:sz w:val="20"/>
          <w:szCs w:val="20"/>
          <w:lang w:eastAsia="en-US"/>
        </w:rPr>
      </w:pPr>
      <w:r w:rsidRPr="00022F8A">
        <w:rPr>
          <w:rFonts w:ascii="Arial" w:eastAsia="Calibri" w:hAnsi="Arial" w:cs="Arial"/>
          <w:sz w:val="20"/>
          <w:szCs w:val="20"/>
          <w:lang w:eastAsia="en-US"/>
        </w:rPr>
        <w:t>wniesiony protest</w:t>
      </w:r>
      <w:r w:rsidR="00D25E74">
        <w:rPr>
          <w:rFonts w:ascii="Arial" w:eastAsia="Calibri" w:hAnsi="Arial" w:cs="Arial"/>
          <w:sz w:val="20"/>
          <w:szCs w:val="20"/>
          <w:lang w:eastAsia="en-US"/>
        </w:rPr>
        <w:t>;</w:t>
      </w:r>
    </w:p>
    <w:p w14:paraId="6B3335BE" w14:textId="3C481AF5" w:rsidR="00A23D2A" w:rsidRPr="00022F8A" w:rsidRDefault="00A23D2A" w:rsidP="00CE472A">
      <w:pPr>
        <w:pStyle w:val="Akapitzlist"/>
        <w:numPr>
          <w:ilvl w:val="0"/>
          <w:numId w:val="33"/>
        </w:numPr>
        <w:suppressAutoHyphens w:val="0"/>
        <w:autoSpaceDE w:val="0"/>
        <w:autoSpaceDN w:val="0"/>
        <w:adjustRightInd w:val="0"/>
        <w:spacing w:line="276" w:lineRule="auto"/>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informację, o której mowa w ust. </w:t>
      </w:r>
      <w:r w:rsidR="0054783F" w:rsidRPr="00022F8A">
        <w:rPr>
          <w:rFonts w:ascii="Arial" w:eastAsia="Calibri" w:hAnsi="Arial" w:cs="Arial"/>
          <w:sz w:val="20"/>
          <w:szCs w:val="20"/>
          <w:lang w:eastAsia="en-US"/>
        </w:rPr>
        <w:t xml:space="preserve">14 </w:t>
      </w:r>
      <w:r w:rsidRPr="00022F8A">
        <w:rPr>
          <w:rFonts w:ascii="Arial" w:eastAsia="Calibri" w:hAnsi="Arial" w:cs="Arial"/>
          <w:sz w:val="20"/>
          <w:szCs w:val="20"/>
          <w:lang w:eastAsia="en-US"/>
        </w:rPr>
        <w:t xml:space="preserve">(art. 69 ust. 1 ustawy wdrożeniowej) albo w ust. </w:t>
      </w:r>
      <w:r w:rsidR="0054783F" w:rsidRPr="00022F8A">
        <w:rPr>
          <w:rFonts w:ascii="Arial" w:eastAsia="Calibri" w:hAnsi="Arial" w:cs="Arial"/>
          <w:sz w:val="20"/>
          <w:szCs w:val="20"/>
          <w:lang w:eastAsia="en-US"/>
        </w:rPr>
        <w:t>18</w:t>
      </w:r>
      <w:r w:rsidRPr="00022F8A">
        <w:rPr>
          <w:rFonts w:ascii="Arial" w:eastAsia="Calibri" w:hAnsi="Arial" w:cs="Arial"/>
          <w:sz w:val="20"/>
          <w:szCs w:val="20"/>
          <w:lang w:eastAsia="en-US"/>
        </w:rPr>
        <w:t xml:space="preserve"> − wraz z ewentualnymi załącznikami.</w:t>
      </w:r>
    </w:p>
    <w:p w14:paraId="26A1B488" w14:textId="4F84CAE1" w:rsidR="00A23D2A" w:rsidRPr="00022F8A" w:rsidRDefault="00A23D2A" w:rsidP="00CE472A">
      <w:pPr>
        <w:numPr>
          <w:ilvl w:val="0"/>
          <w:numId w:val="30"/>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Kompletna dokumentacja jest wnoszona przez Wnioskodawcę w oryginale lub w postaci uwierzytelnionej kopii.</w:t>
      </w:r>
    </w:p>
    <w:p w14:paraId="24979EA6" w14:textId="353EEE9D" w:rsidR="00A23D2A" w:rsidRPr="00022F8A" w:rsidRDefault="00A23D2A" w:rsidP="00CE472A">
      <w:pPr>
        <w:numPr>
          <w:ilvl w:val="0"/>
          <w:numId w:val="30"/>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Sąd rozpoznaje skargę w zakresie, o którym mowa w ust. </w:t>
      </w:r>
      <w:r w:rsidR="0054783F" w:rsidRPr="00022F8A">
        <w:rPr>
          <w:rFonts w:ascii="Arial" w:eastAsia="Calibri" w:hAnsi="Arial" w:cs="Arial"/>
          <w:sz w:val="20"/>
          <w:szCs w:val="20"/>
          <w:lang w:eastAsia="en-US"/>
        </w:rPr>
        <w:t xml:space="preserve">22 </w:t>
      </w:r>
      <w:r w:rsidRPr="00022F8A">
        <w:rPr>
          <w:rFonts w:ascii="Arial" w:eastAsia="Calibri" w:hAnsi="Arial" w:cs="Arial"/>
          <w:sz w:val="20"/>
          <w:szCs w:val="20"/>
          <w:lang w:eastAsia="en-US"/>
        </w:rPr>
        <w:t>w terminie 30 dni od dnia wniesienia skargi.</w:t>
      </w:r>
    </w:p>
    <w:p w14:paraId="67AE0697" w14:textId="50E7CE37" w:rsidR="00A23D2A" w:rsidRPr="00022F8A" w:rsidRDefault="00A23D2A" w:rsidP="00CE472A">
      <w:pPr>
        <w:numPr>
          <w:ilvl w:val="0"/>
          <w:numId w:val="30"/>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Wniesienie skargi:</w:t>
      </w:r>
    </w:p>
    <w:p w14:paraId="1A3FC937" w14:textId="4A54CD0F" w:rsidR="00A23D2A" w:rsidRPr="00022F8A" w:rsidRDefault="00A23D2A" w:rsidP="00CE472A">
      <w:pPr>
        <w:pStyle w:val="Akapitzlist"/>
        <w:numPr>
          <w:ilvl w:val="0"/>
          <w:numId w:val="34"/>
        </w:numPr>
        <w:suppressAutoHyphens w:val="0"/>
        <w:autoSpaceDE w:val="0"/>
        <w:autoSpaceDN w:val="0"/>
        <w:adjustRightInd w:val="0"/>
        <w:spacing w:line="276" w:lineRule="auto"/>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po terminie, o którym mowa w ust. </w:t>
      </w:r>
      <w:r w:rsidR="0054783F" w:rsidRPr="00022F8A">
        <w:rPr>
          <w:rFonts w:ascii="Arial" w:eastAsia="Calibri" w:hAnsi="Arial" w:cs="Arial"/>
          <w:sz w:val="20"/>
          <w:szCs w:val="20"/>
          <w:lang w:eastAsia="en-US"/>
        </w:rPr>
        <w:t>23</w:t>
      </w:r>
      <w:r w:rsidR="00154246" w:rsidRPr="00022F8A">
        <w:rPr>
          <w:rFonts w:ascii="Arial" w:eastAsia="Calibri" w:hAnsi="Arial" w:cs="Arial"/>
          <w:sz w:val="20"/>
          <w:szCs w:val="20"/>
          <w:lang w:eastAsia="en-US"/>
        </w:rPr>
        <w:t>;</w:t>
      </w:r>
    </w:p>
    <w:p w14:paraId="1C170E36" w14:textId="324B91FD" w:rsidR="00A23D2A" w:rsidRPr="00022F8A" w:rsidRDefault="00A23D2A" w:rsidP="00CE472A">
      <w:pPr>
        <w:pStyle w:val="Akapitzlist"/>
        <w:numPr>
          <w:ilvl w:val="0"/>
          <w:numId w:val="34"/>
        </w:numPr>
        <w:suppressAutoHyphens w:val="0"/>
        <w:autoSpaceDE w:val="0"/>
        <w:autoSpaceDN w:val="0"/>
        <w:adjustRightInd w:val="0"/>
        <w:spacing w:line="276" w:lineRule="auto"/>
        <w:jc w:val="both"/>
        <w:rPr>
          <w:rFonts w:ascii="Arial" w:eastAsia="Calibri" w:hAnsi="Arial" w:cs="Arial"/>
          <w:sz w:val="20"/>
          <w:szCs w:val="20"/>
          <w:lang w:eastAsia="en-US"/>
        </w:rPr>
      </w:pPr>
      <w:r w:rsidRPr="00022F8A">
        <w:rPr>
          <w:rFonts w:ascii="Arial" w:eastAsia="Calibri" w:hAnsi="Arial" w:cs="Arial"/>
          <w:sz w:val="20"/>
          <w:szCs w:val="20"/>
          <w:lang w:eastAsia="en-US"/>
        </w:rPr>
        <w:t>bez kompletnej dokumentacji</w:t>
      </w:r>
      <w:r w:rsidR="00154246" w:rsidRPr="00022F8A">
        <w:rPr>
          <w:rFonts w:ascii="Arial" w:eastAsia="Calibri" w:hAnsi="Arial" w:cs="Arial"/>
          <w:sz w:val="20"/>
          <w:szCs w:val="20"/>
          <w:lang w:eastAsia="en-US"/>
        </w:rPr>
        <w:t>;</w:t>
      </w:r>
    </w:p>
    <w:p w14:paraId="505D2A8F" w14:textId="77777777" w:rsidR="00491AAE" w:rsidRDefault="00A23D2A" w:rsidP="00CE472A">
      <w:pPr>
        <w:pStyle w:val="Akapitzlist"/>
        <w:numPr>
          <w:ilvl w:val="0"/>
          <w:numId w:val="34"/>
        </w:numPr>
        <w:suppressAutoHyphens w:val="0"/>
        <w:autoSpaceDE w:val="0"/>
        <w:autoSpaceDN w:val="0"/>
        <w:adjustRightInd w:val="0"/>
        <w:spacing w:line="276" w:lineRule="auto"/>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bez uiszczenia wpisu stałego w terminie, o którym mowa w ust. </w:t>
      </w:r>
      <w:r w:rsidR="0054783F" w:rsidRPr="00022F8A">
        <w:rPr>
          <w:rFonts w:ascii="Arial" w:eastAsia="Calibri" w:hAnsi="Arial" w:cs="Arial"/>
          <w:sz w:val="20"/>
          <w:szCs w:val="20"/>
          <w:lang w:eastAsia="en-US"/>
        </w:rPr>
        <w:t xml:space="preserve">23 </w:t>
      </w:r>
    </w:p>
    <w:p w14:paraId="3B88EF2E" w14:textId="63BC1FEB" w:rsidR="00A23D2A" w:rsidRPr="00491AAE" w:rsidRDefault="00A23D2A" w:rsidP="00491AAE">
      <w:pPr>
        <w:suppressAutoHyphens w:val="0"/>
        <w:autoSpaceDE w:val="0"/>
        <w:autoSpaceDN w:val="0"/>
        <w:adjustRightInd w:val="0"/>
        <w:spacing w:line="276" w:lineRule="auto"/>
        <w:ind w:left="360"/>
        <w:jc w:val="both"/>
        <w:rPr>
          <w:rFonts w:ascii="Arial" w:eastAsia="Calibri" w:hAnsi="Arial" w:cs="Arial"/>
          <w:sz w:val="20"/>
          <w:szCs w:val="20"/>
          <w:lang w:eastAsia="en-US"/>
        </w:rPr>
      </w:pPr>
      <w:r w:rsidRPr="00491AAE">
        <w:rPr>
          <w:rFonts w:ascii="Arial" w:eastAsia="Calibri" w:hAnsi="Arial" w:cs="Arial"/>
          <w:sz w:val="20"/>
          <w:szCs w:val="20"/>
          <w:lang w:eastAsia="en-US"/>
        </w:rPr>
        <w:t xml:space="preserve">− powoduje odrzucenie skargi, z zastrzeżeniem ust. </w:t>
      </w:r>
      <w:r w:rsidR="0054783F" w:rsidRPr="00491AAE">
        <w:rPr>
          <w:rFonts w:ascii="Arial" w:eastAsia="Calibri" w:hAnsi="Arial" w:cs="Arial"/>
          <w:sz w:val="20"/>
          <w:szCs w:val="20"/>
          <w:lang w:eastAsia="en-US"/>
        </w:rPr>
        <w:t>2</w:t>
      </w:r>
      <w:r w:rsidR="009D3468" w:rsidRPr="00491AAE">
        <w:rPr>
          <w:rFonts w:ascii="Arial" w:eastAsia="Calibri" w:hAnsi="Arial" w:cs="Arial"/>
          <w:sz w:val="20"/>
          <w:szCs w:val="20"/>
          <w:lang w:eastAsia="en-US"/>
        </w:rPr>
        <w:t>8</w:t>
      </w:r>
      <w:r w:rsidRPr="00491AAE">
        <w:rPr>
          <w:rFonts w:ascii="Arial" w:eastAsia="Calibri" w:hAnsi="Arial" w:cs="Arial"/>
          <w:sz w:val="20"/>
          <w:szCs w:val="20"/>
          <w:lang w:eastAsia="en-US"/>
        </w:rPr>
        <w:t>.</w:t>
      </w:r>
    </w:p>
    <w:p w14:paraId="0F4C8F15" w14:textId="59BDA63C" w:rsidR="00A23D2A" w:rsidRPr="00022F8A" w:rsidRDefault="00A23D2A" w:rsidP="00CE472A">
      <w:pPr>
        <w:numPr>
          <w:ilvl w:val="0"/>
          <w:numId w:val="30"/>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W przypadku wniesienia skargi bez kompletnej dokumentacji lub bez uiszczenia wpisu stałego sąd wzywa Wnioskodawcę do uzupełnienia dokumentacji lub uiszczenia wpisu w terminie 7 dni od dnia otrzymania wezwania, pod rygorem odrzucenia skargi. Wezwanie wstrzymuje bieg terminu, o którym mowa w ust. </w:t>
      </w:r>
      <w:r w:rsidR="0054783F" w:rsidRPr="00022F8A">
        <w:rPr>
          <w:rFonts w:ascii="Arial" w:eastAsia="Calibri" w:hAnsi="Arial" w:cs="Arial"/>
          <w:sz w:val="20"/>
          <w:szCs w:val="20"/>
          <w:lang w:eastAsia="en-US"/>
        </w:rPr>
        <w:t>26</w:t>
      </w:r>
      <w:r w:rsidRPr="00022F8A">
        <w:rPr>
          <w:rFonts w:ascii="Arial" w:eastAsia="Calibri" w:hAnsi="Arial" w:cs="Arial"/>
          <w:sz w:val="20"/>
          <w:szCs w:val="20"/>
          <w:lang w:eastAsia="en-US"/>
        </w:rPr>
        <w:t>.</w:t>
      </w:r>
    </w:p>
    <w:p w14:paraId="0719C42B" w14:textId="7E988279" w:rsidR="00A23D2A" w:rsidRPr="00022F8A" w:rsidRDefault="00A23D2A" w:rsidP="00CE472A">
      <w:pPr>
        <w:numPr>
          <w:ilvl w:val="0"/>
          <w:numId w:val="30"/>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W wyniku rozpoznania skargi sąd może:</w:t>
      </w:r>
    </w:p>
    <w:p w14:paraId="02874731" w14:textId="77777777" w:rsidR="00A23D2A" w:rsidRPr="00022F8A" w:rsidRDefault="00A23D2A" w:rsidP="00CE472A">
      <w:pPr>
        <w:pStyle w:val="Akapitzlist"/>
        <w:numPr>
          <w:ilvl w:val="0"/>
          <w:numId w:val="35"/>
        </w:numPr>
        <w:suppressAutoHyphens w:val="0"/>
        <w:autoSpaceDE w:val="0"/>
        <w:autoSpaceDN w:val="0"/>
        <w:adjustRightInd w:val="0"/>
        <w:spacing w:line="276" w:lineRule="auto"/>
        <w:jc w:val="both"/>
        <w:rPr>
          <w:rFonts w:ascii="Arial" w:eastAsia="Calibri" w:hAnsi="Arial" w:cs="Arial"/>
          <w:sz w:val="20"/>
          <w:szCs w:val="20"/>
          <w:lang w:eastAsia="en-US"/>
        </w:rPr>
      </w:pPr>
      <w:r w:rsidRPr="00022F8A">
        <w:rPr>
          <w:rFonts w:ascii="Arial" w:eastAsia="Calibri" w:hAnsi="Arial" w:cs="Arial"/>
          <w:sz w:val="20"/>
          <w:szCs w:val="20"/>
          <w:lang w:eastAsia="en-US"/>
        </w:rPr>
        <w:t>uwzględnić skargę, stwierdzając, że:</w:t>
      </w:r>
    </w:p>
    <w:p w14:paraId="24158A05" w14:textId="77777777" w:rsidR="008371FB" w:rsidRPr="00022F8A" w:rsidRDefault="00A23D2A" w:rsidP="00CE472A">
      <w:pPr>
        <w:pStyle w:val="Akapitzlist"/>
        <w:numPr>
          <w:ilvl w:val="0"/>
          <w:numId w:val="3"/>
        </w:numPr>
        <w:suppressAutoHyphens w:val="0"/>
        <w:spacing w:line="276" w:lineRule="auto"/>
        <w:ind w:left="1122" w:hanging="357"/>
        <w:jc w:val="both"/>
        <w:rPr>
          <w:rFonts w:ascii="Arial" w:eastAsia="Calibri" w:hAnsi="Arial" w:cs="Arial"/>
          <w:sz w:val="20"/>
          <w:szCs w:val="20"/>
          <w:lang w:eastAsia="en-US"/>
        </w:rPr>
      </w:pPr>
      <w:r w:rsidRPr="00022F8A">
        <w:rPr>
          <w:rFonts w:ascii="Arial" w:eastAsia="Calibri" w:hAnsi="Arial" w:cs="Arial"/>
          <w:sz w:val="20"/>
          <w:szCs w:val="20"/>
          <w:lang w:eastAsia="en-US"/>
        </w:rPr>
        <w:t>ocena projektu została przeprowadzona w sposób naruszający prawo i naruszenie to miało istotny wpływ na wynik oceny, przekazując jednocześnie sprawę do ponownego rozpatrzenia przez IZ;</w:t>
      </w:r>
    </w:p>
    <w:p w14:paraId="41CB1AA3" w14:textId="164D0716" w:rsidR="00A23D2A" w:rsidRPr="00022F8A" w:rsidRDefault="00A23D2A" w:rsidP="00CE472A">
      <w:pPr>
        <w:pStyle w:val="Akapitzlist"/>
        <w:numPr>
          <w:ilvl w:val="0"/>
          <w:numId w:val="3"/>
        </w:numPr>
        <w:suppressAutoHyphens w:val="0"/>
        <w:spacing w:line="276" w:lineRule="auto"/>
        <w:ind w:left="1122" w:hanging="357"/>
        <w:jc w:val="both"/>
        <w:rPr>
          <w:rFonts w:ascii="Arial" w:eastAsia="Calibri" w:hAnsi="Arial" w:cs="Arial"/>
          <w:sz w:val="20"/>
          <w:szCs w:val="20"/>
          <w:lang w:eastAsia="en-US"/>
        </w:rPr>
      </w:pPr>
      <w:r w:rsidRPr="00022F8A">
        <w:rPr>
          <w:rFonts w:ascii="Arial" w:eastAsia="Calibri" w:hAnsi="Arial" w:cs="Arial"/>
          <w:sz w:val="20"/>
          <w:szCs w:val="20"/>
          <w:lang w:eastAsia="en-US"/>
        </w:rPr>
        <w:t>pozostawienie protestu bez rozpatrzenia było nieuzasadnione, przekazując sprawę do rozpatrzenia przez IZ;</w:t>
      </w:r>
    </w:p>
    <w:p w14:paraId="27C9B7A2" w14:textId="77777777" w:rsidR="00A23D2A" w:rsidRPr="00022F8A" w:rsidRDefault="00A23D2A" w:rsidP="00CE472A">
      <w:pPr>
        <w:pStyle w:val="Akapitzlist"/>
        <w:numPr>
          <w:ilvl w:val="0"/>
          <w:numId w:val="35"/>
        </w:numPr>
        <w:suppressAutoHyphens w:val="0"/>
        <w:autoSpaceDE w:val="0"/>
        <w:autoSpaceDN w:val="0"/>
        <w:adjustRightInd w:val="0"/>
        <w:spacing w:line="276" w:lineRule="auto"/>
        <w:jc w:val="both"/>
        <w:rPr>
          <w:rFonts w:ascii="Arial" w:eastAsia="Calibri" w:hAnsi="Arial" w:cs="Arial"/>
          <w:sz w:val="20"/>
          <w:szCs w:val="20"/>
          <w:lang w:eastAsia="en-US"/>
        </w:rPr>
      </w:pPr>
      <w:r w:rsidRPr="00022F8A">
        <w:rPr>
          <w:rFonts w:ascii="Arial" w:eastAsia="Calibri" w:hAnsi="Arial" w:cs="Arial"/>
          <w:sz w:val="20"/>
          <w:szCs w:val="20"/>
          <w:lang w:eastAsia="en-US"/>
        </w:rPr>
        <w:t>oddalić skargę w przypadku jej nieuwzględnienia;</w:t>
      </w:r>
    </w:p>
    <w:p w14:paraId="00968238" w14:textId="77777777" w:rsidR="00A23D2A" w:rsidRPr="00022F8A" w:rsidRDefault="00A23D2A" w:rsidP="00CE472A">
      <w:pPr>
        <w:pStyle w:val="Akapitzlist"/>
        <w:numPr>
          <w:ilvl w:val="0"/>
          <w:numId w:val="35"/>
        </w:numPr>
        <w:suppressAutoHyphens w:val="0"/>
        <w:autoSpaceDE w:val="0"/>
        <w:autoSpaceDN w:val="0"/>
        <w:adjustRightInd w:val="0"/>
        <w:spacing w:line="276" w:lineRule="auto"/>
        <w:jc w:val="both"/>
        <w:rPr>
          <w:rFonts w:ascii="Arial" w:eastAsia="Calibri" w:hAnsi="Arial" w:cs="Arial"/>
          <w:sz w:val="20"/>
          <w:szCs w:val="20"/>
          <w:lang w:eastAsia="en-US"/>
        </w:rPr>
      </w:pPr>
      <w:r w:rsidRPr="00022F8A">
        <w:rPr>
          <w:rFonts w:ascii="Arial" w:eastAsia="Calibri" w:hAnsi="Arial" w:cs="Arial"/>
          <w:sz w:val="20"/>
          <w:szCs w:val="20"/>
          <w:lang w:eastAsia="en-US"/>
        </w:rPr>
        <w:t>umorzyć postępowanie w sprawie, jeżeli jest ono bezprzedmiotowe.</w:t>
      </w:r>
    </w:p>
    <w:p w14:paraId="2590D506" w14:textId="186886E0" w:rsidR="00A23D2A" w:rsidRPr="00022F8A" w:rsidRDefault="00A23D2A" w:rsidP="00CE472A">
      <w:pPr>
        <w:numPr>
          <w:ilvl w:val="0"/>
          <w:numId w:val="30"/>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Na rozstrzygnięcie Sądu przysługuje Skarga kasacyjna, którą wraz z kompletną dokumentacją, może wnieść bezpośrednio do Naczelnego Sądu</w:t>
      </w:r>
      <w:r w:rsidR="00631598" w:rsidRPr="00022F8A">
        <w:rPr>
          <w:rFonts w:ascii="Arial" w:eastAsia="Calibri" w:hAnsi="Arial" w:cs="Arial"/>
          <w:sz w:val="20"/>
          <w:szCs w:val="20"/>
          <w:lang w:eastAsia="en-US"/>
        </w:rPr>
        <w:t xml:space="preserve"> </w:t>
      </w:r>
      <w:r w:rsidRPr="00022F8A">
        <w:rPr>
          <w:rFonts w:ascii="Arial" w:eastAsia="Calibri" w:hAnsi="Arial" w:cs="Arial"/>
          <w:sz w:val="20"/>
          <w:szCs w:val="20"/>
          <w:lang w:eastAsia="en-US"/>
        </w:rPr>
        <w:t>Administracyjnego:</w:t>
      </w:r>
    </w:p>
    <w:p w14:paraId="4049149E" w14:textId="5B9F25A2" w:rsidR="00A23D2A" w:rsidRPr="00022F8A" w:rsidRDefault="00A23D2A" w:rsidP="00CE472A">
      <w:pPr>
        <w:pStyle w:val="Akapitzlist"/>
        <w:numPr>
          <w:ilvl w:val="0"/>
          <w:numId w:val="4"/>
        </w:numPr>
        <w:suppressAutoHyphens w:val="0"/>
        <w:spacing w:line="276" w:lineRule="auto"/>
        <w:rPr>
          <w:rFonts w:ascii="Arial" w:eastAsia="Calibri" w:hAnsi="Arial" w:cs="Arial"/>
          <w:sz w:val="20"/>
          <w:szCs w:val="20"/>
          <w:lang w:eastAsia="en-US"/>
        </w:rPr>
      </w:pPr>
      <w:r w:rsidRPr="00022F8A">
        <w:rPr>
          <w:rFonts w:ascii="Arial" w:eastAsia="Calibri" w:hAnsi="Arial" w:cs="Arial"/>
          <w:sz w:val="20"/>
          <w:szCs w:val="20"/>
          <w:lang w:eastAsia="en-US"/>
        </w:rPr>
        <w:t>Wnioskodawca</w:t>
      </w:r>
      <w:r w:rsidR="00CF17E0" w:rsidRPr="00022F8A">
        <w:rPr>
          <w:rFonts w:ascii="Arial" w:eastAsia="Calibri" w:hAnsi="Arial" w:cs="Arial"/>
          <w:sz w:val="20"/>
          <w:szCs w:val="20"/>
          <w:lang w:eastAsia="en-US"/>
        </w:rPr>
        <w:t>;</w:t>
      </w:r>
    </w:p>
    <w:p w14:paraId="4EA8D3E4" w14:textId="0373AFE4" w:rsidR="00A23D2A" w:rsidRPr="00022F8A" w:rsidRDefault="00A23D2A" w:rsidP="00CE472A">
      <w:pPr>
        <w:pStyle w:val="Akapitzlist"/>
        <w:numPr>
          <w:ilvl w:val="0"/>
          <w:numId w:val="4"/>
        </w:numPr>
        <w:suppressAutoHyphens w:val="0"/>
        <w:spacing w:line="276" w:lineRule="auto"/>
        <w:rPr>
          <w:rFonts w:ascii="Arial" w:eastAsia="Calibri" w:hAnsi="Arial" w:cs="Arial"/>
          <w:sz w:val="20"/>
          <w:szCs w:val="20"/>
          <w:lang w:eastAsia="en-US"/>
        </w:rPr>
      </w:pPr>
      <w:r w:rsidRPr="00022F8A">
        <w:rPr>
          <w:rFonts w:ascii="Arial" w:eastAsia="Calibri" w:hAnsi="Arial" w:cs="Arial"/>
          <w:sz w:val="20"/>
          <w:szCs w:val="20"/>
          <w:lang w:eastAsia="en-US"/>
        </w:rPr>
        <w:t>IZ</w:t>
      </w:r>
      <w:r w:rsidR="00CF17E0" w:rsidRPr="00022F8A">
        <w:rPr>
          <w:rFonts w:ascii="Arial" w:eastAsia="Calibri" w:hAnsi="Arial" w:cs="Arial"/>
          <w:sz w:val="20"/>
          <w:szCs w:val="20"/>
          <w:lang w:eastAsia="en-US"/>
        </w:rPr>
        <w:t>;</w:t>
      </w:r>
    </w:p>
    <w:p w14:paraId="3DD5B5EF" w14:textId="071F80E9" w:rsidR="00A23D2A" w:rsidRPr="00022F8A" w:rsidRDefault="00A23D2A" w:rsidP="00CE770F">
      <w:pPr>
        <w:suppressAutoHyphens w:val="0"/>
        <w:spacing w:line="276" w:lineRule="auto"/>
        <w:ind w:left="360"/>
        <w:jc w:val="both"/>
        <w:rPr>
          <w:rFonts w:ascii="Arial" w:eastAsia="Calibri" w:hAnsi="Arial" w:cs="Arial"/>
          <w:sz w:val="20"/>
          <w:szCs w:val="20"/>
          <w:lang w:eastAsia="en-US"/>
        </w:rPr>
      </w:pPr>
      <w:r w:rsidRPr="00022F8A">
        <w:rPr>
          <w:rFonts w:ascii="Arial" w:eastAsia="Calibri" w:hAnsi="Arial" w:cs="Arial"/>
          <w:sz w:val="20"/>
          <w:szCs w:val="20"/>
          <w:lang w:eastAsia="en-US"/>
        </w:rPr>
        <w:t>− w terminie 14 dni od dnia doręczenia rozstrzygnięcia wojewódzkiego sądu administracyjnego</w:t>
      </w:r>
      <w:r w:rsidR="00BD26AA" w:rsidRPr="00022F8A">
        <w:rPr>
          <w:rFonts w:ascii="Arial" w:eastAsia="Calibri" w:hAnsi="Arial" w:cs="Arial"/>
          <w:sz w:val="20"/>
          <w:szCs w:val="20"/>
          <w:lang w:eastAsia="en-US"/>
        </w:rPr>
        <w:t xml:space="preserve">. </w:t>
      </w:r>
      <w:r w:rsidRPr="00022F8A">
        <w:rPr>
          <w:rFonts w:ascii="Arial" w:eastAsia="Calibri" w:hAnsi="Arial" w:cs="Arial"/>
          <w:sz w:val="20"/>
          <w:szCs w:val="20"/>
          <w:lang w:eastAsia="en-US"/>
        </w:rPr>
        <w:t xml:space="preserve">Postanowienia ust. </w:t>
      </w:r>
      <w:r w:rsidR="0054783F" w:rsidRPr="00022F8A">
        <w:rPr>
          <w:rFonts w:ascii="Arial" w:eastAsia="Calibri" w:hAnsi="Arial" w:cs="Arial"/>
          <w:sz w:val="20"/>
          <w:szCs w:val="20"/>
          <w:lang w:eastAsia="en-US"/>
        </w:rPr>
        <w:t>24</w:t>
      </w:r>
      <w:r w:rsidRPr="00022F8A">
        <w:rPr>
          <w:rFonts w:ascii="Arial" w:eastAsia="Calibri" w:hAnsi="Arial" w:cs="Arial"/>
          <w:sz w:val="20"/>
          <w:szCs w:val="20"/>
          <w:lang w:eastAsia="en-US"/>
        </w:rPr>
        <w:t xml:space="preserve">, </w:t>
      </w:r>
      <w:r w:rsidR="0054783F" w:rsidRPr="00022F8A">
        <w:rPr>
          <w:rFonts w:ascii="Arial" w:eastAsia="Calibri" w:hAnsi="Arial" w:cs="Arial"/>
          <w:sz w:val="20"/>
          <w:szCs w:val="20"/>
          <w:lang w:eastAsia="en-US"/>
        </w:rPr>
        <w:t>25</w:t>
      </w:r>
      <w:r w:rsidRPr="00022F8A">
        <w:rPr>
          <w:rFonts w:ascii="Arial" w:eastAsia="Calibri" w:hAnsi="Arial" w:cs="Arial"/>
          <w:sz w:val="20"/>
          <w:szCs w:val="20"/>
          <w:lang w:eastAsia="en-US"/>
        </w:rPr>
        <w:t xml:space="preserve">, </w:t>
      </w:r>
      <w:r w:rsidR="0054783F" w:rsidRPr="00022F8A">
        <w:rPr>
          <w:rFonts w:ascii="Arial" w:eastAsia="Calibri" w:hAnsi="Arial" w:cs="Arial"/>
          <w:sz w:val="20"/>
          <w:szCs w:val="20"/>
          <w:lang w:eastAsia="en-US"/>
        </w:rPr>
        <w:t xml:space="preserve">27 </w:t>
      </w:r>
      <w:r w:rsidRPr="00022F8A">
        <w:rPr>
          <w:rFonts w:ascii="Arial" w:eastAsia="Calibri" w:hAnsi="Arial" w:cs="Arial"/>
          <w:sz w:val="20"/>
          <w:szCs w:val="20"/>
          <w:lang w:eastAsia="en-US"/>
        </w:rPr>
        <w:t xml:space="preserve">i </w:t>
      </w:r>
      <w:r w:rsidR="0054783F" w:rsidRPr="00022F8A">
        <w:rPr>
          <w:rFonts w:ascii="Arial" w:eastAsia="Calibri" w:hAnsi="Arial" w:cs="Arial"/>
          <w:sz w:val="20"/>
          <w:szCs w:val="20"/>
          <w:lang w:eastAsia="en-US"/>
        </w:rPr>
        <w:t xml:space="preserve">28 </w:t>
      </w:r>
      <w:r w:rsidRPr="00022F8A">
        <w:rPr>
          <w:rFonts w:ascii="Arial" w:eastAsia="Calibri" w:hAnsi="Arial" w:cs="Arial"/>
          <w:sz w:val="20"/>
          <w:szCs w:val="20"/>
          <w:lang w:eastAsia="en-US"/>
        </w:rPr>
        <w:t>stosuje się odpowiednio.</w:t>
      </w:r>
    </w:p>
    <w:p w14:paraId="4AB15F13" w14:textId="5EA12529" w:rsidR="00A23D2A" w:rsidRPr="00022F8A" w:rsidRDefault="00A23D2A" w:rsidP="00CE472A">
      <w:pPr>
        <w:numPr>
          <w:ilvl w:val="0"/>
          <w:numId w:val="30"/>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Skarga, o której mowa w ust. </w:t>
      </w:r>
      <w:r w:rsidR="005E36AE" w:rsidRPr="00022F8A">
        <w:rPr>
          <w:rFonts w:ascii="Arial" w:eastAsia="Calibri" w:hAnsi="Arial" w:cs="Arial"/>
          <w:sz w:val="20"/>
          <w:szCs w:val="20"/>
          <w:lang w:eastAsia="en-US"/>
        </w:rPr>
        <w:t xml:space="preserve">30 </w:t>
      </w:r>
      <w:r w:rsidRPr="00022F8A">
        <w:rPr>
          <w:rFonts w:ascii="Arial" w:eastAsia="Calibri" w:hAnsi="Arial" w:cs="Arial"/>
          <w:sz w:val="20"/>
          <w:szCs w:val="20"/>
          <w:lang w:eastAsia="en-US"/>
        </w:rPr>
        <w:t>jest rozpatrywana w terminie 30 dni od dnia jej wniesienia.</w:t>
      </w:r>
    </w:p>
    <w:p w14:paraId="11994029" w14:textId="3DE8D1F3" w:rsidR="00A23D2A" w:rsidRPr="00022F8A" w:rsidRDefault="00A23D2A" w:rsidP="00CE472A">
      <w:pPr>
        <w:numPr>
          <w:ilvl w:val="0"/>
          <w:numId w:val="30"/>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Na prawo Wnioskodawcy do wniesienia skargi do sądu administracyjnego nie wpływa negatywnie błędne pouczenie lub brak pouczenia, o którym mowa w art. 69 ust. 1 pkt 2 albo ust. 4 pkt 2, art. 70 ust. 2 albo </w:t>
      </w:r>
      <w:r w:rsidRPr="00022F8A">
        <w:rPr>
          <w:rFonts w:ascii="Arial" w:eastAsia="Calibri" w:hAnsi="Arial" w:cs="Arial"/>
          <w:sz w:val="20"/>
          <w:szCs w:val="20"/>
          <w:lang w:eastAsia="en-US"/>
        </w:rPr>
        <w:br/>
        <w:t>art. 77 ust. 2 pkt 1. ustawy wdrożeniowej.</w:t>
      </w:r>
    </w:p>
    <w:p w14:paraId="3F3F19B8" w14:textId="2E53D858" w:rsidR="00A23D2A" w:rsidRPr="00022F8A" w:rsidRDefault="00A23D2A" w:rsidP="00CE472A">
      <w:pPr>
        <w:numPr>
          <w:ilvl w:val="0"/>
          <w:numId w:val="30"/>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W zakresie nieuregulowanym w ustawie wdrożeniowej do postępowania przed sądami administracyjnymi stosuje się odpowiednio przepisy ustawy z dnia 30 sierpnia 2002 r. – Prawo o postępowaniu przed sądami administracyjnymi określone dla aktów lub czynności, o których mowa w art. 3 §</w:t>
      </w:r>
      <w:r w:rsidR="00897490">
        <w:rPr>
          <w:rFonts w:ascii="Arial" w:eastAsia="Calibri" w:hAnsi="Arial" w:cs="Arial"/>
          <w:sz w:val="20"/>
          <w:szCs w:val="20"/>
          <w:lang w:eastAsia="en-US"/>
        </w:rPr>
        <w:t xml:space="preserve"> </w:t>
      </w:r>
      <w:r w:rsidRPr="00022F8A">
        <w:rPr>
          <w:rFonts w:ascii="Arial" w:eastAsia="Calibri" w:hAnsi="Arial" w:cs="Arial"/>
          <w:sz w:val="20"/>
          <w:szCs w:val="20"/>
          <w:lang w:eastAsia="en-US"/>
        </w:rPr>
        <w:t xml:space="preserve">2 pkt 4, z wyłączeniem </w:t>
      </w:r>
      <w:r w:rsidRPr="00022F8A">
        <w:rPr>
          <w:rFonts w:ascii="Arial" w:eastAsia="Calibri" w:hAnsi="Arial" w:cs="Arial"/>
          <w:sz w:val="20"/>
          <w:szCs w:val="20"/>
          <w:lang w:eastAsia="en-US"/>
        </w:rPr>
        <w:br/>
        <w:t>art. 52–55, art. 61 § 3–6, art. 115–122, art. 146, art. 150 i art. 152 tej ustawy.</w:t>
      </w:r>
    </w:p>
    <w:p w14:paraId="274E9031" w14:textId="671B90C6" w:rsidR="005E36AE" w:rsidRPr="00022F8A" w:rsidRDefault="00A23D2A" w:rsidP="00CE472A">
      <w:pPr>
        <w:numPr>
          <w:ilvl w:val="0"/>
          <w:numId w:val="30"/>
        </w:numPr>
        <w:spacing w:line="276" w:lineRule="auto"/>
        <w:ind w:left="357" w:hanging="357"/>
        <w:jc w:val="both"/>
        <w:rPr>
          <w:rFonts w:ascii="Arial" w:eastAsia="Calibri" w:hAnsi="Arial" w:cs="Arial"/>
          <w:sz w:val="20"/>
          <w:szCs w:val="20"/>
          <w:lang w:eastAsia="en-US"/>
        </w:rPr>
      </w:pPr>
      <w:r w:rsidRPr="00894B61">
        <w:rPr>
          <w:rFonts w:ascii="Arial" w:eastAsia="Calibri" w:hAnsi="Arial" w:cs="Arial"/>
          <w:sz w:val="20"/>
          <w:szCs w:val="20"/>
          <w:lang w:eastAsia="en-US"/>
        </w:rPr>
        <w:t>Prawomocne rozstrzygnięcie sądu administracyjnego, polegające na oddaleniu skargi, odrzuceniu skargi lub pozostawieniu skargi bez rozpatrzenia, kończy procedurę odwoławczą oraz procedurę wyboru projektu.</w:t>
      </w:r>
    </w:p>
    <w:p w14:paraId="5E46A8AE" w14:textId="1CC76F51" w:rsidR="0006056A" w:rsidRPr="00E329D1" w:rsidRDefault="00A23D2A" w:rsidP="00CF14E5">
      <w:pPr>
        <w:numPr>
          <w:ilvl w:val="0"/>
          <w:numId w:val="30"/>
        </w:numPr>
        <w:spacing w:line="276" w:lineRule="auto"/>
        <w:ind w:left="357" w:hanging="357"/>
        <w:jc w:val="both"/>
        <w:rPr>
          <w:rFonts w:cs="Arial"/>
        </w:rPr>
      </w:pPr>
      <w:r w:rsidRPr="00022F8A">
        <w:rPr>
          <w:rFonts w:ascii="Arial" w:eastAsia="Calibri" w:hAnsi="Arial" w:cs="Arial"/>
          <w:sz w:val="20"/>
          <w:szCs w:val="20"/>
          <w:lang w:eastAsia="en-US"/>
        </w:rPr>
        <w:t>W przypadku gdy na jakimkolwiek etapie postępowania w zakresie procedury odwoławczej wyczerpana zostanie kwota przeznaczona na dofinansowanie projektów w ramach działania</w:t>
      </w:r>
      <w:r w:rsidR="005E36AE" w:rsidRPr="00022F8A">
        <w:rPr>
          <w:rFonts w:ascii="Arial" w:eastAsia="Calibri" w:hAnsi="Arial" w:cs="Arial"/>
          <w:sz w:val="20"/>
          <w:szCs w:val="20"/>
          <w:lang w:eastAsia="en-US"/>
        </w:rPr>
        <w:t xml:space="preserve"> sąd, uwzględniając skargę, stwierdza tylko, że ocena projektu została przeprowadzona w sposób naruszający prawo, i nie przekazuje sprawy do ponownego rozpatrzenia.</w:t>
      </w:r>
      <w:bookmarkEnd w:id="86"/>
    </w:p>
    <w:p w14:paraId="4BBC632A" w14:textId="2A169339" w:rsidR="00B41B22" w:rsidRPr="00022F8A" w:rsidRDefault="00B41B22" w:rsidP="00B41B22">
      <w:pPr>
        <w:pStyle w:val="Nagwek2"/>
        <w:spacing w:before="0" w:line="276" w:lineRule="auto"/>
        <w:rPr>
          <w:rFonts w:cs="Arial"/>
        </w:rPr>
      </w:pPr>
      <w:bookmarkStart w:id="98" w:name="_Toc139544823"/>
      <w:r w:rsidRPr="00022F8A">
        <w:rPr>
          <w:rFonts w:cs="Arial"/>
        </w:rPr>
        <w:t xml:space="preserve">§ </w:t>
      </w:r>
      <w:r w:rsidR="005C3D83">
        <w:rPr>
          <w:rFonts w:cs="Arial"/>
        </w:rPr>
        <w:t>1</w:t>
      </w:r>
      <w:r w:rsidR="0006056A">
        <w:rPr>
          <w:rFonts w:cs="Arial"/>
        </w:rPr>
        <w:t>3</w:t>
      </w:r>
      <w:r w:rsidRPr="00022F8A">
        <w:rPr>
          <w:rFonts w:cs="Arial"/>
        </w:rPr>
        <w:br/>
        <w:t>Kwalifikowalność wydatków w projekcie</w:t>
      </w:r>
      <w:bookmarkEnd w:id="98"/>
    </w:p>
    <w:p w14:paraId="15352C6F" w14:textId="1DB96020" w:rsidR="00B41B22" w:rsidRPr="00022F8A" w:rsidRDefault="00B41B22" w:rsidP="00CE472A">
      <w:pPr>
        <w:numPr>
          <w:ilvl w:val="0"/>
          <w:numId w:val="18"/>
        </w:numPr>
        <w:spacing w:line="276" w:lineRule="auto"/>
        <w:ind w:left="357" w:hanging="357"/>
        <w:jc w:val="both"/>
        <w:rPr>
          <w:rFonts w:ascii="Arial" w:hAnsi="Arial" w:cs="Arial"/>
          <w:color w:val="FF0000"/>
          <w:sz w:val="20"/>
          <w:szCs w:val="20"/>
        </w:rPr>
      </w:pPr>
      <w:r w:rsidRPr="00022F8A">
        <w:rPr>
          <w:rFonts w:ascii="Arial" w:hAnsi="Arial" w:cs="Arial"/>
          <w:sz w:val="20"/>
          <w:szCs w:val="20"/>
        </w:rPr>
        <w:t xml:space="preserve">Kwalifikowalność wydatków w projektach współfinansowanych ze </w:t>
      </w:r>
      <w:r w:rsidRPr="00022F8A">
        <w:rPr>
          <w:rFonts w:ascii="Arial" w:hAnsi="Arial" w:cs="Arial"/>
          <w:color w:val="000000" w:themeColor="text1"/>
          <w:sz w:val="20"/>
          <w:szCs w:val="20"/>
        </w:rPr>
        <w:t xml:space="preserve">środków krajowych i unijnych w ramach </w:t>
      </w:r>
      <w:r w:rsidRPr="00022F8A">
        <w:rPr>
          <w:rFonts w:ascii="Arial" w:hAnsi="Arial" w:cs="Arial"/>
          <w:sz w:val="20"/>
          <w:szCs w:val="20"/>
        </w:rPr>
        <w:t xml:space="preserve">FEWiM 2021-2027 </w:t>
      </w:r>
      <w:r w:rsidRPr="00022F8A">
        <w:rPr>
          <w:rFonts w:ascii="Arial" w:hAnsi="Arial" w:cs="Arial"/>
          <w:color w:val="000000" w:themeColor="text1"/>
          <w:sz w:val="20"/>
          <w:szCs w:val="20"/>
        </w:rPr>
        <w:t xml:space="preserve">jest oceniana przez IZ zgodnie z zasadami określonymi w </w:t>
      </w:r>
      <w:r w:rsidRPr="00022F8A">
        <w:rPr>
          <w:rFonts w:ascii="Arial" w:hAnsi="Arial" w:cs="Arial"/>
          <w:sz w:val="20"/>
          <w:szCs w:val="20"/>
        </w:rPr>
        <w:t xml:space="preserve">Wytycznych dotyczących kwalifikowalności wydatków na lata 2021-2027, zgodnie z właściwymi przepisami prawa </w:t>
      </w:r>
      <w:r w:rsidR="009E145C">
        <w:rPr>
          <w:rFonts w:ascii="Arial" w:hAnsi="Arial" w:cs="Arial"/>
          <w:sz w:val="20"/>
          <w:szCs w:val="20"/>
        </w:rPr>
        <w:t>unijnego</w:t>
      </w:r>
      <w:r w:rsidRPr="00022F8A">
        <w:rPr>
          <w:rFonts w:ascii="Arial" w:hAnsi="Arial" w:cs="Arial"/>
          <w:sz w:val="20"/>
          <w:szCs w:val="20"/>
        </w:rPr>
        <w:t xml:space="preserve"> </w:t>
      </w:r>
      <w:r w:rsidR="0013200D">
        <w:rPr>
          <w:rFonts w:ascii="Arial" w:hAnsi="Arial" w:cs="Arial"/>
          <w:sz w:val="20"/>
          <w:szCs w:val="20"/>
        </w:rPr>
        <w:br/>
      </w:r>
      <w:r w:rsidRPr="00022F8A">
        <w:rPr>
          <w:rFonts w:ascii="Arial" w:hAnsi="Arial" w:cs="Arial"/>
          <w:sz w:val="20"/>
          <w:szCs w:val="20"/>
        </w:rPr>
        <w:t xml:space="preserve">i krajowego oraz na podstawie zapisów </w:t>
      </w:r>
      <w:r w:rsidR="001340F8" w:rsidRPr="001340F8">
        <w:rPr>
          <w:rFonts w:ascii="Arial" w:hAnsi="Arial" w:cs="Arial"/>
          <w:sz w:val="20"/>
          <w:szCs w:val="20"/>
        </w:rPr>
        <w:t xml:space="preserve">Zasad kwalifikowalności wydatków </w:t>
      </w:r>
      <w:r w:rsidRPr="00022F8A">
        <w:rPr>
          <w:rFonts w:ascii="Arial" w:hAnsi="Arial" w:cs="Arial"/>
          <w:sz w:val="20"/>
          <w:szCs w:val="20"/>
        </w:rPr>
        <w:t>.</w:t>
      </w:r>
    </w:p>
    <w:p w14:paraId="33F66090" w14:textId="6786D920" w:rsidR="00B41B22" w:rsidRPr="00022F8A" w:rsidRDefault="00B41B22" w:rsidP="00CE472A">
      <w:pPr>
        <w:numPr>
          <w:ilvl w:val="0"/>
          <w:numId w:val="18"/>
        </w:numPr>
        <w:spacing w:line="276" w:lineRule="auto"/>
        <w:ind w:left="357" w:hanging="357"/>
        <w:jc w:val="both"/>
        <w:rPr>
          <w:rFonts w:ascii="Arial" w:hAnsi="Arial" w:cs="Arial"/>
          <w:color w:val="FF0000"/>
          <w:sz w:val="20"/>
          <w:szCs w:val="20"/>
        </w:rPr>
      </w:pPr>
      <w:r w:rsidRPr="00894B61">
        <w:rPr>
          <w:rFonts w:ascii="Arial" w:hAnsi="Arial" w:cs="Arial"/>
          <w:sz w:val="20"/>
          <w:szCs w:val="20"/>
        </w:rPr>
        <w:t xml:space="preserve">W przypadku, gdy informacje zawarte w </w:t>
      </w:r>
      <w:r w:rsidR="00576FB3" w:rsidRPr="00576FB3">
        <w:rPr>
          <w:rFonts w:ascii="Arial" w:hAnsi="Arial" w:cs="Arial"/>
          <w:sz w:val="20"/>
          <w:szCs w:val="20"/>
        </w:rPr>
        <w:t>Zasada</w:t>
      </w:r>
      <w:r w:rsidR="00863247">
        <w:rPr>
          <w:rFonts w:ascii="Arial" w:hAnsi="Arial" w:cs="Arial"/>
          <w:sz w:val="20"/>
          <w:szCs w:val="20"/>
        </w:rPr>
        <w:t>ch</w:t>
      </w:r>
      <w:r w:rsidR="00576FB3" w:rsidRPr="00576FB3">
        <w:rPr>
          <w:rFonts w:ascii="Arial" w:hAnsi="Arial" w:cs="Arial"/>
          <w:sz w:val="20"/>
          <w:szCs w:val="20"/>
        </w:rPr>
        <w:t xml:space="preserve"> kwalifikowalności wydatków</w:t>
      </w:r>
      <w:r w:rsidR="00576FB3">
        <w:rPr>
          <w:rFonts w:ascii="Arial" w:hAnsi="Arial" w:cs="Arial"/>
          <w:sz w:val="20"/>
          <w:szCs w:val="20"/>
        </w:rPr>
        <w:t>, o których mowa w ust. 1</w:t>
      </w:r>
      <w:r w:rsidR="00735F01">
        <w:rPr>
          <w:rFonts w:ascii="Arial" w:hAnsi="Arial" w:cs="Arial"/>
          <w:sz w:val="20"/>
          <w:szCs w:val="20"/>
        </w:rPr>
        <w:t>,</w:t>
      </w:r>
      <w:r w:rsidR="0076592C">
        <w:rPr>
          <w:rFonts w:ascii="Arial" w:hAnsi="Arial" w:cs="Arial"/>
          <w:sz w:val="20"/>
          <w:szCs w:val="20"/>
        </w:rPr>
        <w:t xml:space="preserve"> </w:t>
      </w:r>
      <w:r w:rsidRPr="00022F8A">
        <w:rPr>
          <w:rFonts w:ascii="Arial" w:hAnsi="Arial" w:cs="Arial"/>
          <w:sz w:val="20"/>
          <w:szCs w:val="20"/>
        </w:rPr>
        <w:t>stoją w sprzeczności z Wytycznymi dotyczącymi kwalifikowalności wydatków na lata 2021-2027, to stosuje się wprost zapisy tychże Wytycznych.</w:t>
      </w:r>
    </w:p>
    <w:p w14:paraId="68AC374C" w14:textId="6210606E" w:rsidR="00B41B22" w:rsidRDefault="00B41B22" w:rsidP="00CE472A">
      <w:pPr>
        <w:numPr>
          <w:ilvl w:val="0"/>
          <w:numId w:val="18"/>
        </w:numPr>
        <w:spacing w:line="276" w:lineRule="auto"/>
        <w:ind w:left="357" w:hanging="357"/>
        <w:jc w:val="both"/>
        <w:rPr>
          <w:rFonts w:ascii="Arial" w:hAnsi="Arial" w:cs="Arial"/>
          <w:sz w:val="20"/>
          <w:szCs w:val="20"/>
        </w:rPr>
      </w:pPr>
      <w:r w:rsidRPr="00022F8A">
        <w:rPr>
          <w:rFonts w:ascii="Arial" w:hAnsi="Arial" w:cs="Arial"/>
          <w:sz w:val="20"/>
          <w:szCs w:val="20"/>
        </w:rPr>
        <w:t>W przypadku projektów podlegających zasadom udzielania pomocy publicznej i pomocy de minimis kwalifikowalność wydatków jest oceniana przez IZ zgodnie z zasadami określonymi w aktach prawnych dotyczących tejże pomocy.</w:t>
      </w:r>
    </w:p>
    <w:p w14:paraId="295056FF" w14:textId="77777777" w:rsidR="005606FB" w:rsidRPr="005606FB" w:rsidRDefault="005606FB" w:rsidP="005606FB">
      <w:pPr>
        <w:spacing w:line="276" w:lineRule="auto"/>
        <w:ind w:left="357"/>
        <w:jc w:val="both"/>
        <w:rPr>
          <w:rFonts w:ascii="Arial" w:hAnsi="Arial" w:cs="Arial"/>
          <w:sz w:val="20"/>
          <w:szCs w:val="20"/>
        </w:rPr>
      </w:pPr>
    </w:p>
    <w:p w14:paraId="31D25705" w14:textId="3543D306" w:rsidR="00B41B22" w:rsidRPr="00022F8A" w:rsidRDefault="00B41B22" w:rsidP="00B41B22">
      <w:pPr>
        <w:pStyle w:val="Nagwek2"/>
        <w:spacing w:before="0" w:line="276" w:lineRule="auto"/>
        <w:rPr>
          <w:rFonts w:cs="Arial"/>
        </w:rPr>
      </w:pPr>
      <w:bookmarkStart w:id="99" w:name="_Toc139544824"/>
      <w:r w:rsidRPr="00022F8A">
        <w:rPr>
          <w:rFonts w:cs="Arial"/>
        </w:rPr>
        <w:t xml:space="preserve">§ </w:t>
      </w:r>
      <w:r w:rsidR="005C3D83">
        <w:rPr>
          <w:rFonts w:cs="Arial"/>
        </w:rPr>
        <w:t>1</w:t>
      </w:r>
      <w:r w:rsidR="0006056A">
        <w:rPr>
          <w:rFonts w:cs="Arial"/>
        </w:rPr>
        <w:t>4</w:t>
      </w:r>
      <w:r w:rsidRPr="00022F8A">
        <w:rPr>
          <w:rFonts w:cs="Arial"/>
        </w:rPr>
        <w:br/>
        <w:t>Wskaźniki realizowane w ramach projektu</w:t>
      </w:r>
      <w:bookmarkEnd w:id="99"/>
    </w:p>
    <w:p w14:paraId="6D6130AF" w14:textId="77777777" w:rsidR="00B41B22" w:rsidRPr="00022F8A" w:rsidRDefault="00B41B22" w:rsidP="00CE472A">
      <w:pPr>
        <w:numPr>
          <w:ilvl w:val="0"/>
          <w:numId w:val="19"/>
        </w:numPr>
        <w:spacing w:line="276" w:lineRule="auto"/>
        <w:ind w:left="357" w:hanging="357"/>
        <w:jc w:val="both"/>
        <w:rPr>
          <w:rFonts w:ascii="Arial" w:hAnsi="Arial" w:cs="Arial"/>
          <w:sz w:val="20"/>
          <w:szCs w:val="20"/>
        </w:rPr>
      </w:pPr>
      <w:r w:rsidRPr="00022F8A">
        <w:rPr>
          <w:rFonts w:ascii="Arial" w:hAnsi="Arial" w:cs="Arial"/>
          <w:sz w:val="20"/>
          <w:szCs w:val="20"/>
        </w:rPr>
        <w:t xml:space="preserve">Wnioskodawca zobligowany jest do określenia wartości docelowych wskaźników produktu i rezultatu możliwych do zrealizowania w ramach danego typu projektu. </w:t>
      </w:r>
    </w:p>
    <w:p w14:paraId="0E35CC60" w14:textId="00AA81C4" w:rsidR="00FC0221" w:rsidRDefault="00B41B22" w:rsidP="00CE472A">
      <w:pPr>
        <w:numPr>
          <w:ilvl w:val="0"/>
          <w:numId w:val="19"/>
        </w:numPr>
        <w:spacing w:line="276" w:lineRule="auto"/>
        <w:ind w:left="357" w:hanging="357"/>
        <w:jc w:val="both"/>
        <w:rPr>
          <w:rFonts w:ascii="Arial" w:hAnsi="Arial" w:cs="Arial"/>
          <w:sz w:val="20"/>
          <w:szCs w:val="20"/>
        </w:rPr>
      </w:pPr>
      <w:r w:rsidRPr="00022F8A">
        <w:rPr>
          <w:rFonts w:ascii="Arial" w:hAnsi="Arial" w:cs="Arial"/>
          <w:sz w:val="20"/>
          <w:szCs w:val="20"/>
        </w:rPr>
        <w:t>Wnioskodawca zobligowany jest do wyboru wszystkich wskaźników adekwatnych  w odniesieniu do zakresu rzeczowego projektu z poniższego katalogu</w:t>
      </w:r>
      <w:r w:rsidR="00B137C0">
        <w:rPr>
          <w:rFonts w:ascii="Arial" w:hAnsi="Arial" w:cs="Arial"/>
          <w:sz w:val="20"/>
          <w:szCs w:val="20"/>
        </w:rPr>
        <w:t>:</w:t>
      </w:r>
    </w:p>
    <w:p w14:paraId="4495898F" w14:textId="40EE374C" w:rsidR="00B41B22" w:rsidRPr="00820647" w:rsidRDefault="00B41B22" w:rsidP="00FC0221">
      <w:pPr>
        <w:spacing w:line="276" w:lineRule="auto"/>
        <w:ind w:left="357"/>
        <w:jc w:val="both"/>
        <w:rPr>
          <w:rFonts w:ascii="Arial" w:hAnsi="Arial" w:cs="Arial"/>
          <w:sz w:val="20"/>
          <w:szCs w:val="20"/>
        </w:rPr>
      </w:pPr>
    </w:p>
    <w:p w14:paraId="66E53BBF" w14:textId="646F651D" w:rsidR="00DE552D" w:rsidRPr="00DE552D" w:rsidRDefault="00B41B22" w:rsidP="00CE472A">
      <w:pPr>
        <w:pStyle w:val="Akapitzlist"/>
        <w:numPr>
          <w:ilvl w:val="0"/>
          <w:numId w:val="20"/>
        </w:numPr>
        <w:spacing w:line="276" w:lineRule="auto"/>
        <w:jc w:val="both"/>
        <w:rPr>
          <w:rFonts w:ascii="Arial" w:hAnsi="Arial" w:cs="Arial"/>
          <w:sz w:val="20"/>
          <w:szCs w:val="20"/>
        </w:rPr>
      </w:pPr>
      <w:r w:rsidRPr="00022F8A">
        <w:rPr>
          <w:rFonts w:ascii="Arial" w:hAnsi="Arial" w:cs="Arial"/>
          <w:b/>
          <w:sz w:val="20"/>
          <w:szCs w:val="20"/>
        </w:rPr>
        <w:t>Wskaźniki produktu:</w:t>
      </w:r>
    </w:p>
    <w:tbl>
      <w:tblPr>
        <w:tblStyle w:val="Tabela-Siatka"/>
        <w:tblW w:w="0" w:type="auto"/>
        <w:tblInd w:w="-5" w:type="dxa"/>
        <w:tblLook w:val="04A0" w:firstRow="1" w:lastRow="0" w:firstColumn="1" w:lastColumn="0" w:noHBand="0" w:noVBand="1"/>
      </w:tblPr>
      <w:tblGrid>
        <w:gridCol w:w="516"/>
        <w:gridCol w:w="2662"/>
        <w:gridCol w:w="1206"/>
        <w:gridCol w:w="2988"/>
        <w:gridCol w:w="2601"/>
      </w:tblGrid>
      <w:tr w:rsidR="002B21D4" w:rsidRPr="00022F8A" w14:paraId="4FC34577" w14:textId="77777777" w:rsidTr="002B21D4">
        <w:tc>
          <w:tcPr>
            <w:tcW w:w="516" w:type="dxa"/>
            <w:vAlign w:val="center"/>
          </w:tcPr>
          <w:p w14:paraId="01E4C802" w14:textId="77777777" w:rsidR="00DE552D" w:rsidRPr="000416C4" w:rsidRDefault="00DE552D" w:rsidP="000416C4">
            <w:pPr>
              <w:spacing w:line="276" w:lineRule="auto"/>
              <w:jc w:val="center"/>
              <w:rPr>
                <w:rFonts w:ascii="Arial" w:hAnsi="Arial" w:cs="Arial"/>
                <w:b/>
                <w:bCs/>
                <w:sz w:val="20"/>
                <w:szCs w:val="20"/>
              </w:rPr>
            </w:pPr>
            <w:bookmarkStart w:id="100" w:name="_Hlk139547870"/>
            <w:r w:rsidRPr="000416C4">
              <w:rPr>
                <w:rFonts w:ascii="Arial" w:hAnsi="Arial" w:cs="Arial"/>
                <w:b/>
                <w:bCs/>
                <w:sz w:val="20"/>
                <w:szCs w:val="20"/>
              </w:rPr>
              <w:t>Lp.</w:t>
            </w:r>
          </w:p>
        </w:tc>
        <w:tc>
          <w:tcPr>
            <w:tcW w:w="2662" w:type="dxa"/>
            <w:vAlign w:val="center"/>
          </w:tcPr>
          <w:p w14:paraId="40D9B730" w14:textId="77777777" w:rsidR="00DE552D" w:rsidRPr="000416C4" w:rsidRDefault="00DE552D" w:rsidP="000416C4">
            <w:pPr>
              <w:spacing w:line="276" w:lineRule="auto"/>
              <w:jc w:val="center"/>
              <w:rPr>
                <w:rFonts w:ascii="Arial" w:hAnsi="Arial" w:cs="Arial"/>
                <w:b/>
                <w:bCs/>
                <w:sz w:val="20"/>
                <w:szCs w:val="20"/>
              </w:rPr>
            </w:pPr>
            <w:r w:rsidRPr="000416C4">
              <w:rPr>
                <w:rFonts w:ascii="Arial" w:hAnsi="Arial" w:cs="Arial"/>
                <w:b/>
                <w:bCs/>
                <w:sz w:val="20"/>
                <w:szCs w:val="20"/>
              </w:rPr>
              <w:t>Nazwa wskaźnika</w:t>
            </w:r>
          </w:p>
        </w:tc>
        <w:tc>
          <w:tcPr>
            <w:tcW w:w="1075" w:type="dxa"/>
            <w:vAlign w:val="center"/>
          </w:tcPr>
          <w:p w14:paraId="206500C0" w14:textId="73FB47D5" w:rsidR="00DE552D" w:rsidRPr="000416C4" w:rsidRDefault="000416C4" w:rsidP="000416C4">
            <w:pPr>
              <w:spacing w:line="276" w:lineRule="auto"/>
              <w:jc w:val="center"/>
              <w:rPr>
                <w:rFonts w:ascii="Arial" w:hAnsi="Arial" w:cs="Arial"/>
                <w:b/>
                <w:bCs/>
                <w:sz w:val="20"/>
                <w:szCs w:val="20"/>
              </w:rPr>
            </w:pPr>
            <w:r w:rsidRPr="000416C4">
              <w:rPr>
                <w:rFonts w:ascii="Arial" w:hAnsi="Arial" w:cs="Arial"/>
                <w:b/>
                <w:bCs/>
                <w:sz w:val="20"/>
                <w:szCs w:val="20"/>
              </w:rPr>
              <w:t>Jednostka miary</w:t>
            </w:r>
          </w:p>
        </w:tc>
        <w:tc>
          <w:tcPr>
            <w:tcW w:w="3039" w:type="dxa"/>
            <w:vAlign w:val="center"/>
          </w:tcPr>
          <w:p w14:paraId="7B558AB2" w14:textId="20F48609" w:rsidR="00DE552D" w:rsidRPr="000416C4" w:rsidRDefault="000416C4" w:rsidP="000416C4">
            <w:pPr>
              <w:spacing w:line="276" w:lineRule="auto"/>
              <w:jc w:val="center"/>
              <w:rPr>
                <w:rFonts w:ascii="Arial" w:hAnsi="Arial" w:cs="Arial"/>
                <w:b/>
                <w:bCs/>
                <w:sz w:val="20"/>
                <w:szCs w:val="20"/>
              </w:rPr>
            </w:pPr>
            <w:r w:rsidRPr="000416C4">
              <w:rPr>
                <w:rFonts w:ascii="Arial" w:hAnsi="Arial" w:cs="Arial"/>
                <w:b/>
                <w:bCs/>
                <w:sz w:val="20"/>
                <w:szCs w:val="20"/>
              </w:rPr>
              <w:t>Definicja wskaźnika</w:t>
            </w:r>
          </w:p>
        </w:tc>
        <w:tc>
          <w:tcPr>
            <w:tcW w:w="2681" w:type="dxa"/>
            <w:vAlign w:val="center"/>
          </w:tcPr>
          <w:p w14:paraId="1BB6D2D7" w14:textId="6AEF527B" w:rsidR="00DE552D" w:rsidRPr="000416C4" w:rsidRDefault="002659B3" w:rsidP="000416C4">
            <w:pPr>
              <w:spacing w:line="276" w:lineRule="auto"/>
              <w:jc w:val="center"/>
              <w:rPr>
                <w:rFonts w:ascii="Arial" w:hAnsi="Arial" w:cs="Arial"/>
                <w:b/>
                <w:bCs/>
                <w:sz w:val="20"/>
                <w:szCs w:val="20"/>
              </w:rPr>
            </w:pPr>
            <w:r>
              <w:rPr>
                <w:rFonts w:ascii="Arial" w:hAnsi="Arial" w:cs="Arial"/>
                <w:b/>
                <w:bCs/>
                <w:sz w:val="20"/>
                <w:szCs w:val="20"/>
              </w:rPr>
              <w:t>Przykładowa m</w:t>
            </w:r>
            <w:r w:rsidR="00DE552D" w:rsidRPr="000416C4">
              <w:rPr>
                <w:rFonts w:ascii="Arial" w:hAnsi="Arial" w:cs="Arial"/>
                <w:b/>
                <w:bCs/>
                <w:sz w:val="20"/>
                <w:szCs w:val="20"/>
              </w:rPr>
              <w:t xml:space="preserve">etoda pomiaru wskaźnika  </w:t>
            </w:r>
            <w:r w:rsidR="00DE552D" w:rsidRPr="000416C4">
              <w:rPr>
                <w:rFonts w:ascii="Arial" w:hAnsi="Arial" w:cs="Arial"/>
                <w:b/>
                <w:bCs/>
                <w:sz w:val="20"/>
                <w:szCs w:val="20"/>
              </w:rPr>
              <w:br/>
              <w:t xml:space="preserve">oraz źródło informacji </w:t>
            </w:r>
            <w:r w:rsidR="00DE552D" w:rsidRPr="000416C4">
              <w:rPr>
                <w:rFonts w:ascii="Arial" w:hAnsi="Arial" w:cs="Arial"/>
                <w:b/>
                <w:bCs/>
                <w:sz w:val="20"/>
                <w:szCs w:val="20"/>
              </w:rPr>
              <w:br/>
              <w:t>o osiągnięciu wskaźnika</w:t>
            </w:r>
          </w:p>
        </w:tc>
      </w:tr>
      <w:tr w:rsidR="002B21D4" w:rsidRPr="00022F8A" w14:paraId="4563641D" w14:textId="77777777" w:rsidTr="002B21D4">
        <w:tc>
          <w:tcPr>
            <w:tcW w:w="516" w:type="dxa"/>
          </w:tcPr>
          <w:p w14:paraId="114CCB63" w14:textId="669772D0" w:rsidR="003E0766" w:rsidRPr="00022F8A" w:rsidRDefault="003E0766" w:rsidP="003E0766">
            <w:pPr>
              <w:spacing w:line="276" w:lineRule="auto"/>
              <w:jc w:val="both"/>
              <w:rPr>
                <w:rFonts w:ascii="Arial" w:hAnsi="Arial" w:cs="Arial"/>
                <w:sz w:val="20"/>
                <w:szCs w:val="20"/>
              </w:rPr>
            </w:pPr>
            <w:r>
              <w:rPr>
                <w:rFonts w:ascii="Arial" w:hAnsi="Arial" w:cs="Arial"/>
                <w:sz w:val="20"/>
                <w:szCs w:val="20"/>
              </w:rPr>
              <w:t>1</w:t>
            </w:r>
          </w:p>
        </w:tc>
        <w:tc>
          <w:tcPr>
            <w:tcW w:w="2662" w:type="dxa"/>
          </w:tcPr>
          <w:p w14:paraId="5B1C73BF" w14:textId="77777777" w:rsidR="003E0766" w:rsidRPr="00B4155A" w:rsidRDefault="003E0766" w:rsidP="003E0766">
            <w:pPr>
              <w:spacing w:line="276" w:lineRule="auto"/>
              <w:jc w:val="both"/>
              <w:rPr>
                <w:rFonts w:ascii="Arial" w:hAnsi="Arial" w:cs="Arial"/>
                <w:b/>
                <w:sz w:val="20"/>
                <w:szCs w:val="20"/>
              </w:rPr>
            </w:pPr>
            <w:r w:rsidRPr="00B4155A">
              <w:rPr>
                <w:rFonts w:ascii="Arial" w:hAnsi="Arial" w:cs="Arial"/>
                <w:sz w:val="20"/>
                <w:szCs w:val="20"/>
              </w:rPr>
              <w:t>Budynki publiczne o udoskonalonej charakterystyce energetycznej</w:t>
            </w:r>
          </w:p>
          <w:p w14:paraId="4A2350AF" w14:textId="6D914C96" w:rsidR="003E0766" w:rsidRPr="00022F8A" w:rsidRDefault="003E0766" w:rsidP="003E0766">
            <w:pPr>
              <w:spacing w:line="276" w:lineRule="auto"/>
              <w:jc w:val="both"/>
              <w:rPr>
                <w:rFonts w:ascii="Arial" w:hAnsi="Arial" w:cs="Arial"/>
                <w:sz w:val="20"/>
                <w:szCs w:val="20"/>
              </w:rPr>
            </w:pPr>
            <w:r>
              <w:rPr>
                <w:rFonts w:ascii="Arial" w:hAnsi="Arial" w:cs="Arial"/>
                <w:sz w:val="20"/>
                <w:szCs w:val="20"/>
              </w:rPr>
              <w:t>(</w:t>
            </w:r>
            <w:r w:rsidRPr="00C16CF6">
              <w:rPr>
                <w:rFonts w:ascii="Arial" w:hAnsi="Arial" w:cs="Arial"/>
                <w:sz w:val="20"/>
                <w:szCs w:val="20"/>
              </w:rPr>
              <w:t>WLWK-RCO019</w:t>
            </w:r>
            <w:r>
              <w:rPr>
                <w:rFonts w:ascii="Arial" w:hAnsi="Arial" w:cs="Arial"/>
                <w:sz w:val="20"/>
                <w:szCs w:val="20"/>
              </w:rPr>
              <w:t>)</w:t>
            </w:r>
          </w:p>
        </w:tc>
        <w:tc>
          <w:tcPr>
            <w:tcW w:w="1075" w:type="dxa"/>
          </w:tcPr>
          <w:p w14:paraId="7A340D66" w14:textId="77777777" w:rsidR="003E0766" w:rsidRDefault="003E0766" w:rsidP="003E0766">
            <w:pPr>
              <w:spacing w:line="276" w:lineRule="auto"/>
              <w:jc w:val="both"/>
              <w:rPr>
                <w:rFonts w:ascii="Arial" w:hAnsi="Arial" w:cs="Arial"/>
                <w:sz w:val="20"/>
                <w:szCs w:val="20"/>
              </w:rPr>
            </w:pPr>
          </w:p>
          <w:p w14:paraId="39F30C73" w14:textId="77777777" w:rsidR="003E0766" w:rsidRDefault="003E0766" w:rsidP="003E0766">
            <w:pPr>
              <w:rPr>
                <w:rFonts w:ascii="Arial" w:hAnsi="Arial" w:cs="Arial"/>
                <w:sz w:val="20"/>
                <w:szCs w:val="20"/>
              </w:rPr>
            </w:pPr>
          </w:p>
          <w:p w14:paraId="3C315E23" w14:textId="77777777" w:rsidR="003E0766" w:rsidRDefault="003E0766" w:rsidP="003E0766">
            <w:pPr>
              <w:rPr>
                <w:rFonts w:ascii="Arial" w:hAnsi="Arial" w:cs="Arial"/>
                <w:sz w:val="20"/>
                <w:szCs w:val="20"/>
              </w:rPr>
            </w:pPr>
          </w:p>
          <w:p w14:paraId="69B9412F" w14:textId="4CF52DB2" w:rsidR="003E0766" w:rsidRPr="00022F8A" w:rsidRDefault="003E0766" w:rsidP="003E0766">
            <w:pPr>
              <w:spacing w:line="276" w:lineRule="auto"/>
              <w:jc w:val="both"/>
              <w:rPr>
                <w:rFonts w:ascii="Arial" w:hAnsi="Arial" w:cs="Arial"/>
                <w:sz w:val="20"/>
                <w:szCs w:val="20"/>
              </w:rPr>
            </w:pPr>
            <w:r w:rsidRPr="00B4155A">
              <w:rPr>
                <w:rFonts w:ascii="Arial" w:hAnsi="Arial" w:cs="Arial"/>
                <w:sz w:val="20"/>
                <w:szCs w:val="20"/>
              </w:rPr>
              <w:t>m2</w:t>
            </w:r>
          </w:p>
        </w:tc>
        <w:tc>
          <w:tcPr>
            <w:tcW w:w="3039" w:type="dxa"/>
          </w:tcPr>
          <w:p w14:paraId="47DB1A7F" w14:textId="494303EE" w:rsidR="003E0766" w:rsidRPr="00022F8A" w:rsidRDefault="003E0766">
            <w:pPr>
              <w:spacing w:line="276" w:lineRule="auto"/>
              <w:jc w:val="both"/>
              <w:rPr>
                <w:rFonts w:ascii="Arial" w:hAnsi="Arial" w:cs="Arial"/>
                <w:sz w:val="20"/>
                <w:szCs w:val="20"/>
              </w:rPr>
            </w:pPr>
            <w:r w:rsidRPr="00C16CF6">
              <w:rPr>
                <w:rFonts w:ascii="Arial" w:hAnsi="Arial" w:cs="Arial"/>
                <w:sz w:val="20"/>
                <w:szCs w:val="20"/>
              </w:rPr>
              <w:t>Powierzchnia netto budynków publicznych, które osiągają lepszą char</w:t>
            </w:r>
            <w:r w:rsidR="002B21D4">
              <w:rPr>
                <w:rFonts w:ascii="Arial" w:hAnsi="Arial" w:cs="Arial"/>
                <w:sz w:val="20"/>
                <w:szCs w:val="20"/>
              </w:rPr>
              <w:t xml:space="preserve">akterystykę energetyczną dzięki </w:t>
            </w:r>
            <w:r w:rsidRPr="00C16CF6">
              <w:rPr>
                <w:rFonts w:ascii="Arial" w:hAnsi="Arial" w:cs="Arial"/>
                <w:sz w:val="20"/>
                <w:szCs w:val="20"/>
              </w:rPr>
              <w:t>otrzymanemu wsparciu. Udoskonaloną charakterystykę energetyczną należy rozumieć jako poprawę klasyfikacji energetycznej budynku publicznego o co najmniej jedną klasę energetyczną i należy ją udokumentować na podstawie świadectw charakterystyki energetycznej. Klasyfikacja energetyczna, o której mowa, jest zgodna z definicją zawartą w krajowym świadectwie charakterystyki energetycznej, zgodnie z dyrektywą 2010/31/UE.   Budynki publiczne definiuje się jako budynki będące własnością instytucji publicznych i budynki będące własnością organizacji non-profit. Organizacja non-profit to osoba prawna zorganizowana i działająca dla zbiorowego, publicznego lub społecznego pożytku, w przeciwieństwie do podmiotu prowadzącego działalność gospodarczą, której celem jest generowanie zysku dla jego właścicieli. Przykłady obejmują budynki administracji publicznej, szkoły, szpitale itp.   Wskaźnik nie obejmuje:   - lokali socjalnych (ponieważ są uwzględniane w RCO18),   - szkół prywatnych lub szpitali prywatnych będących własnością inwestorów prywatnych.    Wsparcie dla takich podmiotów prywatnych należy zgłaszać jako wsparcie dla przedsiębiorstw wykorzystując RCO01 itp.</w:t>
            </w:r>
          </w:p>
        </w:tc>
        <w:tc>
          <w:tcPr>
            <w:tcW w:w="2681" w:type="dxa"/>
          </w:tcPr>
          <w:p w14:paraId="57A06EF7" w14:textId="77777777" w:rsidR="003E0766" w:rsidRDefault="003E0766" w:rsidP="003E0766">
            <w:pPr>
              <w:spacing w:line="276" w:lineRule="auto"/>
              <w:jc w:val="both"/>
              <w:rPr>
                <w:rFonts w:ascii="Arial" w:hAnsi="Arial" w:cs="Arial"/>
                <w:sz w:val="20"/>
                <w:szCs w:val="20"/>
              </w:rPr>
            </w:pPr>
            <w:r>
              <w:rPr>
                <w:rFonts w:ascii="Arial" w:hAnsi="Arial" w:cs="Arial"/>
                <w:sz w:val="20"/>
                <w:szCs w:val="20"/>
              </w:rPr>
              <w:t xml:space="preserve">Źródłem informacji o osiągnięciu wskaźnika będzie </w:t>
            </w:r>
            <w:r w:rsidRPr="00C16CF6">
              <w:rPr>
                <w:rFonts w:ascii="Arial" w:hAnsi="Arial" w:cs="Arial"/>
                <w:sz w:val="20"/>
                <w:szCs w:val="20"/>
              </w:rPr>
              <w:t>Audyt energetyczny ex-</w:t>
            </w:r>
            <w:r>
              <w:rPr>
                <w:rFonts w:ascii="Arial" w:hAnsi="Arial" w:cs="Arial"/>
                <w:sz w:val="20"/>
                <w:szCs w:val="20"/>
              </w:rPr>
              <w:t>post; Źródłem informacji do wyliczenia pierwotnej wartości wskaźnika będzie</w:t>
            </w:r>
          </w:p>
          <w:p w14:paraId="40CDE6C0" w14:textId="77777777" w:rsidR="003E0766" w:rsidRPr="00C16CF6" w:rsidRDefault="003E0766" w:rsidP="003E0766">
            <w:pPr>
              <w:spacing w:line="276" w:lineRule="auto"/>
              <w:jc w:val="both"/>
              <w:rPr>
                <w:rFonts w:ascii="Arial" w:hAnsi="Arial" w:cs="Arial"/>
                <w:sz w:val="20"/>
                <w:szCs w:val="20"/>
              </w:rPr>
            </w:pPr>
            <w:r w:rsidRPr="00C16CF6">
              <w:rPr>
                <w:rFonts w:ascii="Arial" w:hAnsi="Arial" w:cs="Arial"/>
                <w:sz w:val="20"/>
                <w:szCs w:val="20"/>
              </w:rPr>
              <w:t xml:space="preserve">audyt energetyczny </w:t>
            </w:r>
            <w:r>
              <w:rPr>
                <w:rFonts w:ascii="Arial" w:hAnsi="Arial" w:cs="Arial"/>
                <w:sz w:val="20"/>
                <w:szCs w:val="20"/>
              </w:rPr>
              <w:t xml:space="preserve">ex-ante. </w:t>
            </w:r>
          </w:p>
          <w:p w14:paraId="361A389B" w14:textId="245E702D" w:rsidR="003E0766" w:rsidRPr="00C16CF6" w:rsidRDefault="003E0766" w:rsidP="003E0766">
            <w:pPr>
              <w:spacing w:line="276" w:lineRule="auto"/>
              <w:jc w:val="both"/>
              <w:rPr>
                <w:rFonts w:ascii="Arial" w:hAnsi="Arial" w:cs="Arial"/>
                <w:sz w:val="20"/>
                <w:szCs w:val="20"/>
              </w:rPr>
            </w:pPr>
            <w:r w:rsidRPr="00C16CF6">
              <w:rPr>
                <w:rFonts w:ascii="Arial" w:hAnsi="Arial" w:cs="Arial"/>
                <w:sz w:val="20"/>
                <w:szCs w:val="20"/>
              </w:rPr>
              <w:t>Do wyznaczenia wartości granicznych dla klas energetycznych wskaźnika EP wykorzystane będą dane opracowane na podstawie ekspertyzy Krajowej Agencji Poszanowania Energii S.A. pn.: „</w:t>
            </w:r>
            <w:r w:rsidRPr="00C16CF6">
              <w:rPr>
                <w:rFonts w:ascii="Arial" w:hAnsi="Arial" w:cs="Arial"/>
                <w:i/>
                <w:sz w:val="20"/>
                <w:szCs w:val="20"/>
              </w:rPr>
              <w:t>Zmiana regulacji w zakresie wyznaczania charakteryst</w:t>
            </w:r>
            <w:r w:rsidR="000B74C8">
              <w:rPr>
                <w:rFonts w:ascii="Arial" w:hAnsi="Arial" w:cs="Arial"/>
                <w:i/>
                <w:sz w:val="20"/>
                <w:szCs w:val="20"/>
              </w:rPr>
              <w:t>y</w:t>
            </w:r>
            <w:r w:rsidRPr="00C16CF6">
              <w:rPr>
                <w:rFonts w:ascii="Arial" w:hAnsi="Arial" w:cs="Arial"/>
                <w:i/>
                <w:sz w:val="20"/>
                <w:szCs w:val="20"/>
              </w:rPr>
              <w:t>ki energetycznej budynku lub części budynku oraz świadectw charakterystyki energetycznej</w:t>
            </w:r>
            <w:r>
              <w:rPr>
                <w:rFonts w:ascii="Arial" w:hAnsi="Arial" w:cs="Arial"/>
                <w:sz w:val="20"/>
                <w:szCs w:val="20"/>
              </w:rPr>
              <w:t xml:space="preserve">” </w:t>
            </w:r>
            <w:r w:rsidRPr="00C16CF6">
              <w:rPr>
                <w:rFonts w:ascii="Arial" w:hAnsi="Arial" w:cs="Arial"/>
                <w:sz w:val="20"/>
                <w:szCs w:val="20"/>
                <w:vertAlign w:val="superscript"/>
              </w:rPr>
              <w:t>1</w:t>
            </w:r>
          </w:p>
          <w:p w14:paraId="26FA5885" w14:textId="77777777" w:rsidR="003E0766" w:rsidRDefault="003E0766" w:rsidP="003E0766">
            <w:pPr>
              <w:spacing w:line="276" w:lineRule="auto"/>
              <w:jc w:val="both"/>
              <w:rPr>
                <w:rFonts w:ascii="Arial" w:hAnsi="Arial" w:cs="Arial"/>
                <w:sz w:val="20"/>
                <w:szCs w:val="20"/>
              </w:rPr>
            </w:pPr>
          </w:p>
          <w:p w14:paraId="6D22A15C" w14:textId="77777777" w:rsidR="003E0766" w:rsidRDefault="003E0766" w:rsidP="003E0766">
            <w:pPr>
              <w:spacing w:line="276" w:lineRule="auto"/>
              <w:jc w:val="both"/>
              <w:rPr>
                <w:rFonts w:ascii="Arial" w:hAnsi="Arial" w:cs="Arial"/>
                <w:sz w:val="20"/>
                <w:szCs w:val="20"/>
              </w:rPr>
            </w:pPr>
          </w:p>
          <w:p w14:paraId="6495255B" w14:textId="77777777" w:rsidR="003E0766" w:rsidRDefault="003E0766" w:rsidP="003E0766">
            <w:pPr>
              <w:spacing w:line="276" w:lineRule="auto"/>
              <w:jc w:val="both"/>
              <w:rPr>
                <w:rFonts w:ascii="Arial" w:hAnsi="Arial" w:cs="Arial"/>
                <w:sz w:val="20"/>
                <w:szCs w:val="20"/>
              </w:rPr>
            </w:pPr>
          </w:p>
          <w:p w14:paraId="48C6F34B" w14:textId="77777777" w:rsidR="003E0766" w:rsidRDefault="003E0766" w:rsidP="003E0766">
            <w:pPr>
              <w:spacing w:line="276" w:lineRule="auto"/>
              <w:jc w:val="both"/>
              <w:rPr>
                <w:rFonts w:ascii="Arial" w:hAnsi="Arial" w:cs="Arial"/>
                <w:sz w:val="20"/>
                <w:szCs w:val="20"/>
              </w:rPr>
            </w:pPr>
          </w:p>
          <w:p w14:paraId="3B945A92" w14:textId="77777777" w:rsidR="003E0766" w:rsidRPr="00022F8A" w:rsidRDefault="003E0766" w:rsidP="003E0766">
            <w:pPr>
              <w:spacing w:line="276" w:lineRule="auto"/>
              <w:jc w:val="both"/>
              <w:rPr>
                <w:rFonts w:ascii="Arial" w:hAnsi="Arial" w:cs="Arial"/>
                <w:sz w:val="20"/>
                <w:szCs w:val="20"/>
              </w:rPr>
            </w:pPr>
          </w:p>
        </w:tc>
      </w:tr>
      <w:tr w:rsidR="002B21D4" w:rsidRPr="00022F8A" w14:paraId="29914920" w14:textId="77777777" w:rsidTr="002B21D4">
        <w:tc>
          <w:tcPr>
            <w:tcW w:w="516" w:type="dxa"/>
          </w:tcPr>
          <w:p w14:paraId="1104748B" w14:textId="342BFB66" w:rsidR="003E0766" w:rsidRPr="00022F8A" w:rsidRDefault="003E0766" w:rsidP="003E0766">
            <w:pPr>
              <w:spacing w:line="276" w:lineRule="auto"/>
              <w:jc w:val="both"/>
              <w:rPr>
                <w:rFonts w:ascii="Arial" w:hAnsi="Arial" w:cs="Arial"/>
                <w:sz w:val="20"/>
                <w:szCs w:val="20"/>
              </w:rPr>
            </w:pPr>
            <w:r>
              <w:rPr>
                <w:rFonts w:ascii="Arial" w:hAnsi="Arial" w:cs="Arial"/>
                <w:sz w:val="20"/>
                <w:szCs w:val="20"/>
              </w:rPr>
              <w:t>2</w:t>
            </w:r>
          </w:p>
        </w:tc>
        <w:tc>
          <w:tcPr>
            <w:tcW w:w="2662" w:type="dxa"/>
          </w:tcPr>
          <w:p w14:paraId="72F7C153" w14:textId="165841B6" w:rsidR="003E0766" w:rsidRPr="00022F8A" w:rsidRDefault="003E0766" w:rsidP="003E0766">
            <w:pPr>
              <w:spacing w:line="276" w:lineRule="auto"/>
              <w:jc w:val="both"/>
              <w:rPr>
                <w:rFonts w:ascii="Arial" w:hAnsi="Arial" w:cs="Arial"/>
                <w:sz w:val="20"/>
                <w:szCs w:val="20"/>
              </w:rPr>
            </w:pPr>
            <w:r w:rsidRPr="00B4155A">
              <w:rPr>
                <w:rFonts w:ascii="Arial" w:hAnsi="Arial" w:cs="Arial"/>
                <w:sz w:val="20"/>
                <w:szCs w:val="20"/>
              </w:rPr>
              <w:t>Dodatkowa zdolność wytwarzania energii cieplnej ze źródeł OZE</w:t>
            </w:r>
            <w:r>
              <w:rPr>
                <w:rFonts w:ascii="Arial" w:hAnsi="Arial" w:cs="Arial"/>
                <w:sz w:val="20"/>
                <w:szCs w:val="20"/>
              </w:rPr>
              <w:t xml:space="preserve"> (</w:t>
            </w:r>
            <w:r w:rsidRPr="00C16CF6">
              <w:rPr>
                <w:rFonts w:ascii="Arial" w:hAnsi="Arial" w:cs="Arial"/>
                <w:sz w:val="20"/>
                <w:szCs w:val="20"/>
              </w:rPr>
              <w:t>WLWK-PLRO027</w:t>
            </w:r>
            <w:r>
              <w:rPr>
                <w:rFonts w:ascii="Arial" w:hAnsi="Arial" w:cs="Arial"/>
                <w:sz w:val="20"/>
                <w:szCs w:val="20"/>
              </w:rPr>
              <w:t>)</w:t>
            </w:r>
          </w:p>
        </w:tc>
        <w:tc>
          <w:tcPr>
            <w:tcW w:w="1075" w:type="dxa"/>
          </w:tcPr>
          <w:p w14:paraId="4F01BC71" w14:textId="52DDABCC" w:rsidR="003E0766" w:rsidRPr="00022F8A" w:rsidRDefault="003E0766" w:rsidP="003E0766">
            <w:pPr>
              <w:spacing w:line="276" w:lineRule="auto"/>
              <w:jc w:val="both"/>
              <w:rPr>
                <w:rFonts w:ascii="Arial" w:hAnsi="Arial" w:cs="Arial"/>
                <w:sz w:val="20"/>
                <w:szCs w:val="20"/>
              </w:rPr>
            </w:pPr>
            <w:r>
              <w:rPr>
                <w:rFonts w:ascii="Arial" w:hAnsi="Arial" w:cs="Arial"/>
                <w:sz w:val="20"/>
                <w:szCs w:val="20"/>
              </w:rPr>
              <w:t>MW</w:t>
            </w:r>
          </w:p>
        </w:tc>
        <w:tc>
          <w:tcPr>
            <w:tcW w:w="3039" w:type="dxa"/>
          </w:tcPr>
          <w:p w14:paraId="25C07C46" w14:textId="1D14924B" w:rsidR="003E0766" w:rsidRPr="00022F8A" w:rsidRDefault="003E0766" w:rsidP="003E0766">
            <w:pPr>
              <w:spacing w:line="276" w:lineRule="auto"/>
              <w:jc w:val="both"/>
              <w:rPr>
                <w:rFonts w:ascii="Arial" w:hAnsi="Arial" w:cs="Arial"/>
                <w:sz w:val="20"/>
                <w:szCs w:val="20"/>
              </w:rPr>
            </w:pPr>
            <w:r w:rsidRPr="00C16CF6">
              <w:rPr>
                <w:rFonts w:ascii="Arial" w:hAnsi="Arial" w:cs="Arial"/>
                <w:sz w:val="20"/>
                <w:szCs w:val="20"/>
              </w:rPr>
              <w:t>Wskaźnik obejmuje dodatkową zdolność produkcyjną energii cieplnej ze źródeł odnawialnych.    Zdolność produkcyjna jest rozumiana jako maksymalna moc zainstalowana.    Zgodnie z dyrektywą 2018/2011 oraz ustawą z dnia 20 lutego 2015 r. o odnawialnych źródłach energii (Dz.U. z 2015 r. poz. 478, z późn. zm), energia odnawialna oznacza odnawialne,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biopłynów.</w:t>
            </w:r>
          </w:p>
        </w:tc>
        <w:tc>
          <w:tcPr>
            <w:tcW w:w="2681" w:type="dxa"/>
          </w:tcPr>
          <w:p w14:paraId="393D1147" w14:textId="77777777" w:rsidR="003E0766" w:rsidRPr="00EA550B" w:rsidRDefault="003E0766" w:rsidP="003E0766">
            <w:pPr>
              <w:spacing w:line="276" w:lineRule="auto"/>
              <w:jc w:val="both"/>
              <w:rPr>
                <w:rFonts w:ascii="Arial" w:hAnsi="Arial" w:cs="Arial"/>
                <w:sz w:val="20"/>
                <w:szCs w:val="20"/>
              </w:rPr>
            </w:pPr>
            <w:r w:rsidRPr="00EA550B">
              <w:rPr>
                <w:rFonts w:ascii="Arial" w:hAnsi="Arial" w:cs="Arial"/>
                <w:sz w:val="20"/>
                <w:szCs w:val="20"/>
              </w:rPr>
              <w:t>Źródłem informacji o osiągnięciu wskaźnika będzie Audyt energetyczny ex-post; Źródłem informacji do wyliczenia pierwotnej wartości wskaźnika będzie</w:t>
            </w:r>
          </w:p>
          <w:p w14:paraId="646C4B4A" w14:textId="76CC95F3" w:rsidR="003E0766" w:rsidRPr="00022F8A" w:rsidRDefault="003E0766" w:rsidP="003E0766">
            <w:pPr>
              <w:spacing w:line="276" w:lineRule="auto"/>
              <w:jc w:val="both"/>
              <w:rPr>
                <w:rFonts w:ascii="Arial" w:hAnsi="Arial" w:cs="Arial"/>
                <w:sz w:val="20"/>
                <w:szCs w:val="20"/>
              </w:rPr>
            </w:pPr>
            <w:r w:rsidRPr="00EA550B">
              <w:rPr>
                <w:rFonts w:ascii="Arial" w:hAnsi="Arial" w:cs="Arial"/>
                <w:sz w:val="20"/>
                <w:szCs w:val="20"/>
              </w:rPr>
              <w:t>audyt energetyczny ex-ante</w:t>
            </w:r>
            <w:r>
              <w:rPr>
                <w:rFonts w:ascii="Arial" w:hAnsi="Arial" w:cs="Arial"/>
                <w:sz w:val="20"/>
                <w:szCs w:val="20"/>
              </w:rPr>
              <w:t xml:space="preserve">. </w:t>
            </w:r>
          </w:p>
        </w:tc>
      </w:tr>
      <w:tr w:rsidR="002B21D4" w:rsidRPr="00022F8A" w14:paraId="2BB36B59" w14:textId="77777777" w:rsidTr="002B21D4">
        <w:tc>
          <w:tcPr>
            <w:tcW w:w="516" w:type="dxa"/>
          </w:tcPr>
          <w:p w14:paraId="281E74F6" w14:textId="07CDCFFE" w:rsidR="003E0766" w:rsidRDefault="003E0766" w:rsidP="003E0766">
            <w:pPr>
              <w:spacing w:line="276" w:lineRule="auto"/>
              <w:jc w:val="both"/>
              <w:rPr>
                <w:rFonts w:ascii="Arial" w:hAnsi="Arial" w:cs="Arial"/>
                <w:sz w:val="20"/>
                <w:szCs w:val="20"/>
              </w:rPr>
            </w:pPr>
            <w:r>
              <w:rPr>
                <w:rFonts w:ascii="Arial" w:hAnsi="Arial" w:cs="Arial"/>
                <w:sz w:val="20"/>
                <w:szCs w:val="20"/>
              </w:rPr>
              <w:t>3</w:t>
            </w:r>
          </w:p>
        </w:tc>
        <w:tc>
          <w:tcPr>
            <w:tcW w:w="2662" w:type="dxa"/>
          </w:tcPr>
          <w:p w14:paraId="3379DCB5" w14:textId="7DB0FB8B" w:rsidR="003E0766" w:rsidRPr="00B4155A" w:rsidRDefault="003E0766" w:rsidP="003E0766">
            <w:pPr>
              <w:spacing w:line="276" w:lineRule="auto"/>
              <w:jc w:val="both"/>
              <w:rPr>
                <w:rFonts w:ascii="Arial" w:hAnsi="Arial" w:cs="Arial"/>
                <w:sz w:val="20"/>
                <w:szCs w:val="20"/>
              </w:rPr>
            </w:pPr>
            <w:r w:rsidRPr="00B4155A">
              <w:rPr>
                <w:rFonts w:ascii="Arial" w:hAnsi="Arial" w:cs="Arial"/>
                <w:sz w:val="20"/>
                <w:szCs w:val="20"/>
              </w:rPr>
              <w:t>Dodatkowa zdolność wytwarzania energii elektrycznej ze źródeł OZE</w:t>
            </w:r>
            <w:r>
              <w:rPr>
                <w:rFonts w:ascii="Arial" w:hAnsi="Arial" w:cs="Arial"/>
                <w:sz w:val="20"/>
                <w:szCs w:val="20"/>
              </w:rPr>
              <w:t xml:space="preserve"> (</w:t>
            </w:r>
            <w:r w:rsidRPr="00C16CF6">
              <w:rPr>
                <w:rFonts w:ascii="Arial" w:hAnsi="Arial" w:cs="Arial"/>
                <w:sz w:val="20"/>
                <w:szCs w:val="20"/>
              </w:rPr>
              <w:t>WLWK-PLRO026</w:t>
            </w:r>
            <w:r>
              <w:rPr>
                <w:rFonts w:ascii="Arial" w:hAnsi="Arial" w:cs="Arial"/>
                <w:sz w:val="20"/>
                <w:szCs w:val="20"/>
              </w:rPr>
              <w:t>)</w:t>
            </w:r>
          </w:p>
        </w:tc>
        <w:tc>
          <w:tcPr>
            <w:tcW w:w="1075" w:type="dxa"/>
          </w:tcPr>
          <w:p w14:paraId="6514CF56" w14:textId="09AEED26" w:rsidR="003E0766" w:rsidRDefault="003E0766" w:rsidP="003E0766">
            <w:pPr>
              <w:spacing w:line="276" w:lineRule="auto"/>
              <w:jc w:val="both"/>
              <w:rPr>
                <w:rFonts w:ascii="Arial" w:hAnsi="Arial" w:cs="Arial"/>
                <w:sz w:val="20"/>
                <w:szCs w:val="20"/>
              </w:rPr>
            </w:pPr>
            <w:r>
              <w:rPr>
                <w:rFonts w:ascii="Arial" w:hAnsi="Arial" w:cs="Arial"/>
                <w:sz w:val="20"/>
                <w:szCs w:val="20"/>
              </w:rPr>
              <w:t>MW</w:t>
            </w:r>
          </w:p>
        </w:tc>
        <w:tc>
          <w:tcPr>
            <w:tcW w:w="3039" w:type="dxa"/>
          </w:tcPr>
          <w:p w14:paraId="6A63104C" w14:textId="16CC82C7" w:rsidR="003E0766" w:rsidRPr="00C16CF6" w:rsidRDefault="003E0766" w:rsidP="003E0766">
            <w:pPr>
              <w:spacing w:line="276" w:lineRule="auto"/>
              <w:jc w:val="both"/>
              <w:rPr>
                <w:rFonts w:ascii="Arial" w:hAnsi="Arial" w:cs="Arial"/>
                <w:sz w:val="20"/>
                <w:szCs w:val="20"/>
              </w:rPr>
            </w:pPr>
            <w:r w:rsidRPr="00C16CF6">
              <w:rPr>
                <w:rFonts w:ascii="Arial" w:hAnsi="Arial" w:cs="Arial"/>
                <w:sz w:val="20"/>
                <w:szCs w:val="20"/>
              </w:rPr>
              <w:t>Wskaźnik obejmuje dodatkową zdolność produkcyjną energii elektrycznej ze źródeł odnawialnych.    Zdolność produkcyjna  jest rozumiana jako maksymalna moc zainstalowana.    Zgodnie z dyrektywą 2018/2011 oraz ustawą z dnia 20 lutego 2015 r. o odnawialnych źródłach energii (Dz.U. z 2015 r. poz. 478, z późn. zm), energia odnawialna oznacza odnawialne,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biopłynów.</w:t>
            </w:r>
          </w:p>
        </w:tc>
        <w:tc>
          <w:tcPr>
            <w:tcW w:w="2681" w:type="dxa"/>
          </w:tcPr>
          <w:p w14:paraId="3EC1DA12" w14:textId="77777777" w:rsidR="003E0766" w:rsidRPr="00EA550B" w:rsidRDefault="003E0766" w:rsidP="003E0766">
            <w:pPr>
              <w:spacing w:line="276" w:lineRule="auto"/>
              <w:jc w:val="both"/>
              <w:rPr>
                <w:rFonts w:ascii="Arial" w:hAnsi="Arial" w:cs="Arial"/>
                <w:sz w:val="20"/>
                <w:szCs w:val="20"/>
              </w:rPr>
            </w:pPr>
            <w:r w:rsidRPr="00EA550B">
              <w:rPr>
                <w:rFonts w:ascii="Arial" w:hAnsi="Arial" w:cs="Arial"/>
                <w:sz w:val="20"/>
                <w:szCs w:val="20"/>
              </w:rPr>
              <w:t>Źródłem informacji o osiągnięciu wskaźnika będzie Audyt energetyczny ex-post; Źródłem informacji do wyliczenia pierwotnej wartości wskaźnika będzie</w:t>
            </w:r>
          </w:p>
          <w:p w14:paraId="75752FB0" w14:textId="2DD7ACD9" w:rsidR="003E0766" w:rsidRPr="00EA550B" w:rsidRDefault="003E0766" w:rsidP="003E0766">
            <w:pPr>
              <w:spacing w:line="276" w:lineRule="auto"/>
              <w:jc w:val="both"/>
              <w:rPr>
                <w:rFonts w:ascii="Arial" w:hAnsi="Arial" w:cs="Arial"/>
                <w:sz w:val="20"/>
                <w:szCs w:val="20"/>
              </w:rPr>
            </w:pPr>
            <w:r w:rsidRPr="00EA550B">
              <w:rPr>
                <w:rFonts w:ascii="Arial" w:hAnsi="Arial" w:cs="Arial"/>
                <w:sz w:val="20"/>
                <w:szCs w:val="20"/>
              </w:rPr>
              <w:t>audyt energetyczny ex-ante.</w:t>
            </w:r>
          </w:p>
        </w:tc>
      </w:tr>
      <w:tr w:rsidR="002B21D4" w:rsidRPr="00022F8A" w14:paraId="65B3FB85" w14:textId="77777777" w:rsidTr="002B21D4">
        <w:tc>
          <w:tcPr>
            <w:tcW w:w="516" w:type="dxa"/>
          </w:tcPr>
          <w:p w14:paraId="052CA0AC" w14:textId="47C6C408" w:rsidR="003E0766" w:rsidRDefault="003E0766" w:rsidP="003E0766">
            <w:pPr>
              <w:spacing w:line="276" w:lineRule="auto"/>
              <w:jc w:val="both"/>
              <w:rPr>
                <w:rFonts w:ascii="Arial" w:hAnsi="Arial" w:cs="Arial"/>
                <w:sz w:val="20"/>
                <w:szCs w:val="20"/>
              </w:rPr>
            </w:pPr>
            <w:r>
              <w:rPr>
                <w:rFonts w:ascii="Arial" w:hAnsi="Arial" w:cs="Arial"/>
                <w:sz w:val="20"/>
                <w:szCs w:val="20"/>
              </w:rPr>
              <w:t>4</w:t>
            </w:r>
          </w:p>
        </w:tc>
        <w:tc>
          <w:tcPr>
            <w:tcW w:w="2662" w:type="dxa"/>
          </w:tcPr>
          <w:p w14:paraId="2F5B4F0F" w14:textId="77777777" w:rsidR="003E0766" w:rsidRPr="00B4155A" w:rsidRDefault="003E0766" w:rsidP="003E0766">
            <w:pPr>
              <w:spacing w:line="276" w:lineRule="auto"/>
              <w:jc w:val="both"/>
              <w:rPr>
                <w:rFonts w:ascii="Arial" w:hAnsi="Arial" w:cs="Arial"/>
                <w:b/>
                <w:sz w:val="20"/>
                <w:szCs w:val="20"/>
              </w:rPr>
            </w:pPr>
            <w:r w:rsidRPr="00B4155A">
              <w:rPr>
                <w:rFonts w:ascii="Arial" w:hAnsi="Arial" w:cs="Arial"/>
                <w:sz w:val="20"/>
                <w:szCs w:val="20"/>
              </w:rPr>
              <w:t>Liczba nowych/zmodernizowanych punktów świetlnych</w:t>
            </w:r>
            <w:r>
              <w:rPr>
                <w:rFonts w:ascii="Arial" w:hAnsi="Arial" w:cs="Arial"/>
                <w:sz w:val="20"/>
                <w:szCs w:val="20"/>
              </w:rPr>
              <w:t xml:space="preserve"> (</w:t>
            </w:r>
            <w:r w:rsidRPr="00C16CF6">
              <w:rPr>
                <w:rFonts w:ascii="Arial" w:hAnsi="Arial" w:cs="Arial"/>
                <w:sz w:val="20"/>
                <w:szCs w:val="20"/>
              </w:rPr>
              <w:t>WLWK-PLRO165</w:t>
            </w:r>
            <w:r>
              <w:rPr>
                <w:rFonts w:ascii="Arial" w:hAnsi="Arial" w:cs="Arial"/>
                <w:sz w:val="20"/>
                <w:szCs w:val="20"/>
              </w:rPr>
              <w:t>)</w:t>
            </w:r>
          </w:p>
          <w:p w14:paraId="1C1CACD8" w14:textId="77777777" w:rsidR="003E0766" w:rsidRPr="00B4155A" w:rsidRDefault="003E0766" w:rsidP="003E0766">
            <w:pPr>
              <w:spacing w:line="276" w:lineRule="auto"/>
              <w:jc w:val="both"/>
              <w:rPr>
                <w:rFonts w:ascii="Arial" w:hAnsi="Arial" w:cs="Arial"/>
                <w:sz w:val="20"/>
                <w:szCs w:val="20"/>
              </w:rPr>
            </w:pPr>
          </w:p>
        </w:tc>
        <w:tc>
          <w:tcPr>
            <w:tcW w:w="1075" w:type="dxa"/>
          </w:tcPr>
          <w:p w14:paraId="131FA374" w14:textId="5CF4B85B" w:rsidR="003E0766" w:rsidRDefault="003E0766" w:rsidP="003E0766">
            <w:pPr>
              <w:spacing w:line="276" w:lineRule="auto"/>
              <w:jc w:val="both"/>
              <w:rPr>
                <w:rFonts w:ascii="Arial" w:hAnsi="Arial" w:cs="Arial"/>
                <w:sz w:val="20"/>
                <w:szCs w:val="20"/>
              </w:rPr>
            </w:pPr>
            <w:r>
              <w:rPr>
                <w:rFonts w:ascii="Arial" w:hAnsi="Arial" w:cs="Arial"/>
                <w:sz w:val="20"/>
                <w:szCs w:val="20"/>
              </w:rPr>
              <w:t>Szt.</w:t>
            </w:r>
          </w:p>
        </w:tc>
        <w:tc>
          <w:tcPr>
            <w:tcW w:w="3039" w:type="dxa"/>
          </w:tcPr>
          <w:p w14:paraId="3FCE4978" w14:textId="335166F5" w:rsidR="003E0766" w:rsidRPr="00C16CF6" w:rsidRDefault="003E0766" w:rsidP="003E0766">
            <w:pPr>
              <w:spacing w:line="276" w:lineRule="auto"/>
              <w:jc w:val="both"/>
              <w:rPr>
                <w:rFonts w:ascii="Arial" w:hAnsi="Arial" w:cs="Arial"/>
                <w:sz w:val="20"/>
                <w:szCs w:val="20"/>
              </w:rPr>
            </w:pPr>
            <w:r w:rsidRPr="00C16CF6">
              <w:rPr>
                <w:rFonts w:ascii="Arial" w:hAnsi="Arial" w:cs="Arial"/>
                <w:sz w:val="20"/>
                <w:szCs w:val="20"/>
              </w:rPr>
              <w:t>Wskaźnik dotyczy liczby zamontowanych nowych bądź zmodernizowanych już istniejących punktów świetlnych w wyniku realizacji projektu.   Punkt świetlny stanowi kompletną oprawę oświetleniową obejmującą urządzenia służące do rozsyłania, filtrowania lub przekształcania światła wysyłanego przez źródło światła, zawierającą elementy niezbędne do mocowania i ochrony źródła światła oraz do przyłączania go do obwodu zasilającego.</w:t>
            </w:r>
          </w:p>
        </w:tc>
        <w:tc>
          <w:tcPr>
            <w:tcW w:w="2681" w:type="dxa"/>
          </w:tcPr>
          <w:p w14:paraId="67E56080" w14:textId="54E78E0F" w:rsidR="003E0766" w:rsidRPr="00EA550B" w:rsidRDefault="003E0766" w:rsidP="003E0766">
            <w:pPr>
              <w:spacing w:line="276" w:lineRule="auto"/>
              <w:jc w:val="both"/>
              <w:rPr>
                <w:rFonts w:ascii="Arial" w:hAnsi="Arial" w:cs="Arial"/>
                <w:sz w:val="20"/>
                <w:szCs w:val="20"/>
              </w:rPr>
            </w:pPr>
            <w:r w:rsidRPr="00751055">
              <w:rPr>
                <w:rFonts w:ascii="Arial" w:hAnsi="Arial" w:cs="Arial"/>
                <w:sz w:val="20"/>
                <w:szCs w:val="20"/>
              </w:rPr>
              <w:t>Protokół końcowy odbioru robót</w:t>
            </w:r>
          </w:p>
        </w:tc>
      </w:tr>
      <w:tr w:rsidR="002B21D4" w:rsidRPr="00022F8A" w14:paraId="5EB147BE" w14:textId="77777777" w:rsidTr="002B21D4">
        <w:tc>
          <w:tcPr>
            <w:tcW w:w="516" w:type="dxa"/>
          </w:tcPr>
          <w:p w14:paraId="75536E0F" w14:textId="2FF3BE41" w:rsidR="003E0766" w:rsidRDefault="003E0766" w:rsidP="003E0766">
            <w:pPr>
              <w:spacing w:line="276" w:lineRule="auto"/>
              <w:jc w:val="both"/>
              <w:rPr>
                <w:rFonts w:ascii="Arial" w:hAnsi="Arial" w:cs="Arial"/>
                <w:sz w:val="20"/>
                <w:szCs w:val="20"/>
              </w:rPr>
            </w:pPr>
            <w:r>
              <w:rPr>
                <w:rFonts w:ascii="Arial" w:hAnsi="Arial" w:cs="Arial"/>
                <w:sz w:val="20"/>
                <w:szCs w:val="20"/>
              </w:rPr>
              <w:t>5</w:t>
            </w:r>
          </w:p>
        </w:tc>
        <w:tc>
          <w:tcPr>
            <w:tcW w:w="2662" w:type="dxa"/>
          </w:tcPr>
          <w:p w14:paraId="1CB23282" w14:textId="34D69E5A" w:rsidR="003E0766" w:rsidRPr="00B4155A" w:rsidRDefault="003E0766" w:rsidP="003E0766">
            <w:pPr>
              <w:spacing w:line="276" w:lineRule="auto"/>
              <w:jc w:val="both"/>
              <w:rPr>
                <w:rFonts w:ascii="Arial" w:hAnsi="Arial" w:cs="Arial"/>
                <w:sz w:val="20"/>
                <w:szCs w:val="20"/>
              </w:rPr>
            </w:pPr>
            <w:r w:rsidRPr="00B4155A">
              <w:rPr>
                <w:rFonts w:ascii="Arial" w:hAnsi="Arial" w:cs="Arial"/>
                <w:sz w:val="20"/>
                <w:szCs w:val="20"/>
              </w:rPr>
              <w:t>Liczba obiektów dostosowanych do potrzeb osób z niepełnosprawnościami</w:t>
            </w:r>
            <w:r>
              <w:rPr>
                <w:rFonts w:ascii="Arial" w:hAnsi="Arial" w:cs="Arial"/>
                <w:sz w:val="20"/>
                <w:szCs w:val="20"/>
              </w:rPr>
              <w:t xml:space="preserve"> (</w:t>
            </w:r>
            <w:r w:rsidRPr="00765D6E">
              <w:rPr>
                <w:rFonts w:ascii="Arial" w:hAnsi="Arial" w:cs="Arial"/>
                <w:sz w:val="20"/>
                <w:szCs w:val="20"/>
              </w:rPr>
              <w:t>WLWK-PLRO132</w:t>
            </w:r>
            <w:r>
              <w:rPr>
                <w:rFonts w:ascii="Arial" w:hAnsi="Arial" w:cs="Arial"/>
                <w:sz w:val="20"/>
                <w:szCs w:val="20"/>
              </w:rPr>
              <w:t>)</w:t>
            </w:r>
          </w:p>
        </w:tc>
        <w:tc>
          <w:tcPr>
            <w:tcW w:w="1075" w:type="dxa"/>
          </w:tcPr>
          <w:p w14:paraId="7B485ED8" w14:textId="2885BB43" w:rsidR="003E0766" w:rsidRDefault="003E0766" w:rsidP="003E0766">
            <w:pPr>
              <w:spacing w:line="276" w:lineRule="auto"/>
              <w:jc w:val="both"/>
              <w:rPr>
                <w:rFonts w:ascii="Arial" w:hAnsi="Arial" w:cs="Arial"/>
                <w:sz w:val="20"/>
                <w:szCs w:val="20"/>
              </w:rPr>
            </w:pPr>
            <w:r>
              <w:rPr>
                <w:rFonts w:ascii="Arial" w:hAnsi="Arial" w:cs="Arial"/>
                <w:sz w:val="20"/>
                <w:szCs w:val="20"/>
              </w:rPr>
              <w:t>Szt.</w:t>
            </w:r>
          </w:p>
        </w:tc>
        <w:tc>
          <w:tcPr>
            <w:tcW w:w="3039" w:type="dxa"/>
          </w:tcPr>
          <w:p w14:paraId="226B7876" w14:textId="2D6DC7A4" w:rsidR="003E0766" w:rsidRPr="00C16CF6" w:rsidRDefault="003E0766" w:rsidP="003E0766">
            <w:pPr>
              <w:spacing w:line="276" w:lineRule="auto"/>
              <w:jc w:val="both"/>
              <w:rPr>
                <w:rFonts w:ascii="Arial" w:hAnsi="Arial" w:cs="Arial"/>
                <w:sz w:val="20"/>
                <w:szCs w:val="20"/>
              </w:rPr>
            </w:pPr>
            <w:r w:rsidRPr="00765D6E">
              <w:rPr>
                <w:rFonts w:ascii="Arial" w:hAnsi="Arial" w:cs="Arial"/>
                <w:sz w:val="20"/>
                <w:szCs w:val="20"/>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Jako obiekty należy rozumieć konstrukcje połączone z gruntem w sposób trwały, wykonane z materiałów budowlanych i elementów składowych, będące wynikiem prac budowlanych (wg. def. PKOB).   Należy podać liczbę obiektów, a nie sprzętów, urządzeń itp., w które obiekty zaopatrzono. Jeśli instytucja, zakład itp. składa się z kilku obiektów, należy zliczyć wszystkie, które dostosowano do potrzeb osób z niepełnosprawnościami.    Wskaźnik mierzony w momencie rozliczenia wydatku związanego z wyposażeniem obiektów w rozwiązania służące osobom z niepełnosprawnościami w ramach danego projektu.</w:t>
            </w:r>
          </w:p>
        </w:tc>
        <w:tc>
          <w:tcPr>
            <w:tcW w:w="2681" w:type="dxa"/>
          </w:tcPr>
          <w:p w14:paraId="0FF9013D" w14:textId="6790B14C" w:rsidR="003E0766" w:rsidRPr="00EA550B" w:rsidRDefault="003E0766" w:rsidP="003E0766">
            <w:pPr>
              <w:spacing w:line="276" w:lineRule="auto"/>
              <w:jc w:val="both"/>
              <w:rPr>
                <w:rFonts w:ascii="Arial" w:hAnsi="Arial" w:cs="Arial"/>
                <w:sz w:val="20"/>
                <w:szCs w:val="20"/>
              </w:rPr>
            </w:pPr>
            <w:r w:rsidRPr="00751055">
              <w:rPr>
                <w:rFonts w:ascii="Arial" w:hAnsi="Arial" w:cs="Arial"/>
                <w:sz w:val="20"/>
                <w:szCs w:val="20"/>
              </w:rPr>
              <w:t>Protokół końcowy odbioru robót</w:t>
            </w:r>
          </w:p>
        </w:tc>
      </w:tr>
      <w:tr w:rsidR="002B21D4" w:rsidRPr="00022F8A" w14:paraId="6C6DA70C" w14:textId="77777777" w:rsidTr="002B21D4">
        <w:tc>
          <w:tcPr>
            <w:tcW w:w="516" w:type="dxa"/>
          </w:tcPr>
          <w:p w14:paraId="36EF190F" w14:textId="15C27486" w:rsidR="003E0766" w:rsidRDefault="003E0766" w:rsidP="003E0766">
            <w:pPr>
              <w:spacing w:line="276" w:lineRule="auto"/>
              <w:jc w:val="both"/>
              <w:rPr>
                <w:rFonts w:ascii="Arial" w:hAnsi="Arial" w:cs="Arial"/>
                <w:sz w:val="20"/>
                <w:szCs w:val="20"/>
              </w:rPr>
            </w:pPr>
            <w:r>
              <w:rPr>
                <w:rFonts w:ascii="Arial" w:hAnsi="Arial" w:cs="Arial"/>
                <w:sz w:val="20"/>
                <w:szCs w:val="20"/>
              </w:rPr>
              <w:t>6</w:t>
            </w:r>
          </w:p>
        </w:tc>
        <w:tc>
          <w:tcPr>
            <w:tcW w:w="2662" w:type="dxa"/>
          </w:tcPr>
          <w:p w14:paraId="0DA136D5" w14:textId="5FFCE76F" w:rsidR="003E0766" w:rsidRPr="00B4155A" w:rsidRDefault="003E0766" w:rsidP="003E0766">
            <w:pPr>
              <w:spacing w:line="276" w:lineRule="auto"/>
              <w:jc w:val="both"/>
              <w:rPr>
                <w:rFonts w:ascii="Arial" w:hAnsi="Arial" w:cs="Arial"/>
                <w:sz w:val="20"/>
                <w:szCs w:val="20"/>
              </w:rPr>
            </w:pPr>
            <w:r w:rsidRPr="00B4155A">
              <w:rPr>
                <w:rFonts w:ascii="Arial" w:hAnsi="Arial" w:cs="Arial"/>
                <w:sz w:val="20"/>
                <w:szCs w:val="20"/>
              </w:rPr>
              <w:t>Liczba powstałych magazynów energii elektrycznej</w:t>
            </w:r>
            <w:r>
              <w:rPr>
                <w:rFonts w:ascii="Arial" w:hAnsi="Arial" w:cs="Arial"/>
                <w:sz w:val="20"/>
                <w:szCs w:val="20"/>
              </w:rPr>
              <w:t xml:space="preserve"> (</w:t>
            </w:r>
            <w:r w:rsidRPr="00765D6E">
              <w:rPr>
                <w:rFonts w:ascii="Arial" w:hAnsi="Arial" w:cs="Arial"/>
                <w:sz w:val="20"/>
                <w:szCs w:val="20"/>
              </w:rPr>
              <w:t>WLWK-PLRO238</w:t>
            </w:r>
            <w:r>
              <w:rPr>
                <w:rFonts w:ascii="Arial" w:hAnsi="Arial" w:cs="Arial"/>
                <w:sz w:val="20"/>
                <w:szCs w:val="20"/>
              </w:rPr>
              <w:t>)</w:t>
            </w:r>
          </w:p>
        </w:tc>
        <w:tc>
          <w:tcPr>
            <w:tcW w:w="1075" w:type="dxa"/>
          </w:tcPr>
          <w:p w14:paraId="7CC14FCF" w14:textId="0447745B" w:rsidR="003E0766" w:rsidRDefault="003E0766" w:rsidP="003E0766">
            <w:pPr>
              <w:spacing w:line="276" w:lineRule="auto"/>
              <w:jc w:val="both"/>
              <w:rPr>
                <w:rFonts w:ascii="Arial" w:hAnsi="Arial" w:cs="Arial"/>
                <w:sz w:val="20"/>
                <w:szCs w:val="20"/>
              </w:rPr>
            </w:pPr>
            <w:r>
              <w:rPr>
                <w:rFonts w:ascii="Arial" w:hAnsi="Arial" w:cs="Arial"/>
                <w:sz w:val="20"/>
                <w:szCs w:val="20"/>
              </w:rPr>
              <w:t>Szt.</w:t>
            </w:r>
          </w:p>
        </w:tc>
        <w:tc>
          <w:tcPr>
            <w:tcW w:w="3039" w:type="dxa"/>
          </w:tcPr>
          <w:p w14:paraId="1F1FAE83" w14:textId="234DA5CB" w:rsidR="003E0766" w:rsidRPr="00C16CF6" w:rsidRDefault="003E0766" w:rsidP="003E0766">
            <w:pPr>
              <w:spacing w:line="276" w:lineRule="auto"/>
              <w:jc w:val="both"/>
              <w:rPr>
                <w:rFonts w:ascii="Arial" w:hAnsi="Arial" w:cs="Arial"/>
                <w:sz w:val="20"/>
                <w:szCs w:val="20"/>
              </w:rPr>
            </w:pPr>
            <w:r w:rsidRPr="007B496F">
              <w:rPr>
                <w:rFonts w:ascii="Arial" w:hAnsi="Arial" w:cs="Arial"/>
                <w:sz w:val="20"/>
                <w:szCs w:val="20"/>
              </w:rPr>
              <w:t>Magazyn energii elektrycznej- zgodnie z ar</w:t>
            </w:r>
            <w:r w:rsidR="005A1213">
              <w:rPr>
                <w:rFonts w:ascii="Arial" w:hAnsi="Arial" w:cs="Arial"/>
                <w:sz w:val="20"/>
                <w:szCs w:val="20"/>
              </w:rPr>
              <w:t>t. 3 pkt 10k) Ustawy z dnia</w:t>
            </w:r>
            <w:r w:rsidRPr="007B496F">
              <w:rPr>
                <w:rFonts w:ascii="Arial" w:hAnsi="Arial" w:cs="Arial"/>
                <w:sz w:val="20"/>
                <w:szCs w:val="20"/>
              </w:rPr>
              <w:t xml:space="preserve"> 10 kwietnia 1997 r. Prawo energetyczne – instalacja umożliwiająca magazynowanie energii elektrycznej i wprowadzenie jej do sieci elektroenergetycznej.</w:t>
            </w:r>
          </w:p>
        </w:tc>
        <w:tc>
          <w:tcPr>
            <w:tcW w:w="2681" w:type="dxa"/>
          </w:tcPr>
          <w:p w14:paraId="1D76AA3D" w14:textId="03CD5B9C" w:rsidR="003E0766" w:rsidRPr="00EA550B" w:rsidRDefault="003E0766" w:rsidP="003E0766">
            <w:pPr>
              <w:spacing w:line="276" w:lineRule="auto"/>
              <w:jc w:val="both"/>
              <w:rPr>
                <w:rFonts w:ascii="Arial" w:hAnsi="Arial" w:cs="Arial"/>
                <w:sz w:val="20"/>
                <w:szCs w:val="20"/>
              </w:rPr>
            </w:pPr>
            <w:r w:rsidRPr="00751055">
              <w:rPr>
                <w:rFonts w:ascii="Arial" w:hAnsi="Arial" w:cs="Arial"/>
                <w:sz w:val="20"/>
                <w:szCs w:val="20"/>
              </w:rPr>
              <w:t>Protokół końcowy odbioru robót</w:t>
            </w:r>
          </w:p>
        </w:tc>
      </w:tr>
      <w:tr w:rsidR="002B21D4" w:rsidRPr="00022F8A" w14:paraId="50F9049A" w14:textId="77777777" w:rsidTr="002B21D4">
        <w:tc>
          <w:tcPr>
            <w:tcW w:w="516" w:type="dxa"/>
          </w:tcPr>
          <w:p w14:paraId="43CF4EF9" w14:textId="168A6AD8" w:rsidR="003E0766" w:rsidRDefault="003E0766" w:rsidP="003E0766">
            <w:pPr>
              <w:spacing w:line="276" w:lineRule="auto"/>
              <w:jc w:val="both"/>
              <w:rPr>
                <w:rFonts w:ascii="Arial" w:hAnsi="Arial" w:cs="Arial"/>
                <w:sz w:val="20"/>
                <w:szCs w:val="20"/>
              </w:rPr>
            </w:pPr>
            <w:r>
              <w:rPr>
                <w:rFonts w:ascii="Arial" w:hAnsi="Arial" w:cs="Arial"/>
                <w:sz w:val="20"/>
                <w:szCs w:val="20"/>
              </w:rPr>
              <w:t>7</w:t>
            </w:r>
          </w:p>
        </w:tc>
        <w:tc>
          <w:tcPr>
            <w:tcW w:w="2662" w:type="dxa"/>
          </w:tcPr>
          <w:p w14:paraId="03157DFA" w14:textId="5731A600" w:rsidR="003E0766" w:rsidRPr="00B4155A" w:rsidRDefault="003E0766" w:rsidP="003E0766">
            <w:pPr>
              <w:spacing w:line="276" w:lineRule="auto"/>
              <w:jc w:val="both"/>
              <w:rPr>
                <w:rFonts w:ascii="Arial" w:hAnsi="Arial" w:cs="Arial"/>
                <w:sz w:val="20"/>
                <w:szCs w:val="20"/>
              </w:rPr>
            </w:pPr>
            <w:r w:rsidRPr="00B4155A">
              <w:rPr>
                <w:rFonts w:ascii="Arial" w:hAnsi="Arial" w:cs="Arial"/>
                <w:sz w:val="20"/>
                <w:szCs w:val="20"/>
              </w:rPr>
              <w:t>Liczba zmodernizowanych energetycznie budynków</w:t>
            </w:r>
            <w:r>
              <w:rPr>
                <w:rFonts w:ascii="Arial" w:hAnsi="Arial" w:cs="Arial"/>
                <w:sz w:val="20"/>
                <w:szCs w:val="20"/>
              </w:rPr>
              <w:t xml:space="preserve"> (</w:t>
            </w:r>
            <w:r w:rsidRPr="007B496F">
              <w:rPr>
                <w:rFonts w:ascii="Arial" w:hAnsi="Arial" w:cs="Arial"/>
                <w:sz w:val="20"/>
                <w:szCs w:val="20"/>
              </w:rPr>
              <w:t>WLWK-PLRO023</w:t>
            </w:r>
            <w:r>
              <w:rPr>
                <w:rFonts w:ascii="Arial" w:hAnsi="Arial" w:cs="Arial"/>
                <w:sz w:val="20"/>
                <w:szCs w:val="20"/>
              </w:rPr>
              <w:t>)</w:t>
            </w:r>
          </w:p>
        </w:tc>
        <w:tc>
          <w:tcPr>
            <w:tcW w:w="1075" w:type="dxa"/>
          </w:tcPr>
          <w:p w14:paraId="6A8E994A" w14:textId="26BA3D6C" w:rsidR="003E0766" w:rsidRDefault="003E0766" w:rsidP="003E0766">
            <w:pPr>
              <w:spacing w:line="276" w:lineRule="auto"/>
              <w:jc w:val="both"/>
              <w:rPr>
                <w:rFonts w:ascii="Arial" w:hAnsi="Arial" w:cs="Arial"/>
                <w:sz w:val="20"/>
                <w:szCs w:val="20"/>
              </w:rPr>
            </w:pPr>
            <w:r>
              <w:rPr>
                <w:rFonts w:ascii="Arial" w:hAnsi="Arial" w:cs="Arial"/>
                <w:sz w:val="20"/>
                <w:szCs w:val="20"/>
              </w:rPr>
              <w:t>Szt.</w:t>
            </w:r>
          </w:p>
        </w:tc>
        <w:tc>
          <w:tcPr>
            <w:tcW w:w="3039" w:type="dxa"/>
          </w:tcPr>
          <w:p w14:paraId="51D30F88" w14:textId="77777777" w:rsidR="003E0766" w:rsidRPr="007B496F" w:rsidRDefault="003E0766" w:rsidP="003E0766">
            <w:pPr>
              <w:spacing w:line="276" w:lineRule="auto"/>
              <w:jc w:val="both"/>
              <w:rPr>
                <w:rFonts w:ascii="Arial" w:hAnsi="Arial" w:cs="Arial"/>
                <w:sz w:val="20"/>
                <w:szCs w:val="20"/>
              </w:rPr>
            </w:pPr>
            <w:r w:rsidRPr="007B496F">
              <w:rPr>
                <w:rFonts w:ascii="Arial" w:hAnsi="Arial" w:cs="Arial"/>
                <w:sz w:val="20"/>
                <w:szCs w:val="20"/>
              </w:rPr>
              <w:t>Wskaźnik mierzy liczbę zmodernizowanych energetycznie budynków w wyniku realizacji projektu. Modernizacja – obejmuje przebudowę, remont oraz rozbudowę budynków w celu dokonania modernizacji urządzeń energetycznych. Przebudowa –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Remont – wykonywanie w istniejącym obiekcie budowlanym robót budowlanych polegających na odtworzeniu stanu pierwotnego, a niestanowiących bieżącej konserwacji, przy czym dopuszcza się stosowanie wyrobów budowlanych innych niż użyto w stanie pierwotnym. Rozbudowa – w budownictwie rodzaj budowy, w wyniku którego powstaje nowa część istniejącego już obiektu budowlanego</w:t>
            </w:r>
          </w:p>
          <w:p w14:paraId="7B9B91EF" w14:textId="2907B032" w:rsidR="003E0766" w:rsidRPr="007B496F" w:rsidRDefault="003E0766" w:rsidP="003E0766">
            <w:pPr>
              <w:spacing w:line="276" w:lineRule="auto"/>
              <w:jc w:val="both"/>
              <w:rPr>
                <w:rFonts w:ascii="Arial" w:hAnsi="Arial" w:cs="Arial"/>
                <w:sz w:val="20"/>
                <w:szCs w:val="20"/>
              </w:rPr>
            </w:pPr>
            <w:r w:rsidRPr="007B496F">
              <w:rPr>
                <w:rFonts w:ascii="Arial" w:hAnsi="Arial" w:cs="Arial"/>
                <w:sz w:val="20"/>
                <w:szCs w:val="20"/>
              </w:rPr>
              <w:t>Poprawę charakterystyki energetycznej należy wyliczyć metodą obliczeniową, tj. metodą z załącznika nr 1 do Rozporządzenia MINISTRA INFRASTRUKTURY I ROZWOJU z dnia 27 lutego 2015 r. w sprawie metodologii wyznaczania charakterystyki energetycznej budynku lub części budynku oraz świadectw charakterystyki energetycznej (Dz.U. z 2015 r., poz. 376)</w:t>
            </w:r>
          </w:p>
        </w:tc>
        <w:tc>
          <w:tcPr>
            <w:tcW w:w="2681" w:type="dxa"/>
          </w:tcPr>
          <w:p w14:paraId="1A3A7DCE" w14:textId="26FF3533" w:rsidR="003E0766" w:rsidRPr="00751055" w:rsidRDefault="003E0766" w:rsidP="003E0766">
            <w:pPr>
              <w:spacing w:line="276" w:lineRule="auto"/>
              <w:jc w:val="both"/>
              <w:rPr>
                <w:rFonts w:ascii="Arial" w:hAnsi="Arial" w:cs="Arial"/>
                <w:sz w:val="20"/>
                <w:szCs w:val="20"/>
              </w:rPr>
            </w:pPr>
            <w:r>
              <w:rPr>
                <w:rFonts w:ascii="Arial" w:hAnsi="Arial" w:cs="Arial"/>
                <w:sz w:val="20"/>
                <w:szCs w:val="20"/>
              </w:rPr>
              <w:t>Protokół końcowy odbioru robót</w:t>
            </w:r>
          </w:p>
        </w:tc>
      </w:tr>
      <w:tr w:rsidR="002B21D4" w:rsidRPr="00022F8A" w14:paraId="1A542B25" w14:textId="77777777" w:rsidTr="002B21D4">
        <w:tc>
          <w:tcPr>
            <w:tcW w:w="516" w:type="dxa"/>
          </w:tcPr>
          <w:p w14:paraId="01E5156F" w14:textId="1A372164" w:rsidR="003E0766" w:rsidRDefault="003E0766" w:rsidP="003E0766">
            <w:pPr>
              <w:spacing w:line="276" w:lineRule="auto"/>
              <w:jc w:val="both"/>
              <w:rPr>
                <w:rFonts w:ascii="Arial" w:hAnsi="Arial" w:cs="Arial"/>
                <w:sz w:val="20"/>
                <w:szCs w:val="20"/>
              </w:rPr>
            </w:pPr>
            <w:r>
              <w:rPr>
                <w:rFonts w:ascii="Arial" w:hAnsi="Arial" w:cs="Arial"/>
                <w:sz w:val="20"/>
                <w:szCs w:val="20"/>
              </w:rPr>
              <w:t>8</w:t>
            </w:r>
          </w:p>
        </w:tc>
        <w:tc>
          <w:tcPr>
            <w:tcW w:w="2662" w:type="dxa"/>
          </w:tcPr>
          <w:p w14:paraId="4C73F5E6" w14:textId="5008AE4D" w:rsidR="003E0766" w:rsidRPr="00B4155A" w:rsidRDefault="003E0766" w:rsidP="003E0766">
            <w:pPr>
              <w:spacing w:line="276" w:lineRule="auto"/>
              <w:jc w:val="both"/>
              <w:rPr>
                <w:rFonts w:ascii="Arial" w:hAnsi="Arial" w:cs="Arial"/>
                <w:sz w:val="20"/>
                <w:szCs w:val="20"/>
              </w:rPr>
            </w:pPr>
            <w:r w:rsidRPr="00B4155A">
              <w:rPr>
                <w:rFonts w:ascii="Arial" w:hAnsi="Arial" w:cs="Arial"/>
                <w:sz w:val="20"/>
                <w:szCs w:val="20"/>
              </w:rPr>
              <w:t>Liczba zmodernizowanych źródeł ciepła (innych niż indywidualne)</w:t>
            </w:r>
          </w:p>
        </w:tc>
        <w:tc>
          <w:tcPr>
            <w:tcW w:w="1075" w:type="dxa"/>
          </w:tcPr>
          <w:p w14:paraId="17AD69B4" w14:textId="7813A9EB" w:rsidR="003E0766" w:rsidRDefault="003E0766" w:rsidP="003E0766">
            <w:pPr>
              <w:spacing w:line="276" w:lineRule="auto"/>
              <w:jc w:val="both"/>
              <w:rPr>
                <w:rFonts w:ascii="Arial" w:hAnsi="Arial" w:cs="Arial"/>
                <w:sz w:val="20"/>
                <w:szCs w:val="20"/>
              </w:rPr>
            </w:pPr>
            <w:r>
              <w:rPr>
                <w:rFonts w:ascii="Arial" w:hAnsi="Arial" w:cs="Arial"/>
                <w:sz w:val="20"/>
                <w:szCs w:val="20"/>
              </w:rPr>
              <w:t>Szt.</w:t>
            </w:r>
          </w:p>
        </w:tc>
        <w:tc>
          <w:tcPr>
            <w:tcW w:w="3039" w:type="dxa"/>
          </w:tcPr>
          <w:p w14:paraId="72BCCD25" w14:textId="256A966E" w:rsidR="003E0766" w:rsidRPr="007B496F" w:rsidRDefault="003E0766" w:rsidP="003E0766">
            <w:pPr>
              <w:spacing w:line="276" w:lineRule="auto"/>
              <w:jc w:val="both"/>
              <w:rPr>
                <w:rFonts w:ascii="Arial" w:hAnsi="Arial" w:cs="Arial"/>
                <w:sz w:val="20"/>
                <w:szCs w:val="20"/>
              </w:rPr>
            </w:pPr>
            <w:r w:rsidRPr="007B496F">
              <w:rPr>
                <w:rFonts w:ascii="Arial" w:hAnsi="Arial" w:cs="Arial"/>
                <w:sz w:val="20"/>
                <w:szCs w:val="20"/>
              </w:rPr>
              <w:t>Liczba  zmodernizowanych lokalnych źródeł ciepła.  Źródło ciepła rozumiane jest jako zespół urządzeń lub instalacji służących do wytwarzania ciepła (spoza systemów ciepłowniczych). Wsparcie dotyczy lokalnych źródeł ciepła, gdzie  produkcja ciepła jest przeznaczona dla budynku publicznego lub wielorodzinnego mieszkalnego, zespołu budynków (np. kompleksu szpitala) lub też osiedla, bądź danej części miejscowości.    Lokalne źródła ciepła stanowią: a) kotłownia lub węzeł cieplny, z których nośnik ciepła jest dostarczany bezpośrednio do instalacji ogrzewania i ciepłej wody w budynku, b) ciepłownia osiedlowa lub grupowy wymiennik ciepła wraz z siecią ciepłowniczą o mocy nominalnej do 11,6 MW, dostarczającej ciepło do budynków.    Zakresem wskaźnika nie są objęte  inwestycje dotyczące sieci ciepłowniczych oraz ogrzewania węglowego tj. piece i kotły węglowe.   Zakres wskaźnika nie odnosi się do indywidualnych źródeł ciepła przeznaczonych na potrzeby</w:t>
            </w:r>
            <w:r>
              <w:rPr>
                <w:rFonts w:ascii="Arial" w:hAnsi="Arial" w:cs="Arial"/>
                <w:sz w:val="20"/>
                <w:szCs w:val="20"/>
              </w:rPr>
              <w:t xml:space="preserve"> budynków jednorodzinnych lub ind</w:t>
            </w:r>
            <w:r w:rsidRPr="007B496F">
              <w:rPr>
                <w:rFonts w:ascii="Arial" w:hAnsi="Arial" w:cs="Arial"/>
                <w:sz w:val="20"/>
                <w:szCs w:val="20"/>
              </w:rPr>
              <w:t>ywidualnych lokali mieszkalnych.</w:t>
            </w:r>
          </w:p>
        </w:tc>
        <w:tc>
          <w:tcPr>
            <w:tcW w:w="2681" w:type="dxa"/>
          </w:tcPr>
          <w:p w14:paraId="5016EB78" w14:textId="0519CFC2" w:rsidR="003E0766" w:rsidRPr="00751055" w:rsidRDefault="003E0766" w:rsidP="003E0766">
            <w:pPr>
              <w:spacing w:line="276" w:lineRule="auto"/>
              <w:jc w:val="both"/>
              <w:rPr>
                <w:rFonts w:ascii="Arial" w:hAnsi="Arial" w:cs="Arial"/>
                <w:sz w:val="20"/>
                <w:szCs w:val="20"/>
              </w:rPr>
            </w:pPr>
            <w:r w:rsidRPr="00751055">
              <w:rPr>
                <w:rFonts w:ascii="Arial" w:hAnsi="Arial" w:cs="Arial"/>
                <w:sz w:val="20"/>
                <w:szCs w:val="20"/>
              </w:rPr>
              <w:t>Protokół końcowy odbioru robót</w:t>
            </w:r>
          </w:p>
        </w:tc>
      </w:tr>
      <w:bookmarkEnd w:id="100"/>
    </w:tbl>
    <w:p w14:paraId="45AF120A" w14:textId="60DEE3F4" w:rsidR="00B41B22" w:rsidRDefault="00B41B22" w:rsidP="00B41B22">
      <w:pPr>
        <w:pStyle w:val="Akapitzlist"/>
        <w:spacing w:line="276" w:lineRule="auto"/>
        <w:jc w:val="both"/>
        <w:rPr>
          <w:rFonts w:ascii="Arial" w:hAnsi="Arial" w:cs="Arial"/>
          <w:b/>
          <w:sz w:val="20"/>
          <w:szCs w:val="20"/>
        </w:rPr>
      </w:pPr>
    </w:p>
    <w:p w14:paraId="61DBF7F5" w14:textId="2350B616" w:rsidR="005C7162" w:rsidRDefault="005C7162" w:rsidP="00B41B22">
      <w:pPr>
        <w:pStyle w:val="Akapitzlist"/>
        <w:spacing w:line="276" w:lineRule="auto"/>
        <w:jc w:val="both"/>
        <w:rPr>
          <w:rFonts w:ascii="Arial" w:hAnsi="Arial" w:cs="Arial"/>
          <w:b/>
          <w:sz w:val="20"/>
          <w:szCs w:val="20"/>
        </w:rPr>
      </w:pPr>
    </w:p>
    <w:p w14:paraId="58DE76BA" w14:textId="77777777" w:rsidR="005C7162" w:rsidRPr="00C60EB7" w:rsidRDefault="005C7162" w:rsidP="005C7162">
      <w:pPr>
        <w:spacing w:line="276" w:lineRule="auto"/>
        <w:ind w:left="720"/>
        <w:contextualSpacing/>
        <w:jc w:val="both"/>
        <w:rPr>
          <w:rFonts w:ascii="Arial" w:hAnsi="Arial" w:cs="Arial"/>
          <w:b/>
          <w:bCs/>
          <w:i/>
          <w:iCs/>
          <w:sz w:val="20"/>
          <w:szCs w:val="20"/>
        </w:rPr>
      </w:pPr>
      <w:r w:rsidRPr="00C60EB7">
        <w:rPr>
          <w:rFonts w:ascii="Arial" w:hAnsi="Arial" w:cs="Arial"/>
          <w:b/>
          <w:bCs/>
          <w:i/>
          <w:iCs/>
          <w:sz w:val="20"/>
          <w:szCs w:val="20"/>
          <w:vertAlign w:val="superscript"/>
        </w:rPr>
        <w:t>1</w:t>
      </w:r>
      <w:r w:rsidRPr="00C60EB7">
        <w:rPr>
          <w:rFonts w:ascii="Arial" w:hAnsi="Arial" w:cs="Arial"/>
          <w:b/>
          <w:bCs/>
          <w:i/>
          <w:iCs/>
          <w:sz w:val="20"/>
          <w:szCs w:val="20"/>
        </w:rPr>
        <w:t>Wartości graniczne EP klas energetycznych – budynek użyteczności publicznej opieki zdrowotnej</w:t>
      </w:r>
    </w:p>
    <w:p w14:paraId="6A661D2A" w14:textId="4A32C65E" w:rsidR="005C7162" w:rsidRDefault="005C7162" w:rsidP="00B41B22">
      <w:pPr>
        <w:pStyle w:val="Akapitzlist"/>
        <w:spacing w:line="276" w:lineRule="auto"/>
        <w:jc w:val="both"/>
        <w:rPr>
          <w:rFonts w:ascii="Arial" w:hAnsi="Arial" w:cs="Arial"/>
          <w:b/>
          <w:sz w:val="20"/>
          <w:szCs w:val="20"/>
        </w:rPr>
      </w:pPr>
    </w:p>
    <w:tbl>
      <w:tblPr>
        <w:tblStyle w:val="Tabela-Siatka1"/>
        <w:tblW w:w="0" w:type="auto"/>
        <w:jc w:val="center"/>
        <w:tblLook w:val="04A0" w:firstRow="1" w:lastRow="0" w:firstColumn="1" w:lastColumn="0" w:noHBand="0" w:noVBand="1"/>
      </w:tblPr>
      <w:tblGrid>
        <w:gridCol w:w="2405"/>
        <w:gridCol w:w="3827"/>
      </w:tblGrid>
      <w:tr w:rsidR="005C7162" w:rsidRPr="00C60EB7" w14:paraId="3E9D1F8C" w14:textId="77777777" w:rsidTr="00E329D1">
        <w:trPr>
          <w:jc w:val="center"/>
        </w:trPr>
        <w:tc>
          <w:tcPr>
            <w:tcW w:w="2405" w:type="dxa"/>
          </w:tcPr>
          <w:p w14:paraId="4589B27F" w14:textId="77777777" w:rsidR="005C7162" w:rsidRPr="00C60EB7" w:rsidRDefault="005C7162" w:rsidP="00E329D1">
            <w:pPr>
              <w:suppressAutoHyphens w:val="0"/>
              <w:jc w:val="center"/>
              <w:rPr>
                <w:rFonts w:ascii="Arial" w:eastAsia="Calibri" w:hAnsi="Arial" w:cs="Arial"/>
                <w:sz w:val="20"/>
                <w:szCs w:val="20"/>
                <w:lang w:eastAsia="en-US"/>
              </w:rPr>
            </w:pPr>
            <w:r w:rsidRPr="00C60EB7">
              <w:rPr>
                <w:rFonts w:ascii="Arial" w:eastAsia="Calibri" w:hAnsi="Arial" w:cs="Arial"/>
                <w:sz w:val="20"/>
                <w:szCs w:val="20"/>
                <w:lang w:eastAsia="en-US"/>
              </w:rPr>
              <w:t>Klasa energetyczna</w:t>
            </w:r>
          </w:p>
        </w:tc>
        <w:tc>
          <w:tcPr>
            <w:tcW w:w="3827" w:type="dxa"/>
          </w:tcPr>
          <w:p w14:paraId="4E917E0A" w14:textId="77777777" w:rsidR="005C7162" w:rsidRPr="00C60EB7" w:rsidRDefault="005C7162" w:rsidP="00E329D1">
            <w:pPr>
              <w:suppressAutoHyphens w:val="0"/>
              <w:rPr>
                <w:rFonts w:ascii="Arial" w:eastAsia="Calibri" w:hAnsi="Arial" w:cs="Arial"/>
                <w:sz w:val="20"/>
                <w:szCs w:val="20"/>
                <w:lang w:eastAsia="en-US"/>
              </w:rPr>
            </w:pPr>
            <w:r w:rsidRPr="00C60EB7">
              <w:rPr>
                <w:rFonts w:ascii="Arial" w:eastAsia="Calibri" w:hAnsi="Arial" w:cs="Arial"/>
                <w:sz w:val="20"/>
                <w:szCs w:val="20"/>
                <w:lang w:eastAsia="en-US"/>
              </w:rPr>
              <w:t>Graniczne wartości wskaźnika zapotrzebowania na nieodnawialną energię pierwotną EP, kWh/(m2·rok)</w:t>
            </w:r>
          </w:p>
        </w:tc>
      </w:tr>
      <w:tr w:rsidR="005C7162" w:rsidRPr="00C60EB7" w14:paraId="33AF2B38" w14:textId="77777777" w:rsidTr="00E329D1">
        <w:trPr>
          <w:trHeight w:val="479"/>
          <w:jc w:val="center"/>
        </w:trPr>
        <w:tc>
          <w:tcPr>
            <w:tcW w:w="2405" w:type="dxa"/>
          </w:tcPr>
          <w:p w14:paraId="2CD01680" w14:textId="77777777" w:rsidR="005C7162" w:rsidRPr="00C60EB7" w:rsidRDefault="005C7162" w:rsidP="00E329D1">
            <w:pPr>
              <w:suppressAutoHyphens w:val="0"/>
              <w:jc w:val="center"/>
              <w:rPr>
                <w:rFonts w:ascii="Arial" w:eastAsia="Calibri" w:hAnsi="Arial" w:cs="Arial"/>
                <w:sz w:val="20"/>
                <w:szCs w:val="20"/>
                <w:lang w:eastAsia="en-US"/>
              </w:rPr>
            </w:pPr>
            <w:r w:rsidRPr="00C60EB7">
              <w:rPr>
                <w:rFonts w:ascii="Arial" w:eastAsia="Calibri" w:hAnsi="Arial" w:cs="Arial"/>
                <w:sz w:val="20"/>
                <w:szCs w:val="20"/>
                <w:lang w:eastAsia="en-US"/>
              </w:rPr>
              <w:t>A+</w:t>
            </w:r>
          </w:p>
        </w:tc>
        <w:tc>
          <w:tcPr>
            <w:tcW w:w="3827" w:type="dxa"/>
          </w:tcPr>
          <w:tbl>
            <w:tblPr>
              <w:tblW w:w="0" w:type="auto"/>
              <w:tblBorders>
                <w:top w:val="nil"/>
                <w:left w:val="nil"/>
                <w:bottom w:val="nil"/>
                <w:right w:val="nil"/>
              </w:tblBorders>
              <w:tblLook w:val="0000" w:firstRow="0" w:lastRow="0" w:firstColumn="0" w:lastColumn="0" w:noHBand="0" w:noVBand="0"/>
            </w:tblPr>
            <w:tblGrid>
              <w:gridCol w:w="649"/>
              <w:gridCol w:w="328"/>
            </w:tblGrid>
            <w:tr w:rsidR="005C7162" w:rsidRPr="00C60EB7" w14:paraId="008586DB" w14:textId="77777777" w:rsidTr="00E329D1">
              <w:trPr>
                <w:trHeight w:val="77"/>
              </w:trPr>
              <w:tc>
                <w:tcPr>
                  <w:tcW w:w="0" w:type="auto"/>
                </w:tcPr>
                <w:p w14:paraId="45FC01C5" w14:textId="77777777" w:rsidR="005C7162" w:rsidRPr="00C60EB7" w:rsidRDefault="005C7162" w:rsidP="00E329D1">
                  <w:pPr>
                    <w:suppressAutoHyphens w:val="0"/>
                    <w:rPr>
                      <w:rFonts w:ascii="Arial" w:eastAsia="Calibri" w:hAnsi="Arial" w:cs="Arial"/>
                      <w:sz w:val="20"/>
                      <w:szCs w:val="20"/>
                      <w:lang w:eastAsia="en-US"/>
                    </w:rPr>
                  </w:pPr>
                  <w:r w:rsidRPr="00C60EB7">
                    <w:rPr>
                      <w:rFonts w:ascii="Arial" w:eastAsia="Calibri" w:hAnsi="Arial" w:cs="Arial"/>
                      <w:sz w:val="20"/>
                      <w:szCs w:val="20"/>
                      <w:lang w:eastAsia="en-US"/>
                    </w:rPr>
                    <w:t xml:space="preserve">EP ≤ </w:t>
                  </w:r>
                </w:p>
              </w:tc>
              <w:tc>
                <w:tcPr>
                  <w:tcW w:w="0" w:type="auto"/>
                </w:tcPr>
                <w:p w14:paraId="6FDCB12A" w14:textId="77777777" w:rsidR="005C7162" w:rsidRPr="00C60EB7" w:rsidRDefault="005C7162" w:rsidP="00E329D1">
                  <w:pPr>
                    <w:suppressAutoHyphens w:val="0"/>
                    <w:rPr>
                      <w:rFonts w:ascii="Arial" w:eastAsia="Calibri" w:hAnsi="Arial" w:cs="Arial"/>
                      <w:sz w:val="20"/>
                      <w:szCs w:val="20"/>
                      <w:lang w:eastAsia="en-US"/>
                    </w:rPr>
                  </w:pPr>
                  <w:r w:rsidRPr="00C60EB7">
                    <w:rPr>
                      <w:rFonts w:ascii="Arial" w:eastAsia="Calibri" w:hAnsi="Arial" w:cs="Arial"/>
                      <w:sz w:val="20"/>
                      <w:szCs w:val="20"/>
                      <w:lang w:eastAsia="en-US"/>
                    </w:rPr>
                    <w:t xml:space="preserve">0 </w:t>
                  </w:r>
                </w:p>
              </w:tc>
            </w:tr>
          </w:tbl>
          <w:p w14:paraId="1D9336EF" w14:textId="77777777" w:rsidR="005C7162" w:rsidRPr="00C60EB7" w:rsidRDefault="005C7162" w:rsidP="00E329D1">
            <w:pPr>
              <w:suppressAutoHyphens w:val="0"/>
              <w:rPr>
                <w:rFonts w:ascii="Arial" w:eastAsia="Calibri" w:hAnsi="Arial" w:cs="Arial"/>
                <w:sz w:val="20"/>
                <w:szCs w:val="20"/>
                <w:lang w:eastAsia="en-US"/>
              </w:rPr>
            </w:pPr>
          </w:p>
        </w:tc>
      </w:tr>
      <w:tr w:rsidR="005C7162" w:rsidRPr="00C60EB7" w14:paraId="4C4DEE99" w14:textId="77777777" w:rsidTr="00E329D1">
        <w:trPr>
          <w:trHeight w:val="557"/>
          <w:jc w:val="center"/>
        </w:trPr>
        <w:tc>
          <w:tcPr>
            <w:tcW w:w="2405" w:type="dxa"/>
          </w:tcPr>
          <w:p w14:paraId="6219D1C1" w14:textId="77777777" w:rsidR="005C7162" w:rsidRPr="00C60EB7" w:rsidRDefault="005C7162" w:rsidP="00E329D1">
            <w:pPr>
              <w:suppressAutoHyphens w:val="0"/>
              <w:jc w:val="center"/>
              <w:rPr>
                <w:rFonts w:ascii="Arial" w:eastAsia="Calibri" w:hAnsi="Arial" w:cs="Arial"/>
                <w:sz w:val="20"/>
                <w:szCs w:val="20"/>
                <w:lang w:eastAsia="en-US"/>
              </w:rPr>
            </w:pPr>
            <w:r w:rsidRPr="00C60EB7">
              <w:rPr>
                <w:rFonts w:ascii="Arial" w:eastAsia="Calibri" w:hAnsi="Arial" w:cs="Arial"/>
                <w:sz w:val="20"/>
                <w:szCs w:val="20"/>
                <w:lang w:eastAsia="en-US"/>
              </w:rPr>
              <w:t>A</w:t>
            </w:r>
          </w:p>
        </w:tc>
        <w:tc>
          <w:tcPr>
            <w:tcW w:w="3827" w:type="dxa"/>
          </w:tcPr>
          <w:tbl>
            <w:tblPr>
              <w:tblW w:w="0" w:type="auto"/>
              <w:tblBorders>
                <w:top w:val="nil"/>
                <w:left w:val="nil"/>
                <w:bottom w:val="nil"/>
                <w:right w:val="nil"/>
              </w:tblBorders>
              <w:tblLook w:val="0000" w:firstRow="0" w:lastRow="0" w:firstColumn="0" w:lastColumn="0" w:noHBand="0" w:noVBand="0"/>
            </w:tblPr>
            <w:tblGrid>
              <w:gridCol w:w="328"/>
              <w:gridCol w:w="821"/>
              <w:gridCol w:w="550"/>
            </w:tblGrid>
            <w:tr w:rsidR="005C7162" w:rsidRPr="00C60EB7" w14:paraId="1ADC4A5B" w14:textId="77777777" w:rsidTr="00E329D1">
              <w:trPr>
                <w:trHeight w:val="77"/>
              </w:trPr>
              <w:tc>
                <w:tcPr>
                  <w:tcW w:w="0" w:type="auto"/>
                </w:tcPr>
                <w:p w14:paraId="1390C979"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0 </w:t>
                  </w:r>
                </w:p>
              </w:tc>
              <w:tc>
                <w:tcPr>
                  <w:tcW w:w="0" w:type="auto"/>
                </w:tcPr>
                <w:p w14:paraId="348DD56A"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&lt; EP ≤ </w:t>
                  </w:r>
                </w:p>
              </w:tc>
              <w:tc>
                <w:tcPr>
                  <w:tcW w:w="0" w:type="auto"/>
                </w:tcPr>
                <w:p w14:paraId="40410EA9"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194 </w:t>
                  </w:r>
                </w:p>
              </w:tc>
            </w:tr>
          </w:tbl>
          <w:p w14:paraId="101D3A30" w14:textId="77777777" w:rsidR="005C7162" w:rsidRPr="00C60EB7" w:rsidRDefault="005C7162" w:rsidP="00E329D1">
            <w:pPr>
              <w:suppressAutoHyphens w:val="0"/>
              <w:rPr>
                <w:rFonts w:ascii="Arial" w:eastAsia="Calibri" w:hAnsi="Arial" w:cs="Arial"/>
                <w:sz w:val="20"/>
                <w:szCs w:val="20"/>
                <w:lang w:eastAsia="en-US"/>
              </w:rPr>
            </w:pPr>
          </w:p>
        </w:tc>
      </w:tr>
      <w:tr w:rsidR="005C7162" w:rsidRPr="00C60EB7" w14:paraId="0EBBAA24" w14:textId="77777777" w:rsidTr="00E329D1">
        <w:trPr>
          <w:trHeight w:val="554"/>
          <w:jc w:val="center"/>
        </w:trPr>
        <w:tc>
          <w:tcPr>
            <w:tcW w:w="2405" w:type="dxa"/>
          </w:tcPr>
          <w:p w14:paraId="64C72F08" w14:textId="77777777" w:rsidR="005C7162" w:rsidRPr="00C60EB7" w:rsidRDefault="005C7162" w:rsidP="00E329D1">
            <w:pPr>
              <w:suppressAutoHyphens w:val="0"/>
              <w:jc w:val="center"/>
              <w:rPr>
                <w:rFonts w:ascii="Arial" w:eastAsia="Calibri" w:hAnsi="Arial" w:cs="Arial"/>
                <w:sz w:val="20"/>
                <w:szCs w:val="20"/>
                <w:lang w:eastAsia="en-US"/>
              </w:rPr>
            </w:pPr>
            <w:r w:rsidRPr="00C60EB7">
              <w:rPr>
                <w:rFonts w:ascii="Arial" w:eastAsia="Calibri" w:hAnsi="Arial" w:cs="Arial"/>
                <w:sz w:val="20"/>
                <w:szCs w:val="20"/>
                <w:lang w:eastAsia="en-US"/>
              </w:rPr>
              <w:t>B</w:t>
            </w:r>
          </w:p>
        </w:tc>
        <w:tc>
          <w:tcPr>
            <w:tcW w:w="3827" w:type="dxa"/>
          </w:tcPr>
          <w:tbl>
            <w:tblPr>
              <w:tblW w:w="0" w:type="auto"/>
              <w:tblBorders>
                <w:top w:val="nil"/>
                <w:left w:val="nil"/>
                <w:bottom w:val="nil"/>
                <w:right w:val="nil"/>
              </w:tblBorders>
              <w:tblLook w:val="0000" w:firstRow="0" w:lastRow="0" w:firstColumn="0" w:lastColumn="0" w:noHBand="0" w:noVBand="0"/>
            </w:tblPr>
            <w:tblGrid>
              <w:gridCol w:w="550"/>
              <w:gridCol w:w="821"/>
              <w:gridCol w:w="550"/>
            </w:tblGrid>
            <w:tr w:rsidR="005C7162" w:rsidRPr="00C60EB7" w14:paraId="1B926106" w14:textId="77777777" w:rsidTr="00E329D1">
              <w:trPr>
                <w:trHeight w:val="77"/>
              </w:trPr>
              <w:tc>
                <w:tcPr>
                  <w:tcW w:w="0" w:type="auto"/>
                </w:tcPr>
                <w:p w14:paraId="486442BD"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194 </w:t>
                  </w:r>
                </w:p>
              </w:tc>
              <w:tc>
                <w:tcPr>
                  <w:tcW w:w="0" w:type="auto"/>
                </w:tcPr>
                <w:p w14:paraId="496117AA"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&lt; EP ≤ </w:t>
                  </w:r>
                </w:p>
              </w:tc>
              <w:tc>
                <w:tcPr>
                  <w:tcW w:w="0" w:type="auto"/>
                </w:tcPr>
                <w:p w14:paraId="2CD5A7C8"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265 </w:t>
                  </w:r>
                </w:p>
              </w:tc>
            </w:tr>
          </w:tbl>
          <w:p w14:paraId="59A0F3F3" w14:textId="77777777" w:rsidR="005C7162" w:rsidRPr="00C60EB7" w:rsidRDefault="005C7162" w:rsidP="00E329D1">
            <w:pPr>
              <w:suppressAutoHyphens w:val="0"/>
              <w:rPr>
                <w:rFonts w:ascii="Arial" w:eastAsia="Calibri" w:hAnsi="Arial" w:cs="Arial"/>
                <w:sz w:val="20"/>
                <w:szCs w:val="20"/>
                <w:lang w:eastAsia="en-US"/>
              </w:rPr>
            </w:pPr>
          </w:p>
        </w:tc>
      </w:tr>
      <w:tr w:rsidR="005C7162" w:rsidRPr="00C60EB7" w14:paraId="2F9A7F1C" w14:textId="77777777" w:rsidTr="00E329D1">
        <w:trPr>
          <w:jc w:val="center"/>
        </w:trPr>
        <w:tc>
          <w:tcPr>
            <w:tcW w:w="2405" w:type="dxa"/>
          </w:tcPr>
          <w:p w14:paraId="507ADA07" w14:textId="77777777" w:rsidR="005C7162" w:rsidRPr="00C60EB7" w:rsidRDefault="005C7162" w:rsidP="00E329D1">
            <w:pPr>
              <w:suppressAutoHyphens w:val="0"/>
              <w:spacing w:after="160" w:line="259" w:lineRule="auto"/>
              <w:jc w:val="center"/>
              <w:rPr>
                <w:rFonts w:ascii="Arial" w:eastAsia="Calibri" w:hAnsi="Arial" w:cs="Arial"/>
                <w:sz w:val="20"/>
                <w:szCs w:val="20"/>
                <w:lang w:eastAsia="en-US"/>
              </w:rPr>
            </w:pPr>
            <w:r w:rsidRPr="00C60EB7">
              <w:rPr>
                <w:rFonts w:ascii="Arial" w:eastAsia="Calibri" w:hAnsi="Arial" w:cs="Arial"/>
                <w:sz w:val="20"/>
                <w:szCs w:val="20"/>
                <w:lang w:eastAsia="en-US"/>
              </w:rPr>
              <w:t>C</w:t>
            </w:r>
          </w:p>
        </w:tc>
        <w:tc>
          <w:tcPr>
            <w:tcW w:w="3827" w:type="dxa"/>
          </w:tcPr>
          <w:tbl>
            <w:tblPr>
              <w:tblW w:w="0" w:type="auto"/>
              <w:tblBorders>
                <w:top w:val="nil"/>
                <w:left w:val="nil"/>
                <w:bottom w:val="nil"/>
                <w:right w:val="nil"/>
              </w:tblBorders>
              <w:tblLook w:val="0000" w:firstRow="0" w:lastRow="0" w:firstColumn="0" w:lastColumn="0" w:noHBand="0" w:noVBand="0"/>
            </w:tblPr>
            <w:tblGrid>
              <w:gridCol w:w="550"/>
              <w:gridCol w:w="821"/>
              <w:gridCol w:w="550"/>
            </w:tblGrid>
            <w:tr w:rsidR="005C7162" w:rsidRPr="00C60EB7" w14:paraId="7CE9FB0B" w14:textId="77777777" w:rsidTr="00E329D1">
              <w:trPr>
                <w:trHeight w:val="77"/>
              </w:trPr>
              <w:tc>
                <w:tcPr>
                  <w:tcW w:w="0" w:type="auto"/>
                </w:tcPr>
                <w:p w14:paraId="140B2C2B"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265 </w:t>
                  </w:r>
                </w:p>
              </w:tc>
              <w:tc>
                <w:tcPr>
                  <w:tcW w:w="0" w:type="auto"/>
                </w:tcPr>
                <w:p w14:paraId="0BAA1723"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&lt; EP ≤ </w:t>
                  </w:r>
                </w:p>
              </w:tc>
              <w:tc>
                <w:tcPr>
                  <w:tcW w:w="236" w:type="dxa"/>
                </w:tcPr>
                <w:p w14:paraId="17463EF5"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374 </w:t>
                  </w:r>
                </w:p>
              </w:tc>
            </w:tr>
          </w:tbl>
          <w:p w14:paraId="3750BE1F" w14:textId="77777777" w:rsidR="005C7162" w:rsidRPr="00C60EB7" w:rsidRDefault="005C7162" w:rsidP="00E329D1">
            <w:pPr>
              <w:suppressAutoHyphens w:val="0"/>
              <w:spacing w:after="160" w:line="259" w:lineRule="auto"/>
              <w:rPr>
                <w:rFonts w:ascii="Arial" w:eastAsia="Calibri" w:hAnsi="Arial" w:cs="Arial"/>
                <w:sz w:val="20"/>
                <w:szCs w:val="20"/>
                <w:lang w:eastAsia="en-US"/>
              </w:rPr>
            </w:pPr>
          </w:p>
        </w:tc>
      </w:tr>
      <w:tr w:rsidR="005C7162" w:rsidRPr="00C60EB7" w14:paraId="32CA14B1" w14:textId="77777777" w:rsidTr="00E329D1">
        <w:trPr>
          <w:jc w:val="center"/>
        </w:trPr>
        <w:tc>
          <w:tcPr>
            <w:tcW w:w="2405" w:type="dxa"/>
          </w:tcPr>
          <w:p w14:paraId="550B1276" w14:textId="77777777" w:rsidR="005C7162" w:rsidRPr="00C60EB7" w:rsidRDefault="005C7162" w:rsidP="00E329D1">
            <w:pPr>
              <w:suppressAutoHyphens w:val="0"/>
              <w:spacing w:after="160" w:line="259" w:lineRule="auto"/>
              <w:jc w:val="center"/>
              <w:rPr>
                <w:rFonts w:ascii="Arial" w:eastAsia="Calibri" w:hAnsi="Arial" w:cs="Arial"/>
                <w:sz w:val="20"/>
                <w:szCs w:val="20"/>
                <w:lang w:eastAsia="en-US"/>
              </w:rPr>
            </w:pPr>
            <w:r w:rsidRPr="00C60EB7">
              <w:rPr>
                <w:rFonts w:ascii="Arial" w:eastAsia="Calibri" w:hAnsi="Arial" w:cs="Arial"/>
                <w:sz w:val="20"/>
                <w:szCs w:val="20"/>
                <w:lang w:eastAsia="en-US"/>
              </w:rPr>
              <w:t>D</w:t>
            </w:r>
          </w:p>
        </w:tc>
        <w:tc>
          <w:tcPr>
            <w:tcW w:w="3827" w:type="dxa"/>
          </w:tcPr>
          <w:tbl>
            <w:tblPr>
              <w:tblW w:w="0" w:type="auto"/>
              <w:tblBorders>
                <w:top w:val="nil"/>
                <w:left w:val="nil"/>
                <w:bottom w:val="nil"/>
                <w:right w:val="nil"/>
              </w:tblBorders>
              <w:tblLook w:val="0000" w:firstRow="0" w:lastRow="0" w:firstColumn="0" w:lastColumn="0" w:noHBand="0" w:noVBand="0"/>
            </w:tblPr>
            <w:tblGrid>
              <w:gridCol w:w="550"/>
              <w:gridCol w:w="821"/>
              <w:gridCol w:w="550"/>
            </w:tblGrid>
            <w:tr w:rsidR="005C7162" w:rsidRPr="00C60EB7" w14:paraId="5ADF5D8F" w14:textId="77777777" w:rsidTr="00E329D1">
              <w:trPr>
                <w:trHeight w:val="77"/>
              </w:trPr>
              <w:tc>
                <w:tcPr>
                  <w:tcW w:w="0" w:type="auto"/>
                </w:tcPr>
                <w:p w14:paraId="24D02909"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374 </w:t>
                  </w:r>
                </w:p>
              </w:tc>
              <w:tc>
                <w:tcPr>
                  <w:tcW w:w="0" w:type="auto"/>
                </w:tcPr>
                <w:p w14:paraId="60C314E3"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&lt; EP ≤ </w:t>
                  </w:r>
                </w:p>
              </w:tc>
              <w:tc>
                <w:tcPr>
                  <w:tcW w:w="0" w:type="auto"/>
                </w:tcPr>
                <w:p w14:paraId="37052168"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483 </w:t>
                  </w:r>
                </w:p>
              </w:tc>
            </w:tr>
          </w:tbl>
          <w:p w14:paraId="46151B6E" w14:textId="77777777" w:rsidR="005C7162" w:rsidRPr="00C60EB7" w:rsidRDefault="005C7162" w:rsidP="00E329D1">
            <w:pPr>
              <w:suppressAutoHyphens w:val="0"/>
              <w:spacing w:after="160" w:line="259" w:lineRule="auto"/>
              <w:rPr>
                <w:rFonts w:ascii="Arial" w:eastAsia="Calibri" w:hAnsi="Arial" w:cs="Arial"/>
                <w:sz w:val="20"/>
                <w:szCs w:val="20"/>
                <w:lang w:eastAsia="en-US"/>
              </w:rPr>
            </w:pPr>
          </w:p>
        </w:tc>
      </w:tr>
      <w:tr w:rsidR="005C7162" w:rsidRPr="00C60EB7" w14:paraId="17363AC2" w14:textId="77777777" w:rsidTr="00E329D1">
        <w:trPr>
          <w:jc w:val="center"/>
        </w:trPr>
        <w:tc>
          <w:tcPr>
            <w:tcW w:w="2405" w:type="dxa"/>
          </w:tcPr>
          <w:p w14:paraId="0D8899F4" w14:textId="77777777" w:rsidR="005C7162" w:rsidRPr="00C60EB7" w:rsidRDefault="005C7162" w:rsidP="00E329D1">
            <w:pPr>
              <w:suppressAutoHyphens w:val="0"/>
              <w:spacing w:after="160" w:line="259" w:lineRule="auto"/>
              <w:jc w:val="center"/>
              <w:rPr>
                <w:rFonts w:ascii="Arial" w:eastAsia="Calibri" w:hAnsi="Arial" w:cs="Arial"/>
                <w:sz w:val="20"/>
                <w:szCs w:val="20"/>
                <w:lang w:eastAsia="en-US"/>
              </w:rPr>
            </w:pPr>
            <w:r w:rsidRPr="00C60EB7">
              <w:rPr>
                <w:rFonts w:ascii="Arial" w:eastAsia="Calibri" w:hAnsi="Arial" w:cs="Arial"/>
                <w:sz w:val="20"/>
                <w:szCs w:val="20"/>
                <w:lang w:eastAsia="en-US"/>
              </w:rPr>
              <w:t>E</w:t>
            </w:r>
          </w:p>
        </w:tc>
        <w:tc>
          <w:tcPr>
            <w:tcW w:w="3827" w:type="dxa"/>
          </w:tcPr>
          <w:tbl>
            <w:tblPr>
              <w:tblW w:w="0" w:type="auto"/>
              <w:tblBorders>
                <w:top w:val="nil"/>
                <w:left w:val="nil"/>
                <w:bottom w:val="nil"/>
                <w:right w:val="nil"/>
              </w:tblBorders>
              <w:tblLook w:val="0000" w:firstRow="0" w:lastRow="0" w:firstColumn="0" w:lastColumn="0" w:noHBand="0" w:noVBand="0"/>
            </w:tblPr>
            <w:tblGrid>
              <w:gridCol w:w="550"/>
              <w:gridCol w:w="821"/>
              <w:gridCol w:w="550"/>
            </w:tblGrid>
            <w:tr w:rsidR="005C7162" w:rsidRPr="00C60EB7" w14:paraId="17FA61E8" w14:textId="77777777" w:rsidTr="00E329D1">
              <w:trPr>
                <w:trHeight w:val="77"/>
              </w:trPr>
              <w:tc>
                <w:tcPr>
                  <w:tcW w:w="0" w:type="auto"/>
                </w:tcPr>
                <w:p w14:paraId="4C86DC56"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483 </w:t>
                  </w:r>
                </w:p>
              </w:tc>
              <w:tc>
                <w:tcPr>
                  <w:tcW w:w="0" w:type="auto"/>
                </w:tcPr>
                <w:p w14:paraId="6CBFC002"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&lt; EP ≤ </w:t>
                  </w:r>
                </w:p>
              </w:tc>
              <w:tc>
                <w:tcPr>
                  <w:tcW w:w="0" w:type="auto"/>
                </w:tcPr>
                <w:p w14:paraId="1335F4BB"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591 </w:t>
                  </w:r>
                </w:p>
              </w:tc>
            </w:tr>
          </w:tbl>
          <w:p w14:paraId="7B8ACF0E" w14:textId="77777777" w:rsidR="005C7162" w:rsidRPr="00C60EB7" w:rsidRDefault="005C7162" w:rsidP="00E329D1">
            <w:pPr>
              <w:suppressAutoHyphens w:val="0"/>
              <w:spacing w:after="160" w:line="259" w:lineRule="auto"/>
              <w:rPr>
                <w:rFonts w:ascii="Arial" w:eastAsia="Calibri" w:hAnsi="Arial" w:cs="Arial"/>
                <w:sz w:val="20"/>
                <w:szCs w:val="20"/>
                <w:lang w:eastAsia="en-US"/>
              </w:rPr>
            </w:pPr>
          </w:p>
        </w:tc>
      </w:tr>
      <w:tr w:rsidR="005C7162" w:rsidRPr="00C60EB7" w14:paraId="3D3FA947" w14:textId="77777777" w:rsidTr="00E329D1">
        <w:trPr>
          <w:jc w:val="center"/>
        </w:trPr>
        <w:tc>
          <w:tcPr>
            <w:tcW w:w="2405" w:type="dxa"/>
          </w:tcPr>
          <w:p w14:paraId="1678E2E5" w14:textId="77777777" w:rsidR="005C7162" w:rsidRPr="00C60EB7" w:rsidRDefault="005C7162" w:rsidP="00E329D1">
            <w:pPr>
              <w:suppressAutoHyphens w:val="0"/>
              <w:spacing w:after="160" w:line="259" w:lineRule="auto"/>
              <w:jc w:val="center"/>
              <w:rPr>
                <w:rFonts w:ascii="Arial" w:eastAsia="Calibri" w:hAnsi="Arial" w:cs="Arial"/>
                <w:sz w:val="20"/>
                <w:szCs w:val="20"/>
                <w:lang w:eastAsia="en-US"/>
              </w:rPr>
            </w:pPr>
            <w:r w:rsidRPr="00C60EB7">
              <w:rPr>
                <w:rFonts w:ascii="Arial" w:eastAsia="Calibri" w:hAnsi="Arial" w:cs="Arial"/>
                <w:sz w:val="20"/>
                <w:szCs w:val="20"/>
                <w:lang w:eastAsia="en-US"/>
              </w:rPr>
              <w:t>F</w:t>
            </w:r>
          </w:p>
        </w:tc>
        <w:tc>
          <w:tcPr>
            <w:tcW w:w="3827" w:type="dxa"/>
          </w:tcPr>
          <w:tbl>
            <w:tblPr>
              <w:tblW w:w="0" w:type="auto"/>
              <w:tblBorders>
                <w:top w:val="nil"/>
                <w:left w:val="nil"/>
                <w:bottom w:val="nil"/>
                <w:right w:val="nil"/>
              </w:tblBorders>
              <w:tblLook w:val="0000" w:firstRow="0" w:lastRow="0" w:firstColumn="0" w:lastColumn="0" w:noHBand="0" w:noVBand="0"/>
            </w:tblPr>
            <w:tblGrid>
              <w:gridCol w:w="550"/>
              <w:gridCol w:w="821"/>
              <w:gridCol w:w="550"/>
            </w:tblGrid>
            <w:tr w:rsidR="005C7162" w:rsidRPr="00C60EB7" w14:paraId="381A9CED" w14:textId="77777777" w:rsidTr="00E329D1">
              <w:trPr>
                <w:trHeight w:val="77"/>
              </w:trPr>
              <w:tc>
                <w:tcPr>
                  <w:tcW w:w="0" w:type="auto"/>
                </w:tcPr>
                <w:p w14:paraId="36A52A6F"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591 </w:t>
                  </w:r>
                </w:p>
              </w:tc>
              <w:tc>
                <w:tcPr>
                  <w:tcW w:w="0" w:type="auto"/>
                </w:tcPr>
                <w:p w14:paraId="7959A37C"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&lt; EP ≤ </w:t>
                  </w:r>
                </w:p>
              </w:tc>
              <w:tc>
                <w:tcPr>
                  <w:tcW w:w="0" w:type="auto"/>
                </w:tcPr>
                <w:p w14:paraId="7EE1D0F7"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700 </w:t>
                  </w:r>
                </w:p>
              </w:tc>
            </w:tr>
          </w:tbl>
          <w:p w14:paraId="7002FA0D" w14:textId="77777777" w:rsidR="005C7162" w:rsidRPr="00C60EB7" w:rsidRDefault="005C7162" w:rsidP="00E329D1">
            <w:pPr>
              <w:suppressAutoHyphens w:val="0"/>
              <w:spacing w:after="160" w:line="259" w:lineRule="auto"/>
              <w:rPr>
                <w:rFonts w:ascii="Arial" w:eastAsia="Calibri" w:hAnsi="Arial" w:cs="Arial"/>
                <w:sz w:val="20"/>
                <w:szCs w:val="20"/>
                <w:lang w:eastAsia="en-US"/>
              </w:rPr>
            </w:pPr>
          </w:p>
        </w:tc>
      </w:tr>
      <w:tr w:rsidR="005C7162" w:rsidRPr="00C60EB7" w14:paraId="4A126035" w14:textId="77777777" w:rsidTr="00E329D1">
        <w:trPr>
          <w:jc w:val="center"/>
        </w:trPr>
        <w:tc>
          <w:tcPr>
            <w:tcW w:w="2405" w:type="dxa"/>
          </w:tcPr>
          <w:p w14:paraId="4E4DD9A4" w14:textId="77777777" w:rsidR="005C7162" w:rsidRPr="00C60EB7" w:rsidRDefault="005C7162" w:rsidP="00E329D1">
            <w:pPr>
              <w:suppressAutoHyphens w:val="0"/>
              <w:spacing w:after="160" w:line="259" w:lineRule="auto"/>
              <w:jc w:val="center"/>
              <w:rPr>
                <w:rFonts w:ascii="Arial" w:eastAsia="Calibri" w:hAnsi="Arial" w:cs="Arial"/>
                <w:sz w:val="20"/>
                <w:szCs w:val="20"/>
                <w:lang w:eastAsia="en-US"/>
              </w:rPr>
            </w:pPr>
            <w:r w:rsidRPr="00C60EB7">
              <w:rPr>
                <w:rFonts w:ascii="Arial" w:eastAsia="Calibri" w:hAnsi="Arial" w:cs="Arial"/>
                <w:sz w:val="20"/>
                <w:szCs w:val="20"/>
                <w:lang w:eastAsia="en-US"/>
              </w:rPr>
              <w:t>G</w:t>
            </w:r>
          </w:p>
        </w:tc>
        <w:tc>
          <w:tcPr>
            <w:tcW w:w="3827" w:type="dxa"/>
          </w:tcPr>
          <w:tbl>
            <w:tblPr>
              <w:tblW w:w="0" w:type="auto"/>
              <w:tblBorders>
                <w:top w:val="nil"/>
                <w:left w:val="nil"/>
                <w:bottom w:val="nil"/>
                <w:right w:val="nil"/>
              </w:tblBorders>
              <w:tblLook w:val="0000" w:firstRow="0" w:lastRow="0" w:firstColumn="0" w:lastColumn="0" w:noHBand="0" w:noVBand="0"/>
            </w:tblPr>
            <w:tblGrid>
              <w:gridCol w:w="550"/>
              <w:gridCol w:w="656"/>
            </w:tblGrid>
            <w:tr w:rsidR="005C7162" w:rsidRPr="00C60EB7" w14:paraId="0E81A070" w14:textId="77777777" w:rsidTr="00E329D1">
              <w:trPr>
                <w:trHeight w:val="77"/>
              </w:trPr>
              <w:tc>
                <w:tcPr>
                  <w:tcW w:w="0" w:type="auto"/>
                </w:tcPr>
                <w:p w14:paraId="1BA3420C"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700 </w:t>
                  </w:r>
                </w:p>
              </w:tc>
              <w:tc>
                <w:tcPr>
                  <w:tcW w:w="0" w:type="auto"/>
                </w:tcPr>
                <w:p w14:paraId="61297530"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&lt; EP </w:t>
                  </w:r>
                </w:p>
              </w:tc>
            </w:tr>
          </w:tbl>
          <w:p w14:paraId="1DF48EAE" w14:textId="77777777" w:rsidR="005C7162" w:rsidRPr="00C60EB7" w:rsidRDefault="005C7162" w:rsidP="00E329D1">
            <w:pPr>
              <w:suppressAutoHyphens w:val="0"/>
              <w:spacing w:after="160" w:line="259" w:lineRule="auto"/>
              <w:rPr>
                <w:rFonts w:ascii="Arial" w:eastAsia="Calibri" w:hAnsi="Arial" w:cs="Arial"/>
                <w:sz w:val="20"/>
                <w:szCs w:val="20"/>
                <w:lang w:eastAsia="en-US"/>
              </w:rPr>
            </w:pPr>
          </w:p>
        </w:tc>
      </w:tr>
    </w:tbl>
    <w:p w14:paraId="18F0E509" w14:textId="118D6DE8" w:rsidR="005C7162" w:rsidRDefault="005C7162" w:rsidP="00B41B22">
      <w:pPr>
        <w:pStyle w:val="Akapitzlist"/>
        <w:spacing w:line="276" w:lineRule="auto"/>
        <w:jc w:val="both"/>
        <w:rPr>
          <w:rFonts w:ascii="Arial" w:hAnsi="Arial" w:cs="Arial"/>
          <w:b/>
          <w:sz w:val="20"/>
          <w:szCs w:val="20"/>
        </w:rPr>
      </w:pPr>
    </w:p>
    <w:p w14:paraId="147CF834" w14:textId="77777777" w:rsidR="005C7162" w:rsidRPr="00C60EB7" w:rsidRDefault="005C7162" w:rsidP="005C7162">
      <w:pPr>
        <w:ind w:left="720"/>
        <w:contextualSpacing/>
        <w:rPr>
          <w:rFonts w:ascii="Arial" w:hAnsi="Arial" w:cs="Arial"/>
          <w:b/>
          <w:sz w:val="20"/>
          <w:szCs w:val="20"/>
        </w:rPr>
      </w:pPr>
      <w:r w:rsidRPr="00C60EB7">
        <w:rPr>
          <w:rFonts w:ascii="Arial" w:hAnsi="Arial" w:cs="Arial"/>
          <w:b/>
          <w:bCs/>
          <w:i/>
          <w:iCs/>
          <w:sz w:val="20"/>
          <w:szCs w:val="20"/>
        </w:rPr>
        <w:t>Wartości graniczne EP klas energetycznych – budynek użyteczności publicznej pozostały</w:t>
      </w:r>
    </w:p>
    <w:p w14:paraId="194A964B" w14:textId="77777777" w:rsidR="005C7162" w:rsidRPr="00C60EB7" w:rsidRDefault="005C7162" w:rsidP="005C7162">
      <w:pPr>
        <w:spacing w:line="276" w:lineRule="auto"/>
        <w:ind w:left="720"/>
        <w:contextualSpacing/>
        <w:jc w:val="both"/>
        <w:rPr>
          <w:rFonts w:ascii="Arial" w:hAnsi="Arial" w:cs="Arial"/>
          <w:b/>
          <w:sz w:val="20"/>
          <w:szCs w:val="20"/>
        </w:rPr>
      </w:pPr>
    </w:p>
    <w:tbl>
      <w:tblPr>
        <w:tblStyle w:val="Tabela-Siatka2"/>
        <w:tblW w:w="0" w:type="auto"/>
        <w:jc w:val="center"/>
        <w:tblLook w:val="04A0" w:firstRow="1" w:lastRow="0" w:firstColumn="1" w:lastColumn="0" w:noHBand="0" w:noVBand="1"/>
      </w:tblPr>
      <w:tblGrid>
        <w:gridCol w:w="2409"/>
        <w:gridCol w:w="3828"/>
      </w:tblGrid>
      <w:tr w:rsidR="005C7162" w:rsidRPr="00C60EB7" w14:paraId="6E494B3B" w14:textId="77777777" w:rsidTr="00E329D1">
        <w:trPr>
          <w:jc w:val="center"/>
        </w:trPr>
        <w:tc>
          <w:tcPr>
            <w:tcW w:w="2409" w:type="dxa"/>
          </w:tcPr>
          <w:p w14:paraId="5D7485F3" w14:textId="77777777" w:rsidR="005C7162" w:rsidRPr="00C60EB7" w:rsidRDefault="005C7162" w:rsidP="00E329D1">
            <w:pPr>
              <w:suppressAutoHyphens w:val="0"/>
              <w:jc w:val="center"/>
              <w:rPr>
                <w:rFonts w:ascii="Arial" w:eastAsia="Calibri" w:hAnsi="Arial" w:cs="Arial"/>
                <w:sz w:val="20"/>
                <w:szCs w:val="20"/>
                <w:lang w:eastAsia="en-US"/>
              </w:rPr>
            </w:pPr>
            <w:r w:rsidRPr="00C60EB7">
              <w:rPr>
                <w:rFonts w:ascii="Arial" w:eastAsia="Calibri" w:hAnsi="Arial" w:cs="Arial"/>
                <w:sz w:val="20"/>
                <w:szCs w:val="20"/>
                <w:lang w:eastAsia="en-US"/>
              </w:rPr>
              <w:t>Klasa energetyczna</w:t>
            </w:r>
          </w:p>
        </w:tc>
        <w:tc>
          <w:tcPr>
            <w:tcW w:w="3828" w:type="dxa"/>
          </w:tcPr>
          <w:p w14:paraId="5A4398C9" w14:textId="77777777" w:rsidR="005C7162" w:rsidRPr="00C60EB7" w:rsidRDefault="005C7162" w:rsidP="00E329D1">
            <w:pPr>
              <w:suppressAutoHyphens w:val="0"/>
              <w:rPr>
                <w:rFonts w:ascii="Arial" w:eastAsia="Calibri" w:hAnsi="Arial" w:cs="Arial"/>
                <w:sz w:val="20"/>
                <w:szCs w:val="20"/>
                <w:lang w:eastAsia="en-US"/>
              </w:rPr>
            </w:pPr>
            <w:r w:rsidRPr="00C60EB7">
              <w:rPr>
                <w:rFonts w:ascii="Arial" w:eastAsia="Calibri" w:hAnsi="Arial" w:cs="Arial"/>
                <w:sz w:val="20"/>
                <w:szCs w:val="20"/>
                <w:lang w:eastAsia="en-US"/>
              </w:rPr>
              <w:t>Graniczne wartości wskaźnika zapotrzebowania na nieodnawialną energię pierwotną EP, kWh/(m2·rok)</w:t>
            </w:r>
          </w:p>
        </w:tc>
      </w:tr>
      <w:tr w:rsidR="005C7162" w:rsidRPr="00C60EB7" w14:paraId="64C172D6" w14:textId="77777777" w:rsidTr="00E329D1">
        <w:trPr>
          <w:trHeight w:val="479"/>
          <w:jc w:val="center"/>
        </w:trPr>
        <w:tc>
          <w:tcPr>
            <w:tcW w:w="2409" w:type="dxa"/>
          </w:tcPr>
          <w:p w14:paraId="0CD80C13" w14:textId="77777777" w:rsidR="005C7162" w:rsidRPr="00C60EB7" w:rsidRDefault="005C7162" w:rsidP="00E329D1">
            <w:pPr>
              <w:suppressAutoHyphens w:val="0"/>
              <w:jc w:val="center"/>
              <w:rPr>
                <w:rFonts w:ascii="Arial" w:eastAsia="Calibri" w:hAnsi="Arial" w:cs="Arial"/>
                <w:sz w:val="20"/>
                <w:szCs w:val="20"/>
                <w:lang w:eastAsia="en-US"/>
              </w:rPr>
            </w:pPr>
            <w:r w:rsidRPr="00C60EB7">
              <w:rPr>
                <w:rFonts w:ascii="Arial" w:eastAsia="Calibri" w:hAnsi="Arial" w:cs="Arial"/>
                <w:sz w:val="20"/>
                <w:szCs w:val="20"/>
                <w:lang w:eastAsia="en-US"/>
              </w:rPr>
              <w:t>A+</w:t>
            </w:r>
          </w:p>
        </w:tc>
        <w:tc>
          <w:tcPr>
            <w:tcW w:w="3828" w:type="dxa"/>
          </w:tcPr>
          <w:tbl>
            <w:tblPr>
              <w:tblW w:w="0" w:type="auto"/>
              <w:tblBorders>
                <w:top w:val="nil"/>
                <w:left w:val="nil"/>
                <w:bottom w:val="nil"/>
                <w:right w:val="nil"/>
              </w:tblBorders>
              <w:tblLook w:val="0000" w:firstRow="0" w:lastRow="0" w:firstColumn="0" w:lastColumn="0" w:noHBand="0" w:noVBand="0"/>
            </w:tblPr>
            <w:tblGrid>
              <w:gridCol w:w="649"/>
              <w:gridCol w:w="328"/>
            </w:tblGrid>
            <w:tr w:rsidR="005C7162" w:rsidRPr="00C60EB7" w14:paraId="3FF2ABFA" w14:textId="77777777" w:rsidTr="00E329D1">
              <w:trPr>
                <w:trHeight w:val="77"/>
              </w:trPr>
              <w:tc>
                <w:tcPr>
                  <w:tcW w:w="0" w:type="auto"/>
                </w:tcPr>
                <w:p w14:paraId="5753EF45" w14:textId="77777777" w:rsidR="005C7162" w:rsidRPr="00C60EB7" w:rsidRDefault="005C7162" w:rsidP="00E329D1">
                  <w:pPr>
                    <w:suppressAutoHyphens w:val="0"/>
                    <w:rPr>
                      <w:rFonts w:ascii="Arial" w:eastAsia="Calibri" w:hAnsi="Arial" w:cs="Arial"/>
                      <w:sz w:val="20"/>
                      <w:szCs w:val="20"/>
                      <w:lang w:eastAsia="en-US"/>
                    </w:rPr>
                  </w:pPr>
                  <w:r w:rsidRPr="00C60EB7">
                    <w:rPr>
                      <w:rFonts w:ascii="Arial" w:eastAsia="Calibri" w:hAnsi="Arial" w:cs="Arial"/>
                      <w:sz w:val="20"/>
                      <w:szCs w:val="20"/>
                      <w:lang w:eastAsia="en-US"/>
                    </w:rPr>
                    <w:t xml:space="preserve">EP ≤ </w:t>
                  </w:r>
                </w:p>
              </w:tc>
              <w:tc>
                <w:tcPr>
                  <w:tcW w:w="0" w:type="auto"/>
                </w:tcPr>
                <w:p w14:paraId="4A0F1703" w14:textId="77777777" w:rsidR="005C7162" w:rsidRPr="00C60EB7" w:rsidRDefault="005C7162" w:rsidP="00E329D1">
                  <w:pPr>
                    <w:suppressAutoHyphens w:val="0"/>
                    <w:rPr>
                      <w:rFonts w:ascii="Arial" w:eastAsia="Calibri" w:hAnsi="Arial" w:cs="Arial"/>
                      <w:sz w:val="20"/>
                      <w:szCs w:val="20"/>
                      <w:lang w:eastAsia="en-US"/>
                    </w:rPr>
                  </w:pPr>
                  <w:r w:rsidRPr="00C60EB7">
                    <w:rPr>
                      <w:rFonts w:ascii="Arial" w:eastAsia="Calibri" w:hAnsi="Arial" w:cs="Arial"/>
                      <w:sz w:val="20"/>
                      <w:szCs w:val="20"/>
                      <w:lang w:eastAsia="en-US"/>
                    </w:rPr>
                    <w:t xml:space="preserve">0 </w:t>
                  </w:r>
                </w:p>
              </w:tc>
            </w:tr>
          </w:tbl>
          <w:p w14:paraId="5BBC6026" w14:textId="77777777" w:rsidR="005C7162" w:rsidRPr="00C60EB7" w:rsidRDefault="005C7162" w:rsidP="00E329D1">
            <w:pPr>
              <w:suppressAutoHyphens w:val="0"/>
              <w:rPr>
                <w:rFonts w:ascii="Arial" w:eastAsia="Calibri" w:hAnsi="Arial" w:cs="Arial"/>
                <w:sz w:val="20"/>
                <w:szCs w:val="20"/>
                <w:lang w:eastAsia="en-US"/>
              </w:rPr>
            </w:pPr>
          </w:p>
        </w:tc>
      </w:tr>
      <w:tr w:rsidR="005C7162" w:rsidRPr="00C60EB7" w14:paraId="3A0A7CCD" w14:textId="77777777" w:rsidTr="00E329D1">
        <w:trPr>
          <w:trHeight w:val="557"/>
          <w:jc w:val="center"/>
        </w:trPr>
        <w:tc>
          <w:tcPr>
            <w:tcW w:w="2409" w:type="dxa"/>
          </w:tcPr>
          <w:p w14:paraId="6C5F5E32" w14:textId="77777777" w:rsidR="005C7162" w:rsidRPr="00C60EB7" w:rsidRDefault="005C7162" w:rsidP="00E329D1">
            <w:pPr>
              <w:suppressAutoHyphens w:val="0"/>
              <w:jc w:val="center"/>
              <w:rPr>
                <w:rFonts w:ascii="Arial" w:eastAsia="Calibri" w:hAnsi="Arial" w:cs="Arial"/>
                <w:sz w:val="20"/>
                <w:szCs w:val="20"/>
                <w:lang w:eastAsia="en-US"/>
              </w:rPr>
            </w:pPr>
            <w:r w:rsidRPr="00C60EB7">
              <w:rPr>
                <w:rFonts w:ascii="Arial" w:eastAsia="Calibri" w:hAnsi="Arial" w:cs="Arial"/>
                <w:sz w:val="20"/>
                <w:szCs w:val="20"/>
                <w:lang w:eastAsia="en-US"/>
              </w:rPr>
              <w:t>A</w:t>
            </w:r>
          </w:p>
        </w:tc>
        <w:tc>
          <w:tcPr>
            <w:tcW w:w="3828" w:type="dxa"/>
          </w:tcPr>
          <w:tbl>
            <w:tblPr>
              <w:tblW w:w="0" w:type="auto"/>
              <w:tblBorders>
                <w:top w:val="nil"/>
                <w:left w:val="nil"/>
                <w:bottom w:val="nil"/>
                <w:right w:val="nil"/>
              </w:tblBorders>
              <w:tblLook w:val="0000" w:firstRow="0" w:lastRow="0" w:firstColumn="0" w:lastColumn="0" w:noHBand="0" w:noVBand="0"/>
            </w:tblPr>
            <w:tblGrid>
              <w:gridCol w:w="328"/>
              <w:gridCol w:w="821"/>
              <w:gridCol w:w="439"/>
            </w:tblGrid>
            <w:tr w:rsidR="005C7162" w:rsidRPr="00C60EB7" w14:paraId="533F49AB" w14:textId="77777777" w:rsidTr="00E329D1">
              <w:trPr>
                <w:trHeight w:val="77"/>
              </w:trPr>
              <w:tc>
                <w:tcPr>
                  <w:tcW w:w="0" w:type="auto"/>
                </w:tcPr>
                <w:p w14:paraId="21AD97EE"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0 </w:t>
                  </w:r>
                </w:p>
              </w:tc>
              <w:tc>
                <w:tcPr>
                  <w:tcW w:w="0" w:type="auto"/>
                </w:tcPr>
                <w:p w14:paraId="1BAA515E"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&lt; EP ≤ </w:t>
                  </w:r>
                </w:p>
              </w:tc>
              <w:tc>
                <w:tcPr>
                  <w:tcW w:w="0" w:type="auto"/>
                </w:tcPr>
                <w:p w14:paraId="700036B2"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63 </w:t>
                  </w:r>
                </w:p>
              </w:tc>
            </w:tr>
          </w:tbl>
          <w:p w14:paraId="3DF9FA77" w14:textId="77777777" w:rsidR="005C7162" w:rsidRPr="00C60EB7" w:rsidRDefault="005C7162" w:rsidP="00E329D1">
            <w:pPr>
              <w:suppressAutoHyphens w:val="0"/>
              <w:rPr>
                <w:rFonts w:ascii="Arial" w:eastAsia="Calibri" w:hAnsi="Arial" w:cs="Arial"/>
                <w:sz w:val="20"/>
                <w:szCs w:val="20"/>
                <w:lang w:eastAsia="en-US"/>
              </w:rPr>
            </w:pPr>
          </w:p>
        </w:tc>
      </w:tr>
      <w:tr w:rsidR="005C7162" w:rsidRPr="00C60EB7" w14:paraId="0F23D145" w14:textId="77777777" w:rsidTr="00E329D1">
        <w:trPr>
          <w:trHeight w:val="554"/>
          <w:jc w:val="center"/>
        </w:trPr>
        <w:tc>
          <w:tcPr>
            <w:tcW w:w="2409" w:type="dxa"/>
          </w:tcPr>
          <w:p w14:paraId="3F628895" w14:textId="77777777" w:rsidR="005C7162" w:rsidRPr="00C60EB7" w:rsidRDefault="005C7162" w:rsidP="00E329D1">
            <w:pPr>
              <w:suppressAutoHyphens w:val="0"/>
              <w:jc w:val="center"/>
              <w:rPr>
                <w:rFonts w:ascii="Arial" w:eastAsia="Calibri" w:hAnsi="Arial" w:cs="Arial"/>
                <w:sz w:val="20"/>
                <w:szCs w:val="20"/>
                <w:lang w:eastAsia="en-US"/>
              </w:rPr>
            </w:pPr>
            <w:r w:rsidRPr="00C60EB7">
              <w:rPr>
                <w:rFonts w:ascii="Arial" w:eastAsia="Calibri" w:hAnsi="Arial" w:cs="Arial"/>
                <w:sz w:val="20"/>
                <w:szCs w:val="20"/>
                <w:lang w:eastAsia="en-US"/>
              </w:rPr>
              <w:t>B</w:t>
            </w:r>
          </w:p>
        </w:tc>
        <w:tc>
          <w:tcPr>
            <w:tcW w:w="3828" w:type="dxa"/>
          </w:tcPr>
          <w:tbl>
            <w:tblPr>
              <w:tblW w:w="0" w:type="auto"/>
              <w:tblBorders>
                <w:top w:val="nil"/>
                <w:left w:val="nil"/>
                <w:bottom w:val="nil"/>
                <w:right w:val="nil"/>
              </w:tblBorders>
              <w:tblLook w:val="0000" w:firstRow="0" w:lastRow="0" w:firstColumn="0" w:lastColumn="0" w:noHBand="0" w:noVBand="0"/>
            </w:tblPr>
            <w:tblGrid>
              <w:gridCol w:w="439"/>
              <w:gridCol w:w="821"/>
              <w:gridCol w:w="550"/>
            </w:tblGrid>
            <w:tr w:rsidR="005C7162" w:rsidRPr="00C60EB7" w14:paraId="7D55C500" w14:textId="77777777" w:rsidTr="00E329D1">
              <w:trPr>
                <w:trHeight w:val="77"/>
              </w:trPr>
              <w:tc>
                <w:tcPr>
                  <w:tcW w:w="0" w:type="auto"/>
                </w:tcPr>
                <w:p w14:paraId="421E9A3D"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63 </w:t>
                  </w:r>
                </w:p>
              </w:tc>
              <w:tc>
                <w:tcPr>
                  <w:tcW w:w="0" w:type="auto"/>
                </w:tcPr>
                <w:p w14:paraId="2B0FF565"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&lt; EP ≤ </w:t>
                  </w:r>
                </w:p>
              </w:tc>
              <w:tc>
                <w:tcPr>
                  <w:tcW w:w="0" w:type="auto"/>
                </w:tcPr>
                <w:p w14:paraId="1E45F85D"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120 </w:t>
                  </w:r>
                </w:p>
              </w:tc>
            </w:tr>
          </w:tbl>
          <w:p w14:paraId="5E737A33" w14:textId="77777777" w:rsidR="005C7162" w:rsidRPr="00C60EB7" w:rsidRDefault="005C7162" w:rsidP="00E329D1">
            <w:pPr>
              <w:suppressAutoHyphens w:val="0"/>
              <w:rPr>
                <w:rFonts w:ascii="Arial" w:eastAsia="Calibri" w:hAnsi="Arial" w:cs="Arial"/>
                <w:sz w:val="20"/>
                <w:szCs w:val="20"/>
                <w:lang w:eastAsia="en-US"/>
              </w:rPr>
            </w:pPr>
          </w:p>
        </w:tc>
      </w:tr>
      <w:tr w:rsidR="005C7162" w:rsidRPr="00C60EB7" w14:paraId="6D8A39B6" w14:textId="77777777" w:rsidTr="00E329D1">
        <w:trPr>
          <w:jc w:val="center"/>
        </w:trPr>
        <w:tc>
          <w:tcPr>
            <w:tcW w:w="2409" w:type="dxa"/>
          </w:tcPr>
          <w:p w14:paraId="6C1FF644" w14:textId="77777777" w:rsidR="005C7162" w:rsidRPr="00C60EB7" w:rsidRDefault="005C7162" w:rsidP="00E329D1">
            <w:pPr>
              <w:suppressAutoHyphens w:val="0"/>
              <w:spacing w:after="160" w:line="259" w:lineRule="auto"/>
              <w:jc w:val="center"/>
              <w:rPr>
                <w:rFonts w:ascii="Arial" w:eastAsia="Calibri" w:hAnsi="Arial" w:cs="Arial"/>
                <w:sz w:val="20"/>
                <w:szCs w:val="20"/>
                <w:lang w:eastAsia="en-US"/>
              </w:rPr>
            </w:pPr>
            <w:r w:rsidRPr="00C60EB7">
              <w:rPr>
                <w:rFonts w:ascii="Arial" w:eastAsia="Calibri" w:hAnsi="Arial" w:cs="Arial"/>
                <w:sz w:val="20"/>
                <w:szCs w:val="20"/>
                <w:lang w:eastAsia="en-US"/>
              </w:rPr>
              <w:t>C</w:t>
            </w:r>
          </w:p>
        </w:tc>
        <w:tc>
          <w:tcPr>
            <w:tcW w:w="3828" w:type="dxa"/>
          </w:tcPr>
          <w:tbl>
            <w:tblPr>
              <w:tblW w:w="0" w:type="auto"/>
              <w:tblBorders>
                <w:top w:val="nil"/>
                <w:left w:val="nil"/>
                <w:bottom w:val="nil"/>
                <w:right w:val="nil"/>
              </w:tblBorders>
              <w:tblLook w:val="0000" w:firstRow="0" w:lastRow="0" w:firstColumn="0" w:lastColumn="0" w:noHBand="0" w:noVBand="0"/>
            </w:tblPr>
            <w:tblGrid>
              <w:gridCol w:w="550"/>
              <w:gridCol w:w="821"/>
              <w:gridCol w:w="550"/>
            </w:tblGrid>
            <w:tr w:rsidR="005C7162" w:rsidRPr="00C60EB7" w14:paraId="7F7E70CB" w14:textId="77777777" w:rsidTr="00E329D1">
              <w:trPr>
                <w:trHeight w:val="77"/>
              </w:trPr>
              <w:tc>
                <w:tcPr>
                  <w:tcW w:w="0" w:type="auto"/>
                </w:tcPr>
                <w:p w14:paraId="2137835E"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120</w:t>
                  </w:r>
                </w:p>
              </w:tc>
              <w:tc>
                <w:tcPr>
                  <w:tcW w:w="0" w:type="auto"/>
                </w:tcPr>
                <w:p w14:paraId="69B77FF1"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&lt; EP ≤ </w:t>
                  </w:r>
                </w:p>
              </w:tc>
              <w:tc>
                <w:tcPr>
                  <w:tcW w:w="236" w:type="dxa"/>
                </w:tcPr>
                <w:p w14:paraId="3FB435BD"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175</w:t>
                  </w:r>
                </w:p>
              </w:tc>
            </w:tr>
          </w:tbl>
          <w:p w14:paraId="30BA137C" w14:textId="77777777" w:rsidR="005C7162" w:rsidRPr="00C60EB7" w:rsidRDefault="005C7162" w:rsidP="00E329D1">
            <w:pPr>
              <w:suppressAutoHyphens w:val="0"/>
              <w:spacing w:after="160" w:line="259" w:lineRule="auto"/>
              <w:rPr>
                <w:rFonts w:ascii="Arial" w:eastAsia="Calibri" w:hAnsi="Arial" w:cs="Arial"/>
                <w:sz w:val="20"/>
                <w:szCs w:val="20"/>
                <w:lang w:eastAsia="en-US"/>
              </w:rPr>
            </w:pPr>
          </w:p>
        </w:tc>
      </w:tr>
      <w:tr w:rsidR="005C7162" w:rsidRPr="00C60EB7" w14:paraId="2BB1A820" w14:textId="77777777" w:rsidTr="00E329D1">
        <w:trPr>
          <w:jc w:val="center"/>
        </w:trPr>
        <w:tc>
          <w:tcPr>
            <w:tcW w:w="2409" w:type="dxa"/>
          </w:tcPr>
          <w:p w14:paraId="6AD4E7C3" w14:textId="77777777" w:rsidR="005C7162" w:rsidRPr="00C60EB7" w:rsidRDefault="005C7162" w:rsidP="00E329D1">
            <w:pPr>
              <w:suppressAutoHyphens w:val="0"/>
              <w:spacing w:after="160" w:line="259" w:lineRule="auto"/>
              <w:jc w:val="center"/>
              <w:rPr>
                <w:rFonts w:ascii="Arial" w:eastAsia="Calibri" w:hAnsi="Arial" w:cs="Arial"/>
                <w:sz w:val="20"/>
                <w:szCs w:val="20"/>
                <w:lang w:eastAsia="en-US"/>
              </w:rPr>
            </w:pPr>
            <w:r w:rsidRPr="00C60EB7">
              <w:rPr>
                <w:rFonts w:ascii="Arial" w:eastAsia="Calibri" w:hAnsi="Arial" w:cs="Arial"/>
                <w:sz w:val="20"/>
                <w:szCs w:val="20"/>
                <w:lang w:eastAsia="en-US"/>
              </w:rPr>
              <w:t>D</w:t>
            </w:r>
          </w:p>
        </w:tc>
        <w:tc>
          <w:tcPr>
            <w:tcW w:w="3828" w:type="dxa"/>
          </w:tcPr>
          <w:tbl>
            <w:tblPr>
              <w:tblW w:w="0" w:type="auto"/>
              <w:tblBorders>
                <w:top w:val="nil"/>
                <w:left w:val="nil"/>
                <w:bottom w:val="nil"/>
                <w:right w:val="nil"/>
              </w:tblBorders>
              <w:tblLook w:val="0000" w:firstRow="0" w:lastRow="0" w:firstColumn="0" w:lastColumn="0" w:noHBand="0" w:noVBand="0"/>
            </w:tblPr>
            <w:tblGrid>
              <w:gridCol w:w="550"/>
              <w:gridCol w:w="821"/>
              <w:gridCol w:w="550"/>
            </w:tblGrid>
            <w:tr w:rsidR="005C7162" w:rsidRPr="00C60EB7" w14:paraId="7F76F1A1" w14:textId="77777777" w:rsidTr="00E329D1">
              <w:trPr>
                <w:trHeight w:val="77"/>
              </w:trPr>
              <w:tc>
                <w:tcPr>
                  <w:tcW w:w="0" w:type="auto"/>
                </w:tcPr>
                <w:p w14:paraId="04CC0C5E"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175</w:t>
                  </w:r>
                </w:p>
              </w:tc>
              <w:tc>
                <w:tcPr>
                  <w:tcW w:w="0" w:type="auto"/>
                </w:tcPr>
                <w:p w14:paraId="2303349D"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&lt; EP ≤ </w:t>
                  </w:r>
                </w:p>
              </w:tc>
              <w:tc>
                <w:tcPr>
                  <w:tcW w:w="0" w:type="auto"/>
                </w:tcPr>
                <w:p w14:paraId="4D0622EE"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230 </w:t>
                  </w:r>
                </w:p>
              </w:tc>
            </w:tr>
          </w:tbl>
          <w:p w14:paraId="1120A048" w14:textId="77777777" w:rsidR="005C7162" w:rsidRPr="00C60EB7" w:rsidRDefault="005C7162" w:rsidP="00E329D1">
            <w:pPr>
              <w:suppressAutoHyphens w:val="0"/>
              <w:spacing w:after="160" w:line="259" w:lineRule="auto"/>
              <w:rPr>
                <w:rFonts w:ascii="Arial" w:eastAsia="Calibri" w:hAnsi="Arial" w:cs="Arial"/>
                <w:sz w:val="20"/>
                <w:szCs w:val="20"/>
                <w:lang w:eastAsia="en-US"/>
              </w:rPr>
            </w:pPr>
          </w:p>
        </w:tc>
      </w:tr>
      <w:tr w:rsidR="005C7162" w:rsidRPr="00C60EB7" w14:paraId="0EB9AAEF" w14:textId="77777777" w:rsidTr="00E329D1">
        <w:trPr>
          <w:jc w:val="center"/>
        </w:trPr>
        <w:tc>
          <w:tcPr>
            <w:tcW w:w="2409" w:type="dxa"/>
          </w:tcPr>
          <w:p w14:paraId="598B8F6B" w14:textId="77777777" w:rsidR="005C7162" w:rsidRPr="00C60EB7" w:rsidRDefault="005C7162" w:rsidP="00E329D1">
            <w:pPr>
              <w:suppressAutoHyphens w:val="0"/>
              <w:spacing w:after="160" w:line="259" w:lineRule="auto"/>
              <w:jc w:val="center"/>
              <w:rPr>
                <w:rFonts w:ascii="Arial" w:eastAsia="Calibri" w:hAnsi="Arial" w:cs="Arial"/>
                <w:sz w:val="20"/>
                <w:szCs w:val="20"/>
                <w:lang w:eastAsia="en-US"/>
              </w:rPr>
            </w:pPr>
            <w:r w:rsidRPr="00C60EB7">
              <w:rPr>
                <w:rFonts w:ascii="Arial" w:eastAsia="Calibri" w:hAnsi="Arial" w:cs="Arial"/>
                <w:sz w:val="20"/>
                <w:szCs w:val="20"/>
                <w:lang w:eastAsia="en-US"/>
              </w:rPr>
              <w:t>E</w:t>
            </w:r>
          </w:p>
        </w:tc>
        <w:tc>
          <w:tcPr>
            <w:tcW w:w="3828" w:type="dxa"/>
          </w:tcPr>
          <w:tbl>
            <w:tblPr>
              <w:tblW w:w="0" w:type="auto"/>
              <w:tblBorders>
                <w:top w:val="nil"/>
                <w:left w:val="nil"/>
                <w:bottom w:val="nil"/>
                <w:right w:val="nil"/>
              </w:tblBorders>
              <w:tblLook w:val="0000" w:firstRow="0" w:lastRow="0" w:firstColumn="0" w:lastColumn="0" w:noHBand="0" w:noVBand="0"/>
            </w:tblPr>
            <w:tblGrid>
              <w:gridCol w:w="550"/>
              <w:gridCol w:w="821"/>
              <w:gridCol w:w="550"/>
            </w:tblGrid>
            <w:tr w:rsidR="005C7162" w:rsidRPr="00C60EB7" w14:paraId="1E9672E3" w14:textId="77777777" w:rsidTr="00E329D1">
              <w:trPr>
                <w:trHeight w:val="77"/>
              </w:trPr>
              <w:tc>
                <w:tcPr>
                  <w:tcW w:w="0" w:type="auto"/>
                </w:tcPr>
                <w:p w14:paraId="5A09D3C3"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230 </w:t>
                  </w:r>
                </w:p>
              </w:tc>
              <w:tc>
                <w:tcPr>
                  <w:tcW w:w="0" w:type="auto"/>
                </w:tcPr>
                <w:p w14:paraId="460DBC27"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&lt; EP ≤ </w:t>
                  </w:r>
                </w:p>
              </w:tc>
              <w:tc>
                <w:tcPr>
                  <w:tcW w:w="0" w:type="auto"/>
                </w:tcPr>
                <w:p w14:paraId="17F7F59E"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285 </w:t>
                  </w:r>
                </w:p>
              </w:tc>
            </w:tr>
          </w:tbl>
          <w:p w14:paraId="0CC222B1" w14:textId="77777777" w:rsidR="005C7162" w:rsidRPr="00C60EB7" w:rsidRDefault="005C7162" w:rsidP="00E329D1">
            <w:pPr>
              <w:suppressAutoHyphens w:val="0"/>
              <w:spacing w:after="160" w:line="259" w:lineRule="auto"/>
              <w:rPr>
                <w:rFonts w:ascii="Arial" w:eastAsia="Calibri" w:hAnsi="Arial" w:cs="Arial"/>
                <w:sz w:val="20"/>
                <w:szCs w:val="20"/>
                <w:lang w:eastAsia="en-US"/>
              </w:rPr>
            </w:pPr>
          </w:p>
        </w:tc>
      </w:tr>
      <w:tr w:rsidR="005C7162" w:rsidRPr="00C60EB7" w14:paraId="302F6EF8" w14:textId="77777777" w:rsidTr="00E329D1">
        <w:trPr>
          <w:jc w:val="center"/>
        </w:trPr>
        <w:tc>
          <w:tcPr>
            <w:tcW w:w="2409" w:type="dxa"/>
          </w:tcPr>
          <w:p w14:paraId="03DF4302" w14:textId="77777777" w:rsidR="005C7162" w:rsidRPr="00C60EB7" w:rsidRDefault="005C7162" w:rsidP="00E329D1">
            <w:pPr>
              <w:suppressAutoHyphens w:val="0"/>
              <w:spacing w:after="160" w:line="259" w:lineRule="auto"/>
              <w:jc w:val="center"/>
              <w:rPr>
                <w:rFonts w:ascii="Arial" w:eastAsia="Calibri" w:hAnsi="Arial" w:cs="Arial"/>
                <w:sz w:val="20"/>
                <w:szCs w:val="20"/>
                <w:lang w:eastAsia="en-US"/>
              </w:rPr>
            </w:pPr>
            <w:r w:rsidRPr="00C60EB7">
              <w:rPr>
                <w:rFonts w:ascii="Arial" w:eastAsia="Calibri" w:hAnsi="Arial" w:cs="Arial"/>
                <w:sz w:val="20"/>
                <w:szCs w:val="20"/>
                <w:lang w:eastAsia="en-US"/>
              </w:rPr>
              <w:t>F</w:t>
            </w:r>
          </w:p>
        </w:tc>
        <w:tc>
          <w:tcPr>
            <w:tcW w:w="3828" w:type="dxa"/>
          </w:tcPr>
          <w:tbl>
            <w:tblPr>
              <w:tblW w:w="0" w:type="auto"/>
              <w:tblBorders>
                <w:top w:val="nil"/>
                <w:left w:val="nil"/>
                <w:bottom w:val="nil"/>
                <w:right w:val="nil"/>
              </w:tblBorders>
              <w:tblLook w:val="0000" w:firstRow="0" w:lastRow="0" w:firstColumn="0" w:lastColumn="0" w:noHBand="0" w:noVBand="0"/>
            </w:tblPr>
            <w:tblGrid>
              <w:gridCol w:w="550"/>
              <w:gridCol w:w="821"/>
              <w:gridCol w:w="550"/>
            </w:tblGrid>
            <w:tr w:rsidR="005C7162" w:rsidRPr="00C60EB7" w14:paraId="2360AA54" w14:textId="77777777" w:rsidTr="00E329D1">
              <w:trPr>
                <w:trHeight w:val="77"/>
              </w:trPr>
              <w:tc>
                <w:tcPr>
                  <w:tcW w:w="0" w:type="auto"/>
                </w:tcPr>
                <w:p w14:paraId="271A4F56"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285</w:t>
                  </w:r>
                </w:p>
              </w:tc>
              <w:tc>
                <w:tcPr>
                  <w:tcW w:w="0" w:type="auto"/>
                </w:tcPr>
                <w:p w14:paraId="37626524"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&lt; EP ≤ </w:t>
                  </w:r>
                </w:p>
              </w:tc>
              <w:tc>
                <w:tcPr>
                  <w:tcW w:w="0" w:type="auto"/>
                </w:tcPr>
                <w:p w14:paraId="54CEFA2E"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340 </w:t>
                  </w:r>
                </w:p>
              </w:tc>
            </w:tr>
          </w:tbl>
          <w:p w14:paraId="4E731668" w14:textId="77777777" w:rsidR="005C7162" w:rsidRPr="00C60EB7" w:rsidRDefault="005C7162" w:rsidP="00E329D1">
            <w:pPr>
              <w:suppressAutoHyphens w:val="0"/>
              <w:spacing w:after="160" w:line="259" w:lineRule="auto"/>
              <w:rPr>
                <w:rFonts w:ascii="Arial" w:eastAsia="Calibri" w:hAnsi="Arial" w:cs="Arial"/>
                <w:sz w:val="20"/>
                <w:szCs w:val="20"/>
                <w:lang w:eastAsia="en-US"/>
              </w:rPr>
            </w:pPr>
          </w:p>
        </w:tc>
      </w:tr>
      <w:tr w:rsidR="005C7162" w:rsidRPr="00C60EB7" w14:paraId="38966F8E" w14:textId="77777777" w:rsidTr="00E329D1">
        <w:trPr>
          <w:jc w:val="center"/>
        </w:trPr>
        <w:tc>
          <w:tcPr>
            <w:tcW w:w="2409" w:type="dxa"/>
          </w:tcPr>
          <w:p w14:paraId="26C0FC1C" w14:textId="77777777" w:rsidR="005C7162" w:rsidRPr="00C60EB7" w:rsidRDefault="005C7162" w:rsidP="00E329D1">
            <w:pPr>
              <w:suppressAutoHyphens w:val="0"/>
              <w:spacing w:after="160" w:line="259" w:lineRule="auto"/>
              <w:jc w:val="center"/>
              <w:rPr>
                <w:rFonts w:ascii="Arial" w:eastAsia="Calibri" w:hAnsi="Arial" w:cs="Arial"/>
                <w:sz w:val="20"/>
                <w:szCs w:val="20"/>
                <w:lang w:eastAsia="en-US"/>
              </w:rPr>
            </w:pPr>
            <w:r w:rsidRPr="00C60EB7">
              <w:rPr>
                <w:rFonts w:ascii="Arial" w:eastAsia="Calibri" w:hAnsi="Arial" w:cs="Arial"/>
                <w:sz w:val="20"/>
                <w:szCs w:val="20"/>
                <w:lang w:eastAsia="en-US"/>
              </w:rPr>
              <w:t>G</w:t>
            </w:r>
          </w:p>
        </w:tc>
        <w:tc>
          <w:tcPr>
            <w:tcW w:w="3828" w:type="dxa"/>
          </w:tcPr>
          <w:tbl>
            <w:tblPr>
              <w:tblW w:w="0" w:type="auto"/>
              <w:tblBorders>
                <w:top w:val="nil"/>
                <w:left w:val="nil"/>
                <w:bottom w:val="nil"/>
                <w:right w:val="nil"/>
              </w:tblBorders>
              <w:tblLook w:val="0000" w:firstRow="0" w:lastRow="0" w:firstColumn="0" w:lastColumn="0" w:noHBand="0" w:noVBand="0"/>
            </w:tblPr>
            <w:tblGrid>
              <w:gridCol w:w="550"/>
              <w:gridCol w:w="656"/>
            </w:tblGrid>
            <w:tr w:rsidR="005C7162" w:rsidRPr="00C60EB7" w14:paraId="6ED6EB25" w14:textId="77777777" w:rsidTr="00E329D1">
              <w:trPr>
                <w:trHeight w:val="77"/>
              </w:trPr>
              <w:tc>
                <w:tcPr>
                  <w:tcW w:w="0" w:type="auto"/>
                </w:tcPr>
                <w:p w14:paraId="549473BF"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340 </w:t>
                  </w:r>
                </w:p>
              </w:tc>
              <w:tc>
                <w:tcPr>
                  <w:tcW w:w="0" w:type="auto"/>
                </w:tcPr>
                <w:p w14:paraId="5E293B5B" w14:textId="77777777" w:rsidR="005C7162" w:rsidRPr="00C60EB7" w:rsidRDefault="005C7162" w:rsidP="00E329D1">
                  <w:pPr>
                    <w:suppressAutoHyphens w:val="0"/>
                    <w:autoSpaceDE w:val="0"/>
                    <w:autoSpaceDN w:val="0"/>
                    <w:adjustRightInd w:val="0"/>
                    <w:rPr>
                      <w:rFonts w:ascii="Arial" w:eastAsia="Calibri" w:hAnsi="Arial" w:cs="Arial"/>
                      <w:color w:val="000000"/>
                      <w:sz w:val="20"/>
                      <w:szCs w:val="20"/>
                      <w:lang w:eastAsia="en-US"/>
                    </w:rPr>
                  </w:pPr>
                  <w:r w:rsidRPr="00C60EB7">
                    <w:rPr>
                      <w:rFonts w:ascii="Arial" w:eastAsia="Calibri" w:hAnsi="Arial" w:cs="Arial"/>
                      <w:color w:val="000000"/>
                      <w:sz w:val="20"/>
                      <w:szCs w:val="20"/>
                      <w:lang w:eastAsia="en-US"/>
                    </w:rPr>
                    <w:t xml:space="preserve">&lt; EP </w:t>
                  </w:r>
                </w:p>
              </w:tc>
            </w:tr>
          </w:tbl>
          <w:p w14:paraId="4607E985" w14:textId="77777777" w:rsidR="005C7162" w:rsidRPr="00C60EB7" w:rsidRDefault="005C7162" w:rsidP="00E329D1">
            <w:pPr>
              <w:suppressAutoHyphens w:val="0"/>
              <w:spacing w:after="160" w:line="259" w:lineRule="auto"/>
              <w:rPr>
                <w:rFonts w:ascii="Arial" w:eastAsia="Calibri" w:hAnsi="Arial" w:cs="Arial"/>
                <w:sz w:val="20"/>
                <w:szCs w:val="20"/>
                <w:lang w:eastAsia="en-US"/>
              </w:rPr>
            </w:pPr>
          </w:p>
        </w:tc>
      </w:tr>
    </w:tbl>
    <w:p w14:paraId="7E426510" w14:textId="77777777" w:rsidR="005C7162" w:rsidRPr="0086663B" w:rsidRDefault="005C7162" w:rsidP="005C7162">
      <w:pPr>
        <w:pStyle w:val="Akapitzlist"/>
        <w:spacing w:line="276" w:lineRule="auto"/>
        <w:jc w:val="both"/>
        <w:rPr>
          <w:rFonts w:ascii="Arial" w:hAnsi="Arial" w:cs="Arial"/>
          <w:b/>
          <w:sz w:val="20"/>
          <w:szCs w:val="20"/>
        </w:rPr>
      </w:pPr>
    </w:p>
    <w:p w14:paraId="79BE2848" w14:textId="77777777" w:rsidR="005C7162" w:rsidRDefault="005C7162" w:rsidP="00B41B22">
      <w:pPr>
        <w:pStyle w:val="Akapitzlist"/>
        <w:spacing w:line="276" w:lineRule="auto"/>
        <w:jc w:val="both"/>
        <w:rPr>
          <w:rFonts w:ascii="Arial" w:hAnsi="Arial" w:cs="Arial"/>
          <w:b/>
          <w:sz w:val="20"/>
          <w:szCs w:val="20"/>
        </w:rPr>
      </w:pPr>
    </w:p>
    <w:p w14:paraId="374248FA" w14:textId="1F13D30E" w:rsidR="005C7162" w:rsidRDefault="005C7162" w:rsidP="00B41B22">
      <w:pPr>
        <w:pStyle w:val="Akapitzlist"/>
        <w:spacing w:line="276" w:lineRule="auto"/>
        <w:jc w:val="both"/>
        <w:rPr>
          <w:rFonts w:ascii="Arial" w:hAnsi="Arial" w:cs="Arial"/>
          <w:b/>
          <w:sz w:val="20"/>
          <w:szCs w:val="20"/>
        </w:rPr>
      </w:pPr>
    </w:p>
    <w:p w14:paraId="56947E6D" w14:textId="77777777" w:rsidR="00983501" w:rsidRDefault="00983501" w:rsidP="00B41B22">
      <w:pPr>
        <w:pStyle w:val="Akapitzlist"/>
        <w:spacing w:line="276" w:lineRule="auto"/>
        <w:jc w:val="both"/>
        <w:rPr>
          <w:rFonts w:ascii="Arial" w:hAnsi="Arial" w:cs="Arial"/>
          <w:b/>
          <w:sz w:val="20"/>
          <w:szCs w:val="20"/>
        </w:rPr>
      </w:pPr>
    </w:p>
    <w:p w14:paraId="1A9B2FA7" w14:textId="6B58858E" w:rsidR="005C7162" w:rsidRPr="00CF14E5" w:rsidRDefault="005C7162" w:rsidP="00CF14E5">
      <w:pPr>
        <w:spacing w:line="276" w:lineRule="auto"/>
        <w:jc w:val="both"/>
        <w:rPr>
          <w:rFonts w:ascii="Arial" w:hAnsi="Arial" w:cs="Arial"/>
          <w:b/>
          <w:sz w:val="20"/>
          <w:szCs w:val="20"/>
        </w:rPr>
      </w:pPr>
    </w:p>
    <w:p w14:paraId="6557D983" w14:textId="77777777" w:rsidR="005C7162" w:rsidRPr="00022F8A" w:rsidRDefault="005C7162" w:rsidP="00B41B22">
      <w:pPr>
        <w:pStyle w:val="Akapitzlist"/>
        <w:spacing w:line="276" w:lineRule="auto"/>
        <w:jc w:val="both"/>
        <w:rPr>
          <w:rFonts w:ascii="Arial" w:hAnsi="Arial" w:cs="Arial"/>
          <w:b/>
          <w:sz w:val="20"/>
          <w:szCs w:val="20"/>
        </w:rPr>
      </w:pPr>
    </w:p>
    <w:p w14:paraId="6853D30F" w14:textId="5BB5794F" w:rsidR="00B41B22" w:rsidRDefault="00B41B22" w:rsidP="00CE472A">
      <w:pPr>
        <w:pStyle w:val="Akapitzlist"/>
        <w:numPr>
          <w:ilvl w:val="0"/>
          <w:numId w:val="20"/>
        </w:numPr>
        <w:spacing w:line="276" w:lineRule="auto"/>
        <w:jc w:val="both"/>
        <w:rPr>
          <w:rFonts w:ascii="Arial" w:hAnsi="Arial" w:cs="Arial"/>
          <w:b/>
          <w:sz w:val="20"/>
          <w:szCs w:val="20"/>
        </w:rPr>
      </w:pPr>
      <w:r w:rsidRPr="00022F8A">
        <w:rPr>
          <w:rFonts w:ascii="Arial" w:hAnsi="Arial" w:cs="Arial"/>
          <w:b/>
          <w:sz w:val="20"/>
          <w:szCs w:val="20"/>
        </w:rPr>
        <w:t>Wskaźniki rezultatu:</w:t>
      </w:r>
    </w:p>
    <w:tbl>
      <w:tblPr>
        <w:tblStyle w:val="Tabela-Siatka"/>
        <w:tblW w:w="0" w:type="auto"/>
        <w:tblInd w:w="-5" w:type="dxa"/>
        <w:tblLook w:val="04A0" w:firstRow="1" w:lastRow="0" w:firstColumn="1" w:lastColumn="0" w:noHBand="0" w:noVBand="1"/>
      </w:tblPr>
      <w:tblGrid>
        <w:gridCol w:w="516"/>
        <w:gridCol w:w="2349"/>
        <w:gridCol w:w="1484"/>
        <w:gridCol w:w="2770"/>
        <w:gridCol w:w="2854"/>
      </w:tblGrid>
      <w:tr w:rsidR="000416C4" w:rsidRPr="00022F8A" w14:paraId="3B802799" w14:textId="77777777" w:rsidTr="00CF14E5">
        <w:tc>
          <w:tcPr>
            <w:tcW w:w="516" w:type="dxa"/>
            <w:vAlign w:val="center"/>
          </w:tcPr>
          <w:p w14:paraId="1910B7A1" w14:textId="77777777" w:rsidR="000416C4" w:rsidRPr="000416C4" w:rsidRDefault="000416C4" w:rsidP="008328F0">
            <w:pPr>
              <w:spacing w:line="276" w:lineRule="auto"/>
              <w:jc w:val="center"/>
              <w:rPr>
                <w:rFonts w:ascii="Arial" w:hAnsi="Arial" w:cs="Arial"/>
                <w:b/>
                <w:bCs/>
                <w:sz w:val="20"/>
                <w:szCs w:val="20"/>
              </w:rPr>
            </w:pPr>
            <w:r w:rsidRPr="000416C4">
              <w:rPr>
                <w:rFonts w:ascii="Arial" w:hAnsi="Arial" w:cs="Arial"/>
                <w:b/>
                <w:bCs/>
                <w:sz w:val="20"/>
                <w:szCs w:val="20"/>
              </w:rPr>
              <w:t>Lp.</w:t>
            </w:r>
          </w:p>
        </w:tc>
        <w:tc>
          <w:tcPr>
            <w:tcW w:w="2349" w:type="dxa"/>
            <w:vAlign w:val="center"/>
          </w:tcPr>
          <w:p w14:paraId="316153B0" w14:textId="77777777" w:rsidR="000416C4" w:rsidRPr="000416C4" w:rsidRDefault="000416C4" w:rsidP="008328F0">
            <w:pPr>
              <w:spacing w:line="276" w:lineRule="auto"/>
              <w:jc w:val="center"/>
              <w:rPr>
                <w:rFonts w:ascii="Arial" w:hAnsi="Arial" w:cs="Arial"/>
                <w:b/>
                <w:bCs/>
                <w:sz w:val="20"/>
                <w:szCs w:val="20"/>
              </w:rPr>
            </w:pPr>
            <w:r w:rsidRPr="000416C4">
              <w:rPr>
                <w:rFonts w:ascii="Arial" w:hAnsi="Arial" w:cs="Arial"/>
                <w:b/>
                <w:bCs/>
                <w:sz w:val="20"/>
                <w:szCs w:val="20"/>
              </w:rPr>
              <w:t>Nazwa wskaźnika</w:t>
            </w:r>
          </w:p>
        </w:tc>
        <w:tc>
          <w:tcPr>
            <w:tcW w:w="1484" w:type="dxa"/>
            <w:vAlign w:val="center"/>
          </w:tcPr>
          <w:p w14:paraId="7DD44340" w14:textId="77777777" w:rsidR="000416C4" w:rsidRPr="000416C4" w:rsidRDefault="000416C4" w:rsidP="008328F0">
            <w:pPr>
              <w:spacing w:line="276" w:lineRule="auto"/>
              <w:jc w:val="center"/>
              <w:rPr>
                <w:rFonts w:ascii="Arial" w:hAnsi="Arial" w:cs="Arial"/>
                <w:b/>
                <w:bCs/>
                <w:sz w:val="20"/>
                <w:szCs w:val="20"/>
              </w:rPr>
            </w:pPr>
            <w:r w:rsidRPr="000416C4">
              <w:rPr>
                <w:rFonts w:ascii="Arial" w:hAnsi="Arial" w:cs="Arial"/>
                <w:b/>
                <w:bCs/>
                <w:sz w:val="20"/>
                <w:szCs w:val="20"/>
              </w:rPr>
              <w:t>Jednostka miary</w:t>
            </w:r>
          </w:p>
        </w:tc>
        <w:tc>
          <w:tcPr>
            <w:tcW w:w="2770" w:type="dxa"/>
            <w:vAlign w:val="center"/>
          </w:tcPr>
          <w:p w14:paraId="5324F6EB" w14:textId="77777777" w:rsidR="000416C4" w:rsidRPr="000416C4" w:rsidRDefault="000416C4" w:rsidP="008328F0">
            <w:pPr>
              <w:spacing w:line="276" w:lineRule="auto"/>
              <w:jc w:val="center"/>
              <w:rPr>
                <w:rFonts w:ascii="Arial" w:hAnsi="Arial" w:cs="Arial"/>
                <w:b/>
                <w:bCs/>
                <w:sz w:val="20"/>
                <w:szCs w:val="20"/>
              </w:rPr>
            </w:pPr>
            <w:r w:rsidRPr="000416C4">
              <w:rPr>
                <w:rFonts w:ascii="Arial" w:hAnsi="Arial" w:cs="Arial"/>
                <w:b/>
                <w:bCs/>
                <w:sz w:val="20"/>
                <w:szCs w:val="20"/>
              </w:rPr>
              <w:t>Definicja wskaźnika</w:t>
            </w:r>
          </w:p>
        </w:tc>
        <w:tc>
          <w:tcPr>
            <w:tcW w:w="2854" w:type="dxa"/>
            <w:vAlign w:val="center"/>
          </w:tcPr>
          <w:p w14:paraId="4FB36120" w14:textId="77777777" w:rsidR="002659B3" w:rsidRPr="002659B3" w:rsidRDefault="002659B3" w:rsidP="002659B3">
            <w:pPr>
              <w:spacing w:line="276" w:lineRule="auto"/>
              <w:jc w:val="center"/>
              <w:rPr>
                <w:rFonts w:ascii="Arial" w:hAnsi="Arial" w:cs="Arial"/>
                <w:b/>
                <w:bCs/>
                <w:sz w:val="20"/>
                <w:szCs w:val="20"/>
              </w:rPr>
            </w:pPr>
            <w:r w:rsidRPr="002659B3">
              <w:rPr>
                <w:rFonts w:ascii="Arial" w:hAnsi="Arial" w:cs="Arial"/>
                <w:b/>
                <w:bCs/>
                <w:sz w:val="20"/>
                <w:szCs w:val="20"/>
              </w:rPr>
              <w:t xml:space="preserve">Przykładowa metoda pomiaru wskaźnika  </w:t>
            </w:r>
          </w:p>
          <w:p w14:paraId="2FA1FB31" w14:textId="77777777" w:rsidR="002659B3" w:rsidRPr="002659B3" w:rsidRDefault="002659B3" w:rsidP="002659B3">
            <w:pPr>
              <w:spacing w:line="276" w:lineRule="auto"/>
              <w:jc w:val="center"/>
              <w:rPr>
                <w:rFonts w:ascii="Arial" w:hAnsi="Arial" w:cs="Arial"/>
                <w:b/>
                <w:bCs/>
                <w:sz w:val="20"/>
                <w:szCs w:val="20"/>
              </w:rPr>
            </w:pPr>
            <w:r w:rsidRPr="002659B3">
              <w:rPr>
                <w:rFonts w:ascii="Arial" w:hAnsi="Arial" w:cs="Arial"/>
                <w:b/>
                <w:bCs/>
                <w:sz w:val="20"/>
                <w:szCs w:val="20"/>
              </w:rPr>
              <w:t xml:space="preserve">oraz źródło informacji </w:t>
            </w:r>
          </w:p>
          <w:p w14:paraId="4C217B33" w14:textId="742E5639" w:rsidR="000416C4" w:rsidRPr="000416C4" w:rsidRDefault="002659B3" w:rsidP="002659B3">
            <w:pPr>
              <w:spacing w:line="276" w:lineRule="auto"/>
              <w:jc w:val="center"/>
              <w:rPr>
                <w:rFonts w:ascii="Arial" w:hAnsi="Arial" w:cs="Arial"/>
                <w:b/>
                <w:bCs/>
                <w:sz w:val="20"/>
                <w:szCs w:val="20"/>
              </w:rPr>
            </w:pPr>
            <w:r w:rsidRPr="002659B3">
              <w:rPr>
                <w:rFonts w:ascii="Arial" w:hAnsi="Arial" w:cs="Arial"/>
                <w:b/>
                <w:bCs/>
                <w:sz w:val="20"/>
                <w:szCs w:val="20"/>
              </w:rPr>
              <w:t>o osiągnięciu wskaźnika</w:t>
            </w:r>
          </w:p>
        </w:tc>
      </w:tr>
      <w:tr w:rsidR="005C7162" w:rsidRPr="00022F8A" w14:paraId="14D1CA5A" w14:textId="77777777" w:rsidTr="00CF14E5">
        <w:tc>
          <w:tcPr>
            <w:tcW w:w="516" w:type="dxa"/>
          </w:tcPr>
          <w:p w14:paraId="3E7BEAC7" w14:textId="782C0F5A" w:rsidR="005C7162" w:rsidRPr="00022F8A" w:rsidRDefault="005C7162" w:rsidP="005C7162">
            <w:pPr>
              <w:spacing w:line="276" w:lineRule="auto"/>
              <w:jc w:val="both"/>
              <w:rPr>
                <w:rFonts w:ascii="Arial" w:hAnsi="Arial" w:cs="Arial"/>
                <w:sz w:val="20"/>
                <w:szCs w:val="20"/>
              </w:rPr>
            </w:pPr>
            <w:r>
              <w:rPr>
                <w:rFonts w:ascii="Arial" w:hAnsi="Arial" w:cs="Arial"/>
                <w:sz w:val="20"/>
                <w:szCs w:val="20"/>
              </w:rPr>
              <w:t>1.</w:t>
            </w:r>
          </w:p>
        </w:tc>
        <w:tc>
          <w:tcPr>
            <w:tcW w:w="2349" w:type="dxa"/>
          </w:tcPr>
          <w:p w14:paraId="32EAB819" w14:textId="4D55F691" w:rsidR="005C7162" w:rsidRPr="00022F8A" w:rsidRDefault="005C7162" w:rsidP="005C7162">
            <w:pPr>
              <w:spacing w:line="276" w:lineRule="auto"/>
              <w:jc w:val="both"/>
              <w:rPr>
                <w:rFonts w:ascii="Arial" w:hAnsi="Arial" w:cs="Arial"/>
                <w:sz w:val="20"/>
                <w:szCs w:val="20"/>
              </w:rPr>
            </w:pPr>
            <w:r w:rsidRPr="00B4155A">
              <w:rPr>
                <w:rFonts w:ascii="Arial" w:hAnsi="Arial" w:cs="Arial"/>
                <w:sz w:val="20"/>
                <w:szCs w:val="20"/>
              </w:rPr>
              <w:t>Ilość zaoszczędzonej energii elektrycznej</w:t>
            </w:r>
            <w:r>
              <w:rPr>
                <w:rFonts w:ascii="Arial" w:hAnsi="Arial" w:cs="Arial"/>
                <w:sz w:val="20"/>
                <w:szCs w:val="20"/>
              </w:rPr>
              <w:t xml:space="preserve"> (</w:t>
            </w:r>
            <w:r w:rsidRPr="008E5480">
              <w:rPr>
                <w:rFonts w:ascii="Arial" w:hAnsi="Arial" w:cs="Arial"/>
                <w:sz w:val="20"/>
                <w:szCs w:val="20"/>
              </w:rPr>
              <w:t>WLWK-PLRR011</w:t>
            </w:r>
            <w:r>
              <w:rPr>
                <w:rFonts w:ascii="Arial" w:hAnsi="Arial" w:cs="Arial"/>
                <w:sz w:val="20"/>
                <w:szCs w:val="20"/>
              </w:rPr>
              <w:t>)</w:t>
            </w:r>
          </w:p>
        </w:tc>
        <w:tc>
          <w:tcPr>
            <w:tcW w:w="1484" w:type="dxa"/>
          </w:tcPr>
          <w:p w14:paraId="71A56ED2" w14:textId="75E0F0B7" w:rsidR="005C7162" w:rsidRPr="00022F8A" w:rsidRDefault="005C7162" w:rsidP="005C7162">
            <w:pPr>
              <w:spacing w:line="276" w:lineRule="auto"/>
              <w:jc w:val="both"/>
              <w:rPr>
                <w:rFonts w:ascii="Arial" w:hAnsi="Arial" w:cs="Arial"/>
                <w:sz w:val="20"/>
                <w:szCs w:val="20"/>
              </w:rPr>
            </w:pPr>
            <w:r w:rsidRPr="008E5480">
              <w:rPr>
                <w:rFonts w:ascii="Arial" w:hAnsi="Arial" w:cs="Arial"/>
                <w:sz w:val="20"/>
                <w:szCs w:val="20"/>
              </w:rPr>
              <w:t>MWh/rok</w:t>
            </w:r>
          </w:p>
        </w:tc>
        <w:tc>
          <w:tcPr>
            <w:tcW w:w="2770" w:type="dxa"/>
          </w:tcPr>
          <w:p w14:paraId="517F86BA" w14:textId="77777777" w:rsidR="005C7162" w:rsidRPr="008E5480" w:rsidRDefault="005C7162" w:rsidP="005C7162">
            <w:pPr>
              <w:spacing w:line="276" w:lineRule="auto"/>
              <w:jc w:val="both"/>
              <w:rPr>
                <w:rFonts w:ascii="Arial" w:hAnsi="Arial" w:cs="Arial"/>
                <w:sz w:val="20"/>
                <w:szCs w:val="20"/>
              </w:rPr>
            </w:pPr>
            <w:r w:rsidRPr="008E5480">
              <w:rPr>
                <w:rFonts w:ascii="Arial" w:hAnsi="Arial" w:cs="Arial"/>
                <w:sz w:val="20"/>
                <w:szCs w:val="20"/>
              </w:rPr>
              <w:t>Ilość zaoszczędzonej w wyniku realizacji projektu energii elektrycznej w ciągu pełnego roku po zakończeniu projektu w stosunku do roku bazowego.    Wskaźnik odnosi się do energii końcowej.   W przypadku przedsiębiorstw produkcyjnych: różnica między rocznym zużyciem energii elektrycznej w roku bazowym w stosunku do rocznego zużycia energii elektrycznej po zakończeniu projektu, skorygowana w przypadku zmiany wielkości produkcji.    W przypadku modernizacji energetycznej budynków: różnica między rocznym zużyciem energii elektrycznej w roku bazowym w stosunku do rocznego zużycia energii elektrycznej po zakończeniu projektu.</w:t>
            </w:r>
          </w:p>
          <w:p w14:paraId="72996306" w14:textId="24607D4A" w:rsidR="005C7162" w:rsidRPr="00022F8A" w:rsidRDefault="005C7162" w:rsidP="005C7162">
            <w:pPr>
              <w:spacing w:line="276" w:lineRule="auto"/>
              <w:jc w:val="both"/>
              <w:rPr>
                <w:rFonts w:ascii="Arial" w:hAnsi="Arial" w:cs="Arial"/>
                <w:sz w:val="20"/>
                <w:szCs w:val="20"/>
              </w:rPr>
            </w:pPr>
            <w:r w:rsidRPr="008E5480">
              <w:rPr>
                <w:rFonts w:ascii="Arial" w:hAnsi="Arial" w:cs="Arial"/>
                <w:sz w:val="20"/>
                <w:szCs w:val="20"/>
              </w:rPr>
              <w:t>Poprawę charakterystyki energetycznej należy wyliczyć metodą obliczeniową, tj. metodą z załącznika nr 1 do Rozporządzenia MINISTRA INFRASTRUKTURY I ROZWOJU z dnia 27 lutego 2015 r. w sprawie metodologii wyznaczania charakterystyki energetycznej budynku lub części budynku oraz świadectw charakterystyki energetycznej (Dz.U. z 2015 r., poz. 376)</w:t>
            </w:r>
          </w:p>
        </w:tc>
        <w:tc>
          <w:tcPr>
            <w:tcW w:w="2854" w:type="dxa"/>
          </w:tcPr>
          <w:p w14:paraId="24B3530E" w14:textId="77777777" w:rsidR="005C7162" w:rsidRPr="0087105B" w:rsidRDefault="005C7162" w:rsidP="005C7162">
            <w:pPr>
              <w:spacing w:line="276" w:lineRule="auto"/>
              <w:jc w:val="both"/>
              <w:rPr>
                <w:rFonts w:ascii="Arial" w:hAnsi="Arial" w:cs="Arial"/>
                <w:sz w:val="20"/>
                <w:szCs w:val="20"/>
              </w:rPr>
            </w:pPr>
            <w:r w:rsidRPr="0087105B">
              <w:rPr>
                <w:rFonts w:ascii="Arial" w:hAnsi="Arial" w:cs="Arial"/>
                <w:sz w:val="20"/>
                <w:szCs w:val="20"/>
              </w:rPr>
              <w:t>Źródłem informacji o osiągnięciu wskaźnika będzie Audyt energetyczny ex-post; Źródłem informacji do wyliczenia pierwotnej wartości wskaźnika będzie</w:t>
            </w:r>
          </w:p>
          <w:p w14:paraId="0178DD63" w14:textId="0E860B64" w:rsidR="005C7162" w:rsidRPr="00022F8A" w:rsidRDefault="005C7162" w:rsidP="005C7162">
            <w:pPr>
              <w:spacing w:line="276" w:lineRule="auto"/>
              <w:jc w:val="both"/>
              <w:rPr>
                <w:rFonts w:ascii="Arial" w:hAnsi="Arial" w:cs="Arial"/>
                <w:sz w:val="20"/>
                <w:szCs w:val="20"/>
              </w:rPr>
            </w:pPr>
            <w:r w:rsidRPr="0087105B">
              <w:rPr>
                <w:rFonts w:ascii="Arial" w:hAnsi="Arial" w:cs="Arial"/>
                <w:sz w:val="20"/>
                <w:szCs w:val="20"/>
              </w:rPr>
              <w:t>audyt energetyczny ex-ante.</w:t>
            </w:r>
          </w:p>
        </w:tc>
      </w:tr>
      <w:tr w:rsidR="005C7162" w:rsidRPr="00022F8A" w14:paraId="5E579FFD" w14:textId="77777777" w:rsidTr="00CF14E5">
        <w:tc>
          <w:tcPr>
            <w:tcW w:w="516" w:type="dxa"/>
          </w:tcPr>
          <w:p w14:paraId="4F4C98B1" w14:textId="4BD7D8AD" w:rsidR="005C7162" w:rsidRPr="00022F8A" w:rsidRDefault="005C7162" w:rsidP="005C7162">
            <w:pPr>
              <w:spacing w:line="276" w:lineRule="auto"/>
              <w:jc w:val="both"/>
              <w:rPr>
                <w:rFonts w:ascii="Arial" w:hAnsi="Arial" w:cs="Arial"/>
                <w:sz w:val="20"/>
                <w:szCs w:val="20"/>
              </w:rPr>
            </w:pPr>
            <w:r>
              <w:rPr>
                <w:rFonts w:ascii="Arial" w:hAnsi="Arial" w:cs="Arial"/>
                <w:sz w:val="20"/>
                <w:szCs w:val="20"/>
              </w:rPr>
              <w:t>2.</w:t>
            </w:r>
          </w:p>
        </w:tc>
        <w:tc>
          <w:tcPr>
            <w:tcW w:w="2349" w:type="dxa"/>
          </w:tcPr>
          <w:p w14:paraId="488A93E8" w14:textId="32A02FDA" w:rsidR="005C7162" w:rsidRPr="00022F8A" w:rsidRDefault="005C7162" w:rsidP="005C7162">
            <w:pPr>
              <w:spacing w:line="276" w:lineRule="auto"/>
              <w:jc w:val="both"/>
              <w:rPr>
                <w:rFonts w:ascii="Arial" w:hAnsi="Arial" w:cs="Arial"/>
                <w:sz w:val="20"/>
                <w:szCs w:val="20"/>
              </w:rPr>
            </w:pPr>
            <w:r w:rsidRPr="00B4155A">
              <w:rPr>
                <w:rFonts w:ascii="Arial" w:hAnsi="Arial" w:cs="Arial"/>
                <w:sz w:val="20"/>
                <w:szCs w:val="20"/>
              </w:rPr>
              <w:t>Roczne zużycie energii pierwotnej w: budynkach publicznych</w:t>
            </w:r>
            <w:r>
              <w:rPr>
                <w:rFonts w:ascii="Arial" w:hAnsi="Arial" w:cs="Arial"/>
                <w:sz w:val="20"/>
                <w:szCs w:val="20"/>
              </w:rPr>
              <w:t xml:space="preserve"> (</w:t>
            </w:r>
            <w:r w:rsidRPr="008E5480">
              <w:rPr>
                <w:rFonts w:ascii="Arial" w:hAnsi="Arial" w:cs="Arial"/>
                <w:sz w:val="20"/>
                <w:szCs w:val="20"/>
              </w:rPr>
              <w:t>WLWK-PLRR073</w:t>
            </w:r>
            <w:r>
              <w:rPr>
                <w:rFonts w:ascii="Arial" w:hAnsi="Arial" w:cs="Arial"/>
                <w:sz w:val="20"/>
                <w:szCs w:val="20"/>
              </w:rPr>
              <w:t>)</w:t>
            </w:r>
          </w:p>
        </w:tc>
        <w:tc>
          <w:tcPr>
            <w:tcW w:w="1484" w:type="dxa"/>
          </w:tcPr>
          <w:p w14:paraId="07590619" w14:textId="46589137" w:rsidR="005C7162" w:rsidRPr="00022F8A" w:rsidRDefault="005C7162" w:rsidP="005C7162">
            <w:pPr>
              <w:spacing w:line="276" w:lineRule="auto"/>
              <w:jc w:val="both"/>
              <w:rPr>
                <w:rFonts w:ascii="Arial" w:hAnsi="Arial" w:cs="Arial"/>
                <w:sz w:val="20"/>
                <w:szCs w:val="20"/>
              </w:rPr>
            </w:pPr>
            <w:r w:rsidRPr="008E5480">
              <w:rPr>
                <w:rFonts w:ascii="Arial" w:hAnsi="Arial" w:cs="Arial"/>
                <w:sz w:val="20"/>
                <w:szCs w:val="20"/>
              </w:rPr>
              <w:t>MWh/rok</w:t>
            </w:r>
          </w:p>
        </w:tc>
        <w:tc>
          <w:tcPr>
            <w:tcW w:w="2770" w:type="dxa"/>
          </w:tcPr>
          <w:p w14:paraId="7D4BA640" w14:textId="4EC7CEB6" w:rsidR="005C7162" w:rsidRPr="00022F8A" w:rsidRDefault="005C7162" w:rsidP="005C7162">
            <w:pPr>
              <w:spacing w:line="276" w:lineRule="auto"/>
              <w:jc w:val="both"/>
              <w:rPr>
                <w:rFonts w:ascii="Arial" w:hAnsi="Arial" w:cs="Arial"/>
                <w:sz w:val="20"/>
                <w:szCs w:val="20"/>
              </w:rPr>
            </w:pPr>
            <w:r w:rsidRPr="008E5480">
              <w:rPr>
                <w:rFonts w:ascii="Arial" w:hAnsi="Arial" w:cs="Arial"/>
                <w:sz w:val="20"/>
                <w:szCs w:val="20"/>
              </w:rPr>
              <w:t>Całkowite roczne zużycie energii pierwotnej podmiotów objętych wsparciem. Wartość bazowa odnosi się do rocznego zużycia energii pierwotnej przed interwencją, a osiągnięta wartość odnosi się do rocznego zużycia energii pierwotnej rok po interwencji. W przypadku budynków obie wartości należy udokumentować na podstawie świadectw charakterystyki energetycznej, zgodnie z dyrektywą 2010/31/UE.  Budynki publiczne definiuje się jako budynki będące własnością instytucji publicznych i budynki będące własnością organizacji non-profit, pod warunkiem że takie instytucje realizują w budynku objętym projektem cele leżące w interesie ogólnym, takie jak edukacja, zdrowie, środowisko i transport. Przykłady obejmują budynki administracji publicznej, szkoły, szpitale itp. Uwaga: w przypadku budynków publicznych wspieranych w ramach FEnIKS (I priorytet, cel szczegółowy 2.1.), udokumentowanie rocznego zużycia energii pierwotnej przed interwencją (wartość bazowa) i rocznego zużycia energii pierwotnej rok po interwencji (osiągnięta wartość) dopuszczalne jest na podstawie audytów energetycznych ex-ante i ex-post obligatoryjnych na podstawie zapisów FEnIKS.</w:t>
            </w:r>
          </w:p>
        </w:tc>
        <w:tc>
          <w:tcPr>
            <w:tcW w:w="2854" w:type="dxa"/>
          </w:tcPr>
          <w:p w14:paraId="6251ECE3" w14:textId="77777777" w:rsidR="005C7162" w:rsidRPr="00245FB9" w:rsidRDefault="005C7162" w:rsidP="005C7162">
            <w:pPr>
              <w:spacing w:line="276" w:lineRule="auto"/>
              <w:jc w:val="both"/>
              <w:rPr>
                <w:rFonts w:ascii="Arial" w:hAnsi="Arial" w:cs="Arial"/>
                <w:sz w:val="20"/>
                <w:szCs w:val="20"/>
              </w:rPr>
            </w:pPr>
            <w:r w:rsidRPr="00245FB9">
              <w:rPr>
                <w:rFonts w:ascii="Arial" w:hAnsi="Arial" w:cs="Arial"/>
                <w:sz w:val="20"/>
                <w:szCs w:val="20"/>
              </w:rPr>
              <w:t>Źródłem informacji o osiągnięciu wskaźnika będzie Audyt energetyczny ex-post; Źródłem informacji do wyliczenia pierwotnej wartości wskaźnika będzie</w:t>
            </w:r>
          </w:p>
          <w:p w14:paraId="5A35D5CB" w14:textId="7BF9B952" w:rsidR="005C7162" w:rsidRPr="00022F8A" w:rsidRDefault="005C7162" w:rsidP="005C7162">
            <w:pPr>
              <w:spacing w:line="276" w:lineRule="auto"/>
              <w:jc w:val="both"/>
              <w:rPr>
                <w:rFonts w:ascii="Arial" w:hAnsi="Arial" w:cs="Arial"/>
                <w:sz w:val="20"/>
                <w:szCs w:val="20"/>
              </w:rPr>
            </w:pPr>
            <w:r w:rsidRPr="00245FB9">
              <w:rPr>
                <w:rFonts w:ascii="Arial" w:hAnsi="Arial" w:cs="Arial"/>
                <w:sz w:val="20"/>
                <w:szCs w:val="20"/>
              </w:rPr>
              <w:t>audyt energetyczny ex-ante.</w:t>
            </w:r>
          </w:p>
        </w:tc>
      </w:tr>
      <w:tr w:rsidR="005C7162" w:rsidRPr="00022F8A" w14:paraId="2C217C78" w14:textId="77777777" w:rsidTr="00CF14E5">
        <w:tc>
          <w:tcPr>
            <w:tcW w:w="516" w:type="dxa"/>
          </w:tcPr>
          <w:p w14:paraId="0F223F4F" w14:textId="1D9C1BD5" w:rsidR="005C7162" w:rsidRDefault="005C7162" w:rsidP="005C7162">
            <w:pPr>
              <w:spacing w:line="276" w:lineRule="auto"/>
              <w:jc w:val="both"/>
              <w:rPr>
                <w:rFonts w:ascii="Arial" w:hAnsi="Arial" w:cs="Arial"/>
                <w:sz w:val="20"/>
                <w:szCs w:val="20"/>
              </w:rPr>
            </w:pPr>
            <w:r>
              <w:rPr>
                <w:rFonts w:ascii="Arial" w:hAnsi="Arial" w:cs="Arial"/>
                <w:sz w:val="20"/>
                <w:szCs w:val="20"/>
              </w:rPr>
              <w:t>3.</w:t>
            </w:r>
          </w:p>
        </w:tc>
        <w:tc>
          <w:tcPr>
            <w:tcW w:w="2349" w:type="dxa"/>
          </w:tcPr>
          <w:p w14:paraId="2FE385C1" w14:textId="08E48D41" w:rsidR="005C7162" w:rsidRPr="00B4155A" w:rsidRDefault="005C7162" w:rsidP="005C7162">
            <w:pPr>
              <w:spacing w:line="276" w:lineRule="auto"/>
              <w:jc w:val="both"/>
              <w:rPr>
                <w:rFonts w:ascii="Arial" w:hAnsi="Arial" w:cs="Arial"/>
                <w:sz w:val="20"/>
                <w:szCs w:val="20"/>
              </w:rPr>
            </w:pPr>
            <w:r w:rsidRPr="00B4155A">
              <w:rPr>
                <w:rFonts w:ascii="Arial" w:hAnsi="Arial" w:cs="Arial"/>
                <w:sz w:val="20"/>
                <w:szCs w:val="20"/>
              </w:rPr>
              <w:t>Szacowana emisja gazów cieplarnianych</w:t>
            </w:r>
            <w:r>
              <w:rPr>
                <w:rFonts w:ascii="Arial" w:hAnsi="Arial" w:cs="Arial"/>
                <w:sz w:val="20"/>
                <w:szCs w:val="20"/>
              </w:rPr>
              <w:t xml:space="preserve"> (</w:t>
            </w:r>
            <w:r w:rsidRPr="008E5480">
              <w:rPr>
                <w:rFonts w:ascii="Arial" w:hAnsi="Arial" w:cs="Arial"/>
                <w:sz w:val="20"/>
                <w:szCs w:val="20"/>
              </w:rPr>
              <w:t>WLWK-RCR029</w:t>
            </w:r>
            <w:r>
              <w:rPr>
                <w:rFonts w:ascii="Arial" w:hAnsi="Arial" w:cs="Arial"/>
                <w:sz w:val="20"/>
                <w:szCs w:val="20"/>
              </w:rPr>
              <w:t>)</w:t>
            </w:r>
          </w:p>
        </w:tc>
        <w:tc>
          <w:tcPr>
            <w:tcW w:w="1484" w:type="dxa"/>
          </w:tcPr>
          <w:p w14:paraId="468EFE9A" w14:textId="430BA60B" w:rsidR="005C7162" w:rsidRPr="008E5480" w:rsidRDefault="005C7162" w:rsidP="005C7162">
            <w:pPr>
              <w:spacing w:line="276" w:lineRule="auto"/>
              <w:jc w:val="both"/>
              <w:rPr>
                <w:rFonts w:ascii="Arial" w:hAnsi="Arial" w:cs="Arial"/>
                <w:sz w:val="20"/>
                <w:szCs w:val="20"/>
              </w:rPr>
            </w:pPr>
            <w:r w:rsidRPr="008E5480">
              <w:rPr>
                <w:rFonts w:ascii="Arial" w:hAnsi="Arial" w:cs="Arial"/>
                <w:sz w:val="20"/>
                <w:szCs w:val="20"/>
              </w:rPr>
              <w:t>tony równoważnika CO2/rok</w:t>
            </w:r>
          </w:p>
        </w:tc>
        <w:tc>
          <w:tcPr>
            <w:tcW w:w="2770" w:type="dxa"/>
          </w:tcPr>
          <w:p w14:paraId="76CA2A57" w14:textId="30EDCD03" w:rsidR="005C7162" w:rsidRPr="008E5480" w:rsidRDefault="005C7162" w:rsidP="005C7162">
            <w:pPr>
              <w:spacing w:line="276" w:lineRule="auto"/>
              <w:jc w:val="both"/>
              <w:rPr>
                <w:rFonts w:ascii="Arial" w:hAnsi="Arial" w:cs="Arial"/>
                <w:sz w:val="20"/>
                <w:szCs w:val="20"/>
              </w:rPr>
            </w:pPr>
            <w:r w:rsidRPr="008E5480">
              <w:rPr>
                <w:rFonts w:ascii="Arial" w:hAnsi="Arial" w:cs="Arial"/>
                <w:sz w:val="20"/>
                <w:szCs w:val="20"/>
              </w:rPr>
              <w:t>Całkowita szacowana emisja gazów cieplarnianych podmiotów lub procesów objętych wsparciem. Wartość bazowa odnosi się do poziomu szacowanej emisji gazów cieplarnianych w ciągu roku przed rozpoczęciem interwencji, a osiągnięta wartość jest obliczana jako całkowita szacowana emisja gazów cieplarnianych na podstawie osiągniętego poziomu charakterystyki energetycznej w roku następującym po zakończeniu interwencji.   Wskaźnika tego nie stosuje się w operacjach wykorzystujących wskaźniki „RCR105 Szacowana emisja gazów cieplarnianych z kotłów przekształconych na zasilanie gazem” lub „RCR29a FST: Szacowana emisja gazów cieplarnianych w przedsiębiorstwach (dyr. 2003/87/WE)”, aby uniknąć konieczności stosowania dwóch wskaźników emisji gazów cieplarnianych w odniesieniu do operacji objętych wsparciem.</w:t>
            </w:r>
          </w:p>
        </w:tc>
        <w:tc>
          <w:tcPr>
            <w:tcW w:w="2854" w:type="dxa"/>
          </w:tcPr>
          <w:p w14:paraId="2DDEBDD7" w14:textId="77777777" w:rsidR="005C7162" w:rsidRPr="00ED747D" w:rsidRDefault="005C7162" w:rsidP="005C7162">
            <w:pPr>
              <w:spacing w:line="276" w:lineRule="auto"/>
              <w:jc w:val="both"/>
              <w:rPr>
                <w:rFonts w:ascii="Arial" w:hAnsi="Arial" w:cs="Arial"/>
                <w:sz w:val="20"/>
                <w:szCs w:val="20"/>
              </w:rPr>
            </w:pPr>
            <w:r w:rsidRPr="00ED747D">
              <w:rPr>
                <w:rFonts w:ascii="Arial" w:hAnsi="Arial" w:cs="Arial"/>
                <w:sz w:val="20"/>
                <w:szCs w:val="20"/>
              </w:rPr>
              <w:t>Źródłem informacji o osiągnięciu wskaźnika będzie Audyt energetyczny ex-post; Źródłem informacji do wyliczenia pierwotnej wartości wskaźnika będzie</w:t>
            </w:r>
          </w:p>
          <w:p w14:paraId="44C747FD" w14:textId="55259B19" w:rsidR="005C7162" w:rsidRPr="00245FB9" w:rsidRDefault="005C7162" w:rsidP="005C7162">
            <w:pPr>
              <w:spacing w:line="276" w:lineRule="auto"/>
              <w:jc w:val="both"/>
              <w:rPr>
                <w:rFonts w:ascii="Arial" w:hAnsi="Arial" w:cs="Arial"/>
                <w:sz w:val="20"/>
                <w:szCs w:val="20"/>
              </w:rPr>
            </w:pPr>
            <w:r w:rsidRPr="00ED747D">
              <w:rPr>
                <w:rFonts w:ascii="Arial" w:hAnsi="Arial" w:cs="Arial"/>
                <w:sz w:val="20"/>
                <w:szCs w:val="20"/>
              </w:rPr>
              <w:t>audyt energetyczny ex-ante.</w:t>
            </w:r>
          </w:p>
        </w:tc>
      </w:tr>
    </w:tbl>
    <w:p w14:paraId="5BFBB413" w14:textId="33A67DD9" w:rsidR="000416C4" w:rsidRDefault="000416C4" w:rsidP="000416C4">
      <w:pPr>
        <w:spacing w:line="276" w:lineRule="auto"/>
        <w:ind w:left="360"/>
        <w:jc w:val="both"/>
        <w:rPr>
          <w:rFonts w:ascii="Arial" w:hAnsi="Arial" w:cs="Arial"/>
          <w:b/>
          <w:sz w:val="20"/>
          <w:szCs w:val="20"/>
        </w:rPr>
      </w:pPr>
    </w:p>
    <w:p w14:paraId="4D0720D4" w14:textId="77777777" w:rsidR="008D32F2" w:rsidRPr="00D42671" w:rsidRDefault="008D32F2" w:rsidP="00CE472A">
      <w:pPr>
        <w:numPr>
          <w:ilvl w:val="0"/>
          <w:numId w:val="19"/>
        </w:numPr>
        <w:spacing w:line="276" w:lineRule="auto"/>
        <w:ind w:left="357" w:hanging="357"/>
        <w:jc w:val="both"/>
        <w:rPr>
          <w:rFonts w:ascii="Arial" w:hAnsi="Arial" w:cs="Arial"/>
          <w:b/>
          <w:sz w:val="20"/>
          <w:szCs w:val="20"/>
        </w:rPr>
      </w:pPr>
      <w:r w:rsidRPr="00D42671">
        <w:rPr>
          <w:rFonts w:ascii="Arial" w:hAnsi="Arial" w:cs="Arial"/>
          <w:sz w:val="20"/>
          <w:szCs w:val="20"/>
        </w:rPr>
        <w:t>Beneficjent zobowiązany jest do osiągnięcia wskaźników produktu określonych we wniosku</w:t>
      </w:r>
      <w:r>
        <w:rPr>
          <w:rFonts w:ascii="Arial" w:hAnsi="Arial" w:cs="Arial"/>
          <w:sz w:val="20"/>
          <w:szCs w:val="20"/>
        </w:rPr>
        <w:t xml:space="preserve"> </w:t>
      </w:r>
      <w:r w:rsidRPr="00D42671">
        <w:rPr>
          <w:rFonts w:ascii="Arial" w:hAnsi="Arial" w:cs="Arial"/>
          <w:sz w:val="20"/>
          <w:szCs w:val="20"/>
        </w:rPr>
        <w:t>o dofinansowanie najpóźniej do dnia zakończenia realizacji projektu</w:t>
      </w:r>
      <w:r>
        <w:rPr>
          <w:rFonts w:ascii="Arial" w:hAnsi="Arial" w:cs="Arial"/>
          <w:sz w:val="20"/>
          <w:szCs w:val="20"/>
        </w:rPr>
        <w:t>,</w:t>
      </w:r>
      <w:r w:rsidRPr="00D42671">
        <w:rPr>
          <w:rFonts w:ascii="Arial" w:hAnsi="Arial" w:cs="Arial"/>
          <w:sz w:val="20"/>
          <w:szCs w:val="20"/>
        </w:rPr>
        <w:t xml:space="preserve"> wykazania</w:t>
      </w:r>
      <w:r>
        <w:rPr>
          <w:rFonts w:ascii="Arial" w:hAnsi="Arial" w:cs="Arial"/>
          <w:sz w:val="20"/>
          <w:szCs w:val="20"/>
        </w:rPr>
        <w:t xml:space="preserve"> poziomu</w:t>
      </w:r>
      <w:r w:rsidRPr="00D42671">
        <w:rPr>
          <w:rFonts w:ascii="Arial" w:hAnsi="Arial" w:cs="Arial"/>
          <w:sz w:val="20"/>
          <w:szCs w:val="20"/>
        </w:rPr>
        <w:t xml:space="preserve"> ich realizacji we wniosku o płatność końcową oraz utrzymania ich</w:t>
      </w:r>
      <w:r>
        <w:rPr>
          <w:rFonts w:ascii="Arial" w:hAnsi="Arial" w:cs="Arial"/>
          <w:sz w:val="20"/>
          <w:szCs w:val="20"/>
        </w:rPr>
        <w:t xml:space="preserve"> w</w:t>
      </w:r>
      <w:r w:rsidRPr="00D42671">
        <w:rPr>
          <w:rFonts w:ascii="Arial" w:hAnsi="Arial" w:cs="Arial"/>
          <w:sz w:val="20"/>
          <w:szCs w:val="20"/>
        </w:rPr>
        <w:t xml:space="preserve"> okresie trwałości projektu.</w:t>
      </w:r>
    </w:p>
    <w:p w14:paraId="25833737" w14:textId="77777777" w:rsidR="008D32F2" w:rsidRPr="00022F8A" w:rsidRDefault="008D32F2" w:rsidP="00CE472A">
      <w:pPr>
        <w:numPr>
          <w:ilvl w:val="0"/>
          <w:numId w:val="19"/>
        </w:numPr>
        <w:spacing w:line="276" w:lineRule="auto"/>
        <w:ind w:left="357" w:hanging="357"/>
        <w:jc w:val="both"/>
        <w:rPr>
          <w:rFonts w:ascii="Arial" w:hAnsi="Arial" w:cs="Arial"/>
          <w:b/>
          <w:sz w:val="20"/>
          <w:szCs w:val="20"/>
        </w:rPr>
      </w:pPr>
      <w:r w:rsidRPr="00022F8A">
        <w:rPr>
          <w:rFonts w:ascii="Arial" w:hAnsi="Arial" w:cs="Arial"/>
          <w:sz w:val="20"/>
          <w:szCs w:val="20"/>
        </w:rPr>
        <w:t>Beneficjent zobowiązany jest do osiągnięcia wskaźników rezultatu projektu określonych we wniosku o dofinansowanie do dnia zakończenia realizacji projektu lub  w okresie 12 miesięcy od zakończenia realizacji projektu  określonego w CST2021</w:t>
      </w:r>
      <w:r>
        <w:rPr>
          <w:rFonts w:ascii="Arial" w:hAnsi="Arial" w:cs="Arial"/>
          <w:sz w:val="20"/>
          <w:szCs w:val="20"/>
        </w:rPr>
        <w:t xml:space="preserve"> lub od ukończenia produktu w ramach projektu (o ile wynika to ze specyfiki projektu)</w:t>
      </w:r>
      <w:r w:rsidRPr="00022F8A">
        <w:rPr>
          <w:rFonts w:ascii="Arial" w:hAnsi="Arial" w:cs="Arial"/>
          <w:sz w:val="20"/>
          <w:szCs w:val="20"/>
        </w:rPr>
        <w:t>.  Wskaźniki rezultatu, które Beneficjent osiągn</w:t>
      </w:r>
      <w:r>
        <w:rPr>
          <w:rFonts w:ascii="Arial" w:hAnsi="Arial" w:cs="Arial"/>
          <w:sz w:val="20"/>
          <w:szCs w:val="20"/>
        </w:rPr>
        <w:t>ie</w:t>
      </w:r>
      <w:r w:rsidRPr="00022F8A">
        <w:rPr>
          <w:rFonts w:ascii="Arial" w:hAnsi="Arial" w:cs="Arial"/>
          <w:sz w:val="20"/>
          <w:szCs w:val="20"/>
        </w:rPr>
        <w:t xml:space="preserve"> w okresie 12 miesięcy</w:t>
      </w:r>
      <w:r>
        <w:rPr>
          <w:rFonts w:ascii="Arial" w:hAnsi="Arial" w:cs="Arial"/>
          <w:sz w:val="20"/>
          <w:szCs w:val="20"/>
        </w:rPr>
        <w:t xml:space="preserve"> od zakończenia projektu</w:t>
      </w:r>
      <w:r w:rsidRPr="00022F8A">
        <w:rPr>
          <w:rFonts w:ascii="Arial" w:hAnsi="Arial" w:cs="Arial"/>
          <w:sz w:val="20"/>
          <w:szCs w:val="20"/>
        </w:rPr>
        <w:t>, należy niezwłocznie udokumentować po upływie tego okresu oraz utrzymać ich wartości w okresie trwałości projektu.</w:t>
      </w:r>
      <w:r>
        <w:rPr>
          <w:rFonts w:ascii="Arial" w:hAnsi="Arial" w:cs="Arial"/>
          <w:sz w:val="20"/>
          <w:szCs w:val="20"/>
        </w:rPr>
        <w:t xml:space="preserve"> W przypadku wskaźników rezultatu osiągniętych do dnia zakończenia realizacji projektu, ich poziom realizacji powinien zostać wykazany we wniosku o płatność końcową i utrzymany w okresie trwałości projektu. </w:t>
      </w:r>
    </w:p>
    <w:p w14:paraId="14A0B0B1" w14:textId="69C35A75" w:rsidR="00B41B22" w:rsidRPr="0083461A" w:rsidRDefault="00B41B22" w:rsidP="00CE472A">
      <w:pPr>
        <w:numPr>
          <w:ilvl w:val="0"/>
          <w:numId w:val="19"/>
        </w:numPr>
        <w:spacing w:line="276" w:lineRule="auto"/>
        <w:ind w:left="357" w:hanging="357"/>
        <w:jc w:val="both"/>
        <w:rPr>
          <w:rFonts w:ascii="Arial" w:hAnsi="Arial" w:cs="Arial"/>
          <w:b/>
          <w:sz w:val="20"/>
          <w:szCs w:val="20"/>
        </w:rPr>
      </w:pPr>
      <w:r w:rsidRPr="00022F8A">
        <w:rPr>
          <w:rFonts w:ascii="Arial" w:hAnsi="Arial" w:cs="Arial"/>
          <w:sz w:val="20"/>
          <w:szCs w:val="20"/>
        </w:rPr>
        <w:t xml:space="preserve">W przypadku projektów rozliczanych przy zastosowaniu metod uproszczonych, Wnioskodawca na poziomie poszczególnych zadań ma obowiązek określić jeden wskaźnik </w:t>
      </w:r>
      <w:r w:rsidR="0041569F">
        <w:rPr>
          <w:rFonts w:ascii="Arial" w:hAnsi="Arial" w:cs="Arial"/>
          <w:sz w:val="20"/>
          <w:szCs w:val="20"/>
        </w:rPr>
        <w:t xml:space="preserve">kwoty ryczałtowej </w:t>
      </w:r>
      <w:r w:rsidRPr="00022F8A">
        <w:rPr>
          <w:rFonts w:ascii="Arial" w:hAnsi="Arial" w:cs="Arial"/>
          <w:sz w:val="20"/>
          <w:szCs w:val="20"/>
        </w:rPr>
        <w:t>dla każdej kategorii kosztu. W tym celu powinien samodzielnie sformułować nazwę wskaźnika oraz określić jego wartość</w:t>
      </w:r>
      <w:r w:rsidR="00E61FFD">
        <w:rPr>
          <w:rFonts w:ascii="Arial" w:hAnsi="Arial" w:cs="Arial"/>
          <w:sz w:val="20"/>
          <w:szCs w:val="20"/>
        </w:rPr>
        <w:t>, jednostkę miary i źródło pomiaru</w:t>
      </w:r>
      <w:r w:rsidRPr="00022F8A">
        <w:rPr>
          <w:rFonts w:ascii="Arial" w:hAnsi="Arial" w:cs="Arial"/>
          <w:sz w:val="20"/>
          <w:szCs w:val="20"/>
        </w:rPr>
        <w:t xml:space="preserve">. Powyższe </w:t>
      </w:r>
      <w:r w:rsidR="0041569F">
        <w:rPr>
          <w:rFonts w:ascii="Arial" w:hAnsi="Arial" w:cs="Arial"/>
          <w:sz w:val="20"/>
          <w:szCs w:val="20"/>
        </w:rPr>
        <w:t>W</w:t>
      </w:r>
      <w:r w:rsidRPr="00022F8A">
        <w:rPr>
          <w:rFonts w:ascii="Arial" w:hAnsi="Arial" w:cs="Arial"/>
          <w:sz w:val="20"/>
          <w:szCs w:val="20"/>
        </w:rPr>
        <w:t>skaźniki</w:t>
      </w:r>
      <w:r w:rsidR="0041569F">
        <w:rPr>
          <w:rFonts w:ascii="Arial" w:hAnsi="Arial" w:cs="Arial"/>
          <w:sz w:val="20"/>
          <w:szCs w:val="20"/>
        </w:rPr>
        <w:t xml:space="preserve"> </w:t>
      </w:r>
      <w:r w:rsidRPr="00022F8A">
        <w:rPr>
          <w:rFonts w:ascii="Arial" w:hAnsi="Arial" w:cs="Arial"/>
          <w:sz w:val="20"/>
          <w:szCs w:val="20"/>
        </w:rPr>
        <w:t xml:space="preserve"> </w:t>
      </w:r>
      <w:r w:rsidR="0041569F">
        <w:rPr>
          <w:rFonts w:ascii="Arial" w:hAnsi="Arial" w:cs="Arial"/>
          <w:sz w:val="20"/>
          <w:szCs w:val="20"/>
        </w:rPr>
        <w:t xml:space="preserve">kwot ryczałtowych </w:t>
      </w:r>
      <w:r w:rsidRPr="00022F8A">
        <w:rPr>
          <w:rFonts w:ascii="Arial" w:hAnsi="Arial" w:cs="Arial"/>
          <w:sz w:val="20"/>
          <w:szCs w:val="20"/>
        </w:rPr>
        <w:t>powinny zostać wykazane w budżecie projektu ujętym we wniosku o dofinansowanie.</w:t>
      </w:r>
    </w:p>
    <w:p w14:paraId="1CB6CBB9" w14:textId="71A54D4A" w:rsidR="0041569F" w:rsidRPr="00DE552D" w:rsidRDefault="00B41B22" w:rsidP="00CE472A">
      <w:pPr>
        <w:numPr>
          <w:ilvl w:val="0"/>
          <w:numId w:val="19"/>
        </w:numPr>
        <w:spacing w:line="276" w:lineRule="auto"/>
        <w:ind w:left="357" w:hanging="357"/>
        <w:jc w:val="both"/>
        <w:rPr>
          <w:rFonts w:ascii="Arial" w:hAnsi="Arial" w:cs="Arial"/>
          <w:b/>
          <w:sz w:val="20"/>
          <w:szCs w:val="20"/>
        </w:rPr>
      </w:pPr>
      <w:r w:rsidRPr="00DE552D">
        <w:rPr>
          <w:rFonts w:ascii="Arial" w:hAnsi="Arial" w:cs="Arial"/>
          <w:sz w:val="20"/>
          <w:szCs w:val="20"/>
        </w:rPr>
        <w:t>Realizacja wskaźników, o których mowa w ust. 3, powinna być potwierdzona poprzez przedłożenie wraz z wnioskiem o płatność dokumentów</w:t>
      </w:r>
      <w:r w:rsidR="0041569F" w:rsidRPr="00DE552D">
        <w:rPr>
          <w:rFonts w:ascii="Arial" w:hAnsi="Arial" w:cs="Arial"/>
          <w:sz w:val="20"/>
          <w:szCs w:val="20"/>
        </w:rPr>
        <w:t xml:space="preserve"> wskazanych przez Wnioskodawcę</w:t>
      </w:r>
      <w:r w:rsidR="00B137C0">
        <w:rPr>
          <w:rFonts w:ascii="Arial" w:hAnsi="Arial" w:cs="Arial"/>
          <w:sz w:val="20"/>
          <w:szCs w:val="20"/>
        </w:rPr>
        <w:t>.</w:t>
      </w:r>
    </w:p>
    <w:p w14:paraId="33558B6E" w14:textId="77777777" w:rsidR="00DE552D" w:rsidRPr="00DE552D" w:rsidRDefault="00DE552D" w:rsidP="00DE552D">
      <w:pPr>
        <w:spacing w:line="276" w:lineRule="auto"/>
        <w:ind w:left="357"/>
        <w:jc w:val="both"/>
        <w:rPr>
          <w:rFonts w:ascii="Arial" w:hAnsi="Arial" w:cs="Arial"/>
          <w:b/>
          <w:sz w:val="20"/>
          <w:szCs w:val="20"/>
        </w:rPr>
      </w:pPr>
    </w:p>
    <w:p w14:paraId="1B472A55" w14:textId="7EC6A87C" w:rsidR="00E61FFD" w:rsidRDefault="0041569F" w:rsidP="0041569F">
      <w:pPr>
        <w:spacing w:line="276" w:lineRule="auto"/>
        <w:ind w:left="357"/>
        <w:jc w:val="both"/>
        <w:rPr>
          <w:rFonts w:ascii="Arial" w:hAnsi="Arial" w:cs="Arial"/>
          <w:sz w:val="20"/>
          <w:szCs w:val="20"/>
        </w:rPr>
      </w:pPr>
      <w:r w:rsidRPr="00DE552D">
        <w:rPr>
          <w:rFonts w:ascii="Arial" w:hAnsi="Arial" w:cs="Arial"/>
          <w:sz w:val="20"/>
          <w:szCs w:val="20"/>
        </w:rPr>
        <w:t>Lista</w:t>
      </w:r>
      <w:r w:rsidR="00DE552D">
        <w:rPr>
          <w:rFonts w:ascii="Arial" w:hAnsi="Arial" w:cs="Arial"/>
          <w:sz w:val="20"/>
          <w:szCs w:val="20"/>
        </w:rPr>
        <w:t xml:space="preserve"> </w:t>
      </w:r>
      <w:r w:rsidRPr="00DE552D">
        <w:rPr>
          <w:rFonts w:ascii="Arial" w:hAnsi="Arial" w:cs="Arial"/>
          <w:sz w:val="20"/>
          <w:szCs w:val="20"/>
        </w:rPr>
        <w:t xml:space="preserve">przykładowych zadań oraz odpowiadających im wskaźników </w:t>
      </w:r>
      <w:r w:rsidR="00E61FFD" w:rsidRPr="00DE552D">
        <w:rPr>
          <w:rFonts w:ascii="Arial" w:hAnsi="Arial" w:cs="Arial"/>
          <w:sz w:val="20"/>
          <w:szCs w:val="20"/>
        </w:rPr>
        <w:t>do rozliczenia kwot ryczałtowych z proponowanymi dokumentami potwierdzającymi realizację ww. wskaźników</w:t>
      </w:r>
      <w:r w:rsidR="00B137C0">
        <w:rPr>
          <w:rFonts w:ascii="Arial" w:hAnsi="Arial" w:cs="Arial"/>
          <w:sz w:val="20"/>
          <w:szCs w:val="20"/>
        </w:rPr>
        <w:t>:</w:t>
      </w:r>
    </w:p>
    <w:p w14:paraId="6E58B044" w14:textId="50D83AFA" w:rsidR="000416C4" w:rsidRDefault="000416C4" w:rsidP="0041569F">
      <w:pPr>
        <w:spacing w:line="276" w:lineRule="auto"/>
        <w:ind w:left="357"/>
        <w:jc w:val="both"/>
        <w:rPr>
          <w:rFonts w:ascii="Arial" w:hAnsi="Arial" w:cs="Arial"/>
          <w:b/>
          <w:sz w:val="20"/>
          <w:szCs w:val="20"/>
        </w:rPr>
      </w:pPr>
    </w:p>
    <w:p w14:paraId="125B6DC0" w14:textId="77777777" w:rsidR="00FC35FF" w:rsidRDefault="00FC35FF" w:rsidP="0041569F">
      <w:pPr>
        <w:spacing w:line="276" w:lineRule="auto"/>
        <w:ind w:left="357"/>
        <w:jc w:val="both"/>
        <w:rPr>
          <w:rFonts w:ascii="Arial" w:hAnsi="Arial" w:cs="Arial"/>
          <w:b/>
          <w:sz w:val="20"/>
          <w:szCs w:val="20"/>
        </w:rPr>
      </w:pPr>
    </w:p>
    <w:tbl>
      <w:tblPr>
        <w:tblStyle w:val="Tabela-Siatka"/>
        <w:tblW w:w="0" w:type="auto"/>
        <w:tblInd w:w="-5" w:type="dxa"/>
        <w:tblLook w:val="04A0" w:firstRow="1" w:lastRow="0" w:firstColumn="1" w:lastColumn="0" w:noHBand="0" w:noVBand="1"/>
      </w:tblPr>
      <w:tblGrid>
        <w:gridCol w:w="516"/>
        <w:gridCol w:w="2402"/>
        <w:gridCol w:w="2867"/>
        <w:gridCol w:w="1206"/>
        <w:gridCol w:w="2982"/>
      </w:tblGrid>
      <w:tr w:rsidR="000416C4" w:rsidRPr="00022F8A" w14:paraId="254C8772" w14:textId="77777777" w:rsidTr="005C7162">
        <w:tc>
          <w:tcPr>
            <w:tcW w:w="516" w:type="dxa"/>
            <w:vAlign w:val="center"/>
          </w:tcPr>
          <w:p w14:paraId="2725B08E" w14:textId="77777777" w:rsidR="000416C4" w:rsidRPr="000416C4" w:rsidRDefault="000416C4" w:rsidP="008328F0">
            <w:pPr>
              <w:spacing w:line="276" w:lineRule="auto"/>
              <w:jc w:val="center"/>
              <w:rPr>
                <w:rFonts w:ascii="Arial" w:hAnsi="Arial" w:cs="Arial"/>
                <w:b/>
                <w:bCs/>
                <w:sz w:val="20"/>
                <w:szCs w:val="20"/>
              </w:rPr>
            </w:pPr>
            <w:r w:rsidRPr="000416C4">
              <w:rPr>
                <w:rFonts w:ascii="Arial" w:hAnsi="Arial" w:cs="Arial"/>
                <w:b/>
                <w:bCs/>
                <w:sz w:val="20"/>
                <w:szCs w:val="20"/>
              </w:rPr>
              <w:t>Lp.</w:t>
            </w:r>
          </w:p>
        </w:tc>
        <w:tc>
          <w:tcPr>
            <w:tcW w:w="2402" w:type="dxa"/>
            <w:vAlign w:val="center"/>
          </w:tcPr>
          <w:p w14:paraId="6BF2FA6B" w14:textId="4A6A9C71" w:rsidR="000416C4" w:rsidRPr="000416C4" w:rsidRDefault="000416C4" w:rsidP="008328F0">
            <w:pPr>
              <w:spacing w:line="276" w:lineRule="auto"/>
              <w:jc w:val="center"/>
              <w:rPr>
                <w:rFonts w:ascii="Arial" w:hAnsi="Arial" w:cs="Arial"/>
                <w:b/>
                <w:bCs/>
                <w:sz w:val="20"/>
                <w:szCs w:val="20"/>
              </w:rPr>
            </w:pPr>
            <w:r w:rsidRPr="000416C4">
              <w:rPr>
                <w:rFonts w:ascii="Arial" w:hAnsi="Arial" w:cs="Arial"/>
                <w:b/>
                <w:bCs/>
                <w:sz w:val="20"/>
                <w:szCs w:val="20"/>
              </w:rPr>
              <w:t>Nazwa zadania</w:t>
            </w:r>
          </w:p>
        </w:tc>
        <w:tc>
          <w:tcPr>
            <w:tcW w:w="2867" w:type="dxa"/>
            <w:vAlign w:val="center"/>
          </w:tcPr>
          <w:p w14:paraId="637DDBF9" w14:textId="130D4C85" w:rsidR="00FC35FF" w:rsidRPr="000416C4" w:rsidRDefault="00FC35FF" w:rsidP="00BA171C">
            <w:pPr>
              <w:spacing w:line="276" w:lineRule="auto"/>
              <w:jc w:val="center"/>
              <w:rPr>
                <w:rFonts w:ascii="Arial" w:hAnsi="Arial" w:cs="Arial"/>
                <w:b/>
                <w:bCs/>
                <w:sz w:val="20"/>
                <w:szCs w:val="20"/>
              </w:rPr>
            </w:pPr>
            <w:r>
              <w:rPr>
                <w:rFonts w:ascii="Arial" w:hAnsi="Arial" w:cs="Arial"/>
                <w:b/>
                <w:bCs/>
                <w:sz w:val="20"/>
                <w:szCs w:val="20"/>
              </w:rPr>
              <w:t>Nazwa wskaźnika</w:t>
            </w:r>
          </w:p>
        </w:tc>
        <w:tc>
          <w:tcPr>
            <w:tcW w:w="1206" w:type="dxa"/>
            <w:vAlign w:val="center"/>
          </w:tcPr>
          <w:p w14:paraId="6E6CB818" w14:textId="465F2906" w:rsidR="000416C4" w:rsidRPr="000416C4" w:rsidRDefault="000416C4" w:rsidP="008328F0">
            <w:pPr>
              <w:spacing w:line="276" w:lineRule="auto"/>
              <w:jc w:val="center"/>
              <w:rPr>
                <w:rFonts w:ascii="Arial" w:hAnsi="Arial" w:cs="Arial"/>
                <w:b/>
                <w:bCs/>
                <w:sz w:val="20"/>
                <w:szCs w:val="20"/>
              </w:rPr>
            </w:pPr>
            <w:r w:rsidRPr="000416C4">
              <w:rPr>
                <w:rFonts w:ascii="Arial" w:hAnsi="Arial" w:cs="Arial"/>
                <w:b/>
                <w:bCs/>
                <w:sz w:val="20"/>
                <w:szCs w:val="20"/>
              </w:rPr>
              <w:t xml:space="preserve">Jednostka miary </w:t>
            </w:r>
          </w:p>
        </w:tc>
        <w:tc>
          <w:tcPr>
            <w:tcW w:w="2982" w:type="dxa"/>
            <w:vAlign w:val="center"/>
          </w:tcPr>
          <w:p w14:paraId="5BDF6C59" w14:textId="0CC2F499" w:rsidR="00FC35FF" w:rsidRPr="000416C4" w:rsidRDefault="00FC35FF" w:rsidP="00BA171C">
            <w:pPr>
              <w:spacing w:line="276" w:lineRule="auto"/>
              <w:jc w:val="center"/>
              <w:rPr>
                <w:rFonts w:ascii="Arial" w:hAnsi="Arial" w:cs="Arial"/>
                <w:b/>
                <w:bCs/>
                <w:sz w:val="20"/>
                <w:szCs w:val="20"/>
              </w:rPr>
            </w:pPr>
            <w:r>
              <w:rPr>
                <w:rFonts w:ascii="Arial" w:hAnsi="Arial" w:cs="Arial"/>
                <w:b/>
                <w:bCs/>
                <w:sz w:val="20"/>
                <w:szCs w:val="20"/>
              </w:rPr>
              <w:t>D</w:t>
            </w:r>
            <w:r w:rsidRPr="00FC35FF">
              <w:rPr>
                <w:rFonts w:ascii="Arial" w:hAnsi="Arial" w:cs="Arial"/>
                <w:b/>
                <w:bCs/>
                <w:sz w:val="20"/>
                <w:szCs w:val="20"/>
              </w:rPr>
              <w:t>okumenty potwierdzające realizację wskaźników (rozliczające kwotę ryczałtową)</w:t>
            </w:r>
          </w:p>
        </w:tc>
      </w:tr>
      <w:tr w:rsidR="005C7162" w:rsidRPr="00022F8A" w14:paraId="2C8A90EB" w14:textId="77777777" w:rsidTr="005C7162">
        <w:tc>
          <w:tcPr>
            <w:tcW w:w="516" w:type="dxa"/>
          </w:tcPr>
          <w:p w14:paraId="03F4F696" w14:textId="09D485EA" w:rsidR="005C7162" w:rsidRPr="00022F8A" w:rsidRDefault="005C7162" w:rsidP="005C7162">
            <w:pPr>
              <w:spacing w:line="276" w:lineRule="auto"/>
              <w:jc w:val="both"/>
              <w:rPr>
                <w:rFonts w:ascii="Arial" w:hAnsi="Arial" w:cs="Arial"/>
                <w:sz w:val="20"/>
                <w:szCs w:val="20"/>
              </w:rPr>
            </w:pPr>
            <w:r w:rsidRPr="00B5436F">
              <w:rPr>
                <w:rFonts w:ascii="Arial" w:hAnsi="Arial" w:cs="Arial"/>
                <w:sz w:val="20"/>
                <w:szCs w:val="20"/>
              </w:rPr>
              <w:t>1</w:t>
            </w:r>
          </w:p>
        </w:tc>
        <w:tc>
          <w:tcPr>
            <w:tcW w:w="2402" w:type="dxa"/>
          </w:tcPr>
          <w:p w14:paraId="67A4879F" w14:textId="39221842" w:rsidR="005C7162" w:rsidRPr="00022F8A" w:rsidRDefault="005C7162" w:rsidP="005C7162">
            <w:pPr>
              <w:spacing w:line="276" w:lineRule="auto"/>
              <w:jc w:val="both"/>
              <w:rPr>
                <w:rFonts w:ascii="Arial" w:hAnsi="Arial" w:cs="Arial"/>
                <w:sz w:val="20"/>
                <w:szCs w:val="20"/>
              </w:rPr>
            </w:pPr>
            <w:r w:rsidRPr="00B5436F">
              <w:rPr>
                <w:rFonts w:ascii="Arial" w:hAnsi="Arial" w:cs="Arial"/>
                <w:sz w:val="20"/>
                <w:szCs w:val="20"/>
              </w:rPr>
              <w:t>Wymiana źródła ciepła</w:t>
            </w:r>
          </w:p>
        </w:tc>
        <w:tc>
          <w:tcPr>
            <w:tcW w:w="2867" w:type="dxa"/>
          </w:tcPr>
          <w:p w14:paraId="2DF3C245" w14:textId="6C0962EE" w:rsidR="005C7162" w:rsidRPr="00022F8A" w:rsidRDefault="005C7162" w:rsidP="005C7162">
            <w:pPr>
              <w:spacing w:line="276" w:lineRule="auto"/>
              <w:jc w:val="both"/>
              <w:rPr>
                <w:rFonts w:ascii="Arial" w:hAnsi="Arial" w:cs="Arial"/>
                <w:sz w:val="20"/>
                <w:szCs w:val="20"/>
              </w:rPr>
            </w:pPr>
            <w:r w:rsidRPr="00B5436F">
              <w:rPr>
                <w:rFonts w:ascii="Arial" w:hAnsi="Arial" w:cs="Arial"/>
                <w:sz w:val="20"/>
                <w:szCs w:val="20"/>
              </w:rPr>
              <w:t>Liczba zmodernizowanych źródeł ciepła (innych niż indywidualne)</w:t>
            </w:r>
          </w:p>
        </w:tc>
        <w:tc>
          <w:tcPr>
            <w:tcW w:w="1206" w:type="dxa"/>
          </w:tcPr>
          <w:p w14:paraId="7B708CEE" w14:textId="3F254530" w:rsidR="005C7162" w:rsidRPr="00022F8A" w:rsidRDefault="005C7162" w:rsidP="005C7162">
            <w:pPr>
              <w:spacing w:line="276" w:lineRule="auto"/>
              <w:jc w:val="both"/>
              <w:rPr>
                <w:rFonts w:ascii="Arial" w:hAnsi="Arial" w:cs="Arial"/>
                <w:sz w:val="20"/>
                <w:szCs w:val="20"/>
              </w:rPr>
            </w:pPr>
            <w:r w:rsidRPr="00B5436F">
              <w:rPr>
                <w:rFonts w:ascii="Arial" w:hAnsi="Arial" w:cs="Arial"/>
                <w:sz w:val="20"/>
                <w:szCs w:val="20"/>
              </w:rPr>
              <w:t>Szt.</w:t>
            </w:r>
          </w:p>
        </w:tc>
        <w:tc>
          <w:tcPr>
            <w:tcW w:w="2982" w:type="dxa"/>
          </w:tcPr>
          <w:p w14:paraId="27DB8BAF" w14:textId="13DC1EAD" w:rsidR="005C7162" w:rsidRPr="00022F8A" w:rsidRDefault="005C7162" w:rsidP="005C7162">
            <w:pPr>
              <w:spacing w:line="276" w:lineRule="auto"/>
              <w:jc w:val="both"/>
              <w:rPr>
                <w:rFonts w:ascii="Arial" w:hAnsi="Arial" w:cs="Arial"/>
                <w:sz w:val="20"/>
                <w:szCs w:val="20"/>
              </w:rPr>
            </w:pPr>
            <w:r w:rsidRPr="00B5436F">
              <w:rPr>
                <w:rFonts w:ascii="Arial" w:hAnsi="Arial" w:cs="Arial"/>
                <w:sz w:val="20"/>
                <w:szCs w:val="20"/>
              </w:rPr>
              <w:t>Protokół końcowy odbioru robót</w:t>
            </w:r>
          </w:p>
        </w:tc>
      </w:tr>
      <w:tr w:rsidR="005C7162" w:rsidRPr="00022F8A" w14:paraId="07C47183" w14:textId="77777777" w:rsidTr="005C7162">
        <w:tc>
          <w:tcPr>
            <w:tcW w:w="516" w:type="dxa"/>
          </w:tcPr>
          <w:p w14:paraId="5AE640C4" w14:textId="7E919D53" w:rsidR="005C7162" w:rsidRPr="00022F8A" w:rsidRDefault="005C7162" w:rsidP="005C7162">
            <w:pPr>
              <w:spacing w:line="276" w:lineRule="auto"/>
              <w:jc w:val="both"/>
              <w:rPr>
                <w:rFonts w:ascii="Arial" w:hAnsi="Arial" w:cs="Arial"/>
                <w:sz w:val="20"/>
                <w:szCs w:val="20"/>
              </w:rPr>
            </w:pPr>
            <w:r w:rsidRPr="00B5436F">
              <w:rPr>
                <w:rFonts w:ascii="Arial" w:hAnsi="Arial" w:cs="Arial"/>
                <w:sz w:val="20"/>
                <w:szCs w:val="20"/>
              </w:rPr>
              <w:t>2</w:t>
            </w:r>
          </w:p>
        </w:tc>
        <w:tc>
          <w:tcPr>
            <w:tcW w:w="2402" w:type="dxa"/>
          </w:tcPr>
          <w:tbl>
            <w:tblPr>
              <w:tblW w:w="0" w:type="auto"/>
              <w:tblBorders>
                <w:top w:val="nil"/>
                <w:left w:val="nil"/>
                <w:bottom w:val="nil"/>
                <w:right w:val="nil"/>
              </w:tblBorders>
              <w:tblLook w:val="0000" w:firstRow="0" w:lastRow="0" w:firstColumn="0" w:lastColumn="0" w:noHBand="0" w:noVBand="0"/>
            </w:tblPr>
            <w:tblGrid>
              <w:gridCol w:w="2186"/>
            </w:tblGrid>
            <w:tr w:rsidR="005C7162" w:rsidRPr="00B5436F" w14:paraId="3BA0478D" w14:textId="77777777" w:rsidTr="00E329D1">
              <w:trPr>
                <w:trHeight w:val="181"/>
              </w:trPr>
              <w:tc>
                <w:tcPr>
                  <w:tcW w:w="0" w:type="auto"/>
                </w:tcPr>
                <w:p w14:paraId="334D681F" w14:textId="77777777" w:rsidR="005C7162" w:rsidRPr="00B5436F" w:rsidRDefault="005C7162" w:rsidP="005C7162">
                  <w:pPr>
                    <w:spacing w:line="276" w:lineRule="auto"/>
                    <w:jc w:val="both"/>
                    <w:rPr>
                      <w:rFonts w:ascii="Arial" w:hAnsi="Arial" w:cs="Arial"/>
                      <w:sz w:val="20"/>
                      <w:szCs w:val="20"/>
                    </w:rPr>
                  </w:pPr>
                  <w:r w:rsidRPr="00B5436F">
                    <w:rPr>
                      <w:rFonts w:ascii="Arial" w:hAnsi="Arial" w:cs="Arial"/>
                      <w:sz w:val="20"/>
                      <w:szCs w:val="20"/>
                    </w:rPr>
                    <w:t xml:space="preserve">Organizacja szkolenia w ramach projektu </w:t>
                  </w:r>
                </w:p>
              </w:tc>
            </w:tr>
          </w:tbl>
          <w:p w14:paraId="4E4F7E49" w14:textId="77777777" w:rsidR="005C7162" w:rsidRPr="00022F8A" w:rsidRDefault="005C7162" w:rsidP="005C7162">
            <w:pPr>
              <w:spacing w:line="276" w:lineRule="auto"/>
              <w:jc w:val="both"/>
              <w:rPr>
                <w:rFonts w:ascii="Arial" w:hAnsi="Arial" w:cs="Arial"/>
                <w:sz w:val="20"/>
                <w:szCs w:val="20"/>
              </w:rPr>
            </w:pPr>
          </w:p>
        </w:tc>
        <w:tc>
          <w:tcPr>
            <w:tcW w:w="2867" w:type="dxa"/>
          </w:tcPr>
          <w:p w14:paraId="5AACA39D" w14:textId="0EE5C158" w:rsidR="005C7162" w:rsidRPr="00022F8A" w:rsidRDefault="005C7162" w:rsidP="005C7162">
            <w:pPr>
              <w:spacing w:line="276" w:lineRule="auto"/>
              <w:jc w:val="both"/>
              <w:rPr>
                <w:rFonts w:ascii="Arial" w:hAnsi="Arial" w:cs="Arial"/>
                <w:sz w:val="20"/>
                <w:szCs w:val="20"/>
              </w:rPr>
            </w:pPr>
            <w:r w:rsidRPr="00B5436F">
              <w:rPr>
                <w:rFonts w:ascii="Arial" w:hAnsi="Arial" w:cs="Arial"/>
                <w:sz w:val="20"/>
                <w:szCs w:val="20"/>
              </w:rPr>
              <w:t>Liczba odbytych szkoleń</w:t>
            </w:r>
          </w:p>
        </w:tc>
        <w:tc>
          <w:tcPr>
            <w:tcW w:w="1206" w:type="dxa"/>
          </w:tcPr>
          <w:p w14:paraId="2C0DA9DC" w14:textId="1F370DA2" w:rsidR="005C7162" w:rsidRPr="00022F8A" w:rsidRDefault="005C7162" w:rsidP="005C7162">
            <w:pPr>
              <w:spacing w:line="276" w:lineRule="auto"/>
              <w:jc w:val="both"/>
              <w:rPr>
                <w:rFonts w:ascii="Arial" w:hAnsi="Arial" w:cs="Arial"/>
                <w:sz w:val="20"/>
                <w:szCs w:val="20"/>
              </w:rPr>
            </w:pPr>
            <w:r w:rsidRPr="00B5436F">
              <w:rPr>
                <w:rFonts w:ascii="Arial" w:hAnsi="Arial" w:cs="Arial"/>
                <w:sz w:val="20"/>
                <w:szCs w:val="20"/>
              </w:rPr>
              <w:t>Szt.</w:t>
            </w:r>
          </w:p>
        </w:tc>
        <w:tc>
          <w:tcPr>
            <w:tcW w:w="2982" w:type="dxa"/>
          </w:tcPr>
          <w:p w14:paraId="233A1F03" w14:textId="1E12D054" w:rsidR="005C7162" w:rsidRPr="00022F8A" w:rsidRDefault="005C7162" w:rsidP="005C7162">
            <w:pPr>
              <w:spacing w:line="276" w:lineRule="auto"/>
              <w:jc w:val="both"/>
              <w:rPr>
                <w:rFonts w:ascii="Arial" w:hAnsi="Arial" w:cs="Arial"/>
                <w:sz w:val="20"/>
                <w:szCs w:val="20"/>
              </w:rPr>
            </w:pPr>
            <w:r w:rsidRPr="00B5436F">
              <w:rPr>
                <w:rFonts w:ascii="Arial" w:hAnsi="Arial" w:cs="Arial"/>
                <w:sz w:val="20"/>
                <w:szCs w:val="20"/>
              </w:rPr>
              <w:t>Lista obecności/dokumentacja zdjęciowa/ankiety wypełnione przez uczestników/certyfikaty ukończenia szkolenia</w:t>
            </w:r>
          </w:p>
        </w:tc>
      </w:tr>
      <w:tr w:rsidR="005C7162" w:rsidRPr="00022F8A" w14:paraId="731A0DD7" w14:textId="77777777" w:rsidTr="005C7162">
        <w:tc>
          <w:tcPr>
            <w:tcW w:w="516" w:type="dxa"/>
          </w:tcPr>
          <w:p w14:paraId="14AD9E33" w14:textId="758A35AD" w:rsidR="005C7162" w:rsidRPr="00B5436F" w:rsidRDefault="005C7162" w:rsidP="005C7162">
            <w:pPr>
              <w:spacing w:line="276" w:lineRule="auto"/>
              <w:jc w:val="both"/>
              <w:rPr>
                <w:rFonts w:ascii="Arial" w:hAnsi="Arial" w:cs="Arial"/>
                <w:sz w:val="20"/>
                <w:szCs w:val="20"/>
              </w:rPr>
            </w:pPr>
            <w:r w:rsidRPr="00B5436F">
              <w:rPr>
                <w:rFonts w:ascii="Arial" w:hAnsi="Arial" w:cs="Arial"/>
                <w:sz w:val="20"/>
                <w:szCs w:val="20"/>
              </w:rPr>
              <w:t>3</w:t>
            </w:r>
          </w:p>
        </w:tc>
        <w:tc>
          <w:tcPr>
            <w:tcW w:w="2402" w:type="dxa"/>
          </w:tcPr>
          <w:p w14:paraId="639AC665" w14:textId="523A22CF" w:rsidR="005C7162" w:rsidRPr="00B5436F" w:rsidRDefault="005C7162" w:rsidP="005C7162">
            <w:pPr>
              <w:spacing w:line="276" w:lineRule="auto"/>
              <w:jc w:val="both"/>
              <w:rPr>
                <w:rFonts w:ascii="Arial" w:hAnsi="Arial" w:cs="Arial"/>
                <w:sz w:val="20"/>
                <w:szCs w:val="20"/>
              </w:rPr>
            </w:pPr>
            <w:r w:rsidRPr="00B5436F">
              <w:rPr>
                <w:rFonts w:ascii="Arial" w:hAnsi="Arial" w:cs="Arial"/>
                <w:sz w:val="20"/>
                <w:szCs w:val="20"/>
              </w:rPr>
              <w:t>Termomodernizacja budynków</w:t>
            </w:r>
          </w:p>
        </w:tc>
        <w:tc>
          <w:tcPr>
            <w:tcW w:w="2867" w:type="dxa"/>
          </w:tcPr>
          <w:p w14:paraId="43B9EF8D" w14:textId="1B564DDF" w:rsidR="005C7162" w:rsidRPr="00B5436F" w:rsidRDefault="005C7162" w:rsidP="005C7162">
            <w:pPr>
              <w:spacing w:line="276" w:lineRule="auto"/>
              <w:jc w:val="both"/>
              <w:rPr>
                <w:rFonts w:ascii="Arial" w:hAnsi="Arial" w:cs="Arial"/>
                <w:sz w:val="20"/>
                <w:szCs w:val="20"/>
              </w:rPr>
            </w:pPr>
            <w:r w:rsidRPr="00B5436F">
              <w:rPr>
                <w:rFonts w:ascii="Arial" w:hAnsi="Arial" w:cs="Arial"/>
                <w:sz w:val="20"/>
                <w:szCs w:val="20"/>
              </w:rPr>
              <w:t>Liczba budynków poddanych termomodernizacji</w:t>
            </w:r>
          </w:p>
        </w:tc>
        <w:tc>
          <w:tcPr>
            <w:tcW w:w="1206" w:type="dxa"/>
          </w:tcPr>
          <w:p w14:paraId="4F27CC6A" w14:textId="58F6225A" w:rsidR="005C7162" w:rsidRPr="00B5436F" w:rsidRDefault="005C7162" w:rsidP="005C7162">
            <w:pPr>
              <w:spacing w:line="276" w:lineRule="auto"/>
              <w:jc w:val="both"/>
              <w:rPr>
                <w:rFonts w:ascii="Arial" w:hAnsi="Arial" w:cs="Arial"/>
                <w:sz w:val="20"/>
                <w:szCs w:val="20"/>
              </w:rPr>
            </w:pPr>
            <w:r w:rsidRPr="00B5436F">
              <w:rPr>
                <w:rFonts w:ascii="Arial" w:hAnsi="Arial" w:cs="Arial"/>
                <w:sz w:val="20"/>
                <w:szCs w:val="20"/>
              </w:rPr>
              <w:t xml:space="preserve">Szt. </w:t>
            </w:r>
          </w:p>
        </w:tc>
        <w:tc>
          <w:tcPr>
            <w:tcW w:w="2982" w:type="dxa"/>
          </w:tcPr>
          <w:p w14:paraId="44D9D054" w14:textId="7590B554" w:rsidR="005C7162" w:rsidRPr="00B5436F" w:rsidRDefault="005C7162" w:rsidP="005C7162">
            <w:pPr>
              <w:spacing w:line="276" w:lineRule="auto"/>
              <w:jc w:val="both"/>
              <w:rPr>
                <w:rFonts w:ascii="Arial" w:hAnsi="Arial" w:cs="Arial"/>
                <w:sz w:val="20"/>
                <w:szCs w:val="20"/>
              </w:rPr>
            </w:pPr>
            <w:r w:rsidRPr="00B5436F">
              <w:rPr>
                <w:rFonts w:ascii="Arial" w:hAnsi="Arial" w:cs="Arial"/>
                <w:sz w:val="20"/>
                <w:szCs w:val="20"/>
              </w:rPr>
              <w:t>Protokół końcowy odbioru robót</w:t>
            </w:r>
          </w:p>
        </w:tc>
      </w:tr>
      <w:tr w:rsidR="005C7162" w:rsidRPr="00022F8A" w14:paraId="3B5C72EA" w14:textId="77777777" w:rsidTr="005C7162">
        <w:tc>
          <w:tcPr>
            <w:tcW w:w="516" w:type="dxa"/>
          </w:tcPr>
          <w:p w14:paraId="4FB42095" w14:textId="4B89412A" w:rsidR="005C7162" w:rsidRPr="00B5436F" w:rsidRDefault="005C7162" w:rsidP="005C7162">
            <w:pPr>
              <w:spacing w:line="276" w:lineRule="auto"/>
              <w:jc w:val="both"/>
              <w:rPr>
                <w:rFonts w:ascii="Arial" w:hAnsi="Arial" w:cs="Arial"/>
                <w:sz w:val="20"/>
                <w:szCs w:val="20"/>
              </w:rPr>
            </w:pPr>
            <w:r w:rsidRPr="00B5436F">
              <w:rPr>
                <w:rFonts w:ascii="Arial" w:hAnsi="Arial" w:cs="Arial"/>
                <w:sz w:val="20"/>
                <w:szCs w:val="20"/>
              </w:rPr>
              <w:t>4</w:t>
            </w:r>
          </w:p>
        </w:tc>
        <w:tc>
          <w:tcPr>
            <w:tcW w:w="2402" w:type="dxa"/>
          </w:tcPr>
          <w:p w14:paraId="4C52C99F" w14:textId="6B95C697" w:rsidR="005C7162" w:rsidRPr="00B5436F" w:rsidRDefault="005C7162" w:rsidP="005C7162">
            <w:pPr>
              <w:spacing w:line="276" w:lineRule="auto"/>
              <w:jc w:val="both"/>
              <w:rPr>
                <w:rFonts w:ascii="Arial" w:hAnsi="Arial" w:cs="Arial"/>
                <w:sz w:val="20"/>
                <w:szCs w:val="20"/>
              </w:rPr>
            </w:pPr>
            <w:r w:rsidRPr="00B5436F">
              <w:rPr>
                <w:rFonts w:ascii="Arial" w:hAnsi="Arial" w:cs="Arial"/>
                <w:sz w:val="20"/>
                <w:szCs w:val="20"/>
              </w:rPr>
              <w:t>Wymiana oświetlenia</w:t>
            </w:r>
          </w:p>
        </w:tc>
        <w:tc>
          <w:tcPr>
            <w:tcW w:w="2867" w:type="dxa"/>
          </w:tcPr>
          <w:p w14:paraId="1F0DBC45" w14:textId="6BF082FE" w:rsidR="005C7162" w:rsidRPr="00B5436F" w:rsidRDefault="005C7162" w:rsidP="005C7162">
            <w:pPr>
              <w:spacing w:line="276" w:lineRule="auto"/>
              <w:jc w:val="both"/>
              <w:rPr>
                <w:rFonts w:ascii="Arial" w:hAnsi="Arial" w:cs="Arial"/>
                <w:sz w:val="20"/>
                <w:szCs w:val="20"/>
              </w:rPr>
            </w:pPr>
            <w:r w:rsidRPr="00B5436F">
              <w:rPr>
                <w:rFonts w:ascii="Arial" w:hAnsi="Arial" w:cs="Arial"/>
                <w:sz w:val="20"/>
                <w:szCs w:val="20"/>
              </w:rPr>
              <w:t>Liczba nowych/zmodernizowanych instalacji świetlnych</w:t>
            </w:r>
          </w:p>
        </w:tc>
        <w:tc>
          <w:tcPr>
            <w:tcW w:w="1206" w:type="dxa"/>
          </w:tcPr>
          <w:p w14:paraId="6CFC5EEF" w14:textId="04DE3919" w:rsidR="005C7162" w:rsidRPr="00B5436F" w:rsidRDefault="005C7162" w:rsidP="005C7162">
            <w:pPr>
              <w:spacing w:line="276" w:lineRule="auto"/>
              <w:jc w:val="both"/>
              <w:rPr>
                <w:rFonts w:ascii="Arial" w:hAnsi="Arial" w:cs="Arial"/>
                <w:sz w:val="20"/>
                <w:szCs w:val="20"/>
              </w:rPr>
            </w:pPr>
            <w:r w:rsidRPr="00B5436F">
              <w:rPr>
                <w:rFonts w:ascii="Arial" w:hAnsi="Arial" w:cs="Arial"/>
                <w:sz w:val="20"/>
                <w:szCs w:val="20"/>
              </w:rPr>
              <w:t>Szt.</w:t>
            </w:r>
          </w:p>
        </w:tc>
        <w:tc>
          <w:tcPr>
            <w:tcW w:w="2982" w:type="dxa"/>
          </w:tcPr>
          <w:p w14:paraId="28D2D5AF" w14:textId="5C411A12" w:rsidR="005C7162" w:rsidRPr="00B5436F" w:rsidRDefault="005C7162" w:rsidP="005C7162">
            <w:pPr>
              <w:spacing w:line="276" w:lineRule="auto"/>
              <w:jc w:val="both"/>
              <w:rPr>
                <w:rFonts w:ascii="Arial" w:hAnsi="Arial" w:cs="Arial"/>
                <w:sz w:val="20"/>
                <w:szCs w:val="20"/>
              </w:rPr>
            </w:pPr>
            <w:r w:rsidRPr="00B5436F">
              <w:rPr>
                <w:rFonts w:ascii="Arial" w:hAnsi="Arial" w:cs="Arial"/>
                <w:sz w:val="20"/>
                <w:szCs w:val="20"/>
              </w:rPr>
              <w:t>Protokół końcowy odbioru robót</w:t>
            </w:r>
          </w:p>
        </w:tc>
      </w:tr>
      <w:tr w:rsidR="005C7162" w:rsidRPr="00022F8A" w14:paraId="7A1F4A3B" w14:textId="77777777" w:rsidTr="005C7162">
        <w:tc>
          <w:tcPr>
            <w:tcW w:w="516" w:type="dxa"/>
          </w:tcPr>
          <w:p w14:paraId="78D80A67" w14:textId="489201E6" w:rsidR="005C7162" w:rsidRPr="00B5436F" w:rsidRDefault="005C7162" w:rsidP="005C7162">
            <w:pPr>
              <w:spacing w:line="276" w:lineRule="auto"/>
              <w:jc w:val="both"/>
              <w:rPr>
                <w:rFonts w:ascii="Arial" w:hAnsi="Arial" w:cs="Arial"/>
                <w:sz w:val="20"/>
                <w:szCs w:val="20"/>
              </w:rPr>
            </w:pPr>
            <w:r w:rsidRPr="00B5436F">
              <w:rPr>
                <w:rFonts w:ascii="Arial" w:hAnsi="Arial" w:cs="Arial"/>
                <w:sz w:val="20"/>
                <w:szCs w:val="20"/>
              </w:rPr>
              <w:t>5</w:t>
            </w:r>
          </w:p>
        </w:tc>
        <w:tc>
          <w:tcPr>
            <w:tcW w:w="2402" w:type="dxa"/>
          </w:tcPr>
          <w:p w14:paraId="1313FE24" w14:textId="245FBAD5" w:rsidR="005C7162" w:rsidRPr="00B5436F" w:rsidRDefault="005C7162" w:rsidP="005C7162">
            <w:pPr>
              <w:spacing w:line="276" w:lineRule="auto"/>
              <w:jc w:val="both"/>
              <w:rPr>
                <w:rFonts w:ascii="Arial" w:hAnsi="Arial" w:cs="Arial"/>
                <w:sz w:val="20"/>
                <w:szCs w:val="20"/>
              </w:rPr>
            </w:pPr>
            <w:r w:rsidRPr="00B5436F">
              <w:rPr>
                <w:rFonts w:ascii="Arial" w:hAnsi="Arial" w:cs="Arial"/>
                <w:sz w:val="20"/>
                <w:szCs w:val="20"/>
              </w:rPr>
              <w:t xml:space="preserve">Rozwiązania sprzyjające adaptacji do zmian klimatu </w:t>
            </w:r>
          </w:p>
        </w:tc>
        <w:tc>
          <w:tcPr>
            <w:tcW w:w="2867" w:type="dxa"/>
          </w:tcPr>
          <w:p w14:paraId="01097423" w14:textId="078F54E6" w:rsidR="005C7162" w:rsidRPr="00B5436F" w:rsidRDefault="005C7162" w:rsidP="005C7162">
            <w:pPr>
              <w:spacing w:line="276" w:lineRule="auto"/>
              <w:jc w:val="both"/>
              <w:rPr>
                <w:rFonts w:ascii="Arial" w:hAnsi="Arial" w:cs="Arial"/>
                <w:sz w:val="20"/>
                <w:szCs w:val="20"/>
              </w:rPr>
            </w:pPr>
            <w:r w:rsidRPr="00B5436F">
              <w:rPr>
                <w:rFonts w:ascii="Arial" w:hAnsi="Arial" w:cs="Arial"/>
                <w:sz w:val="20"/>
                <w:szCs w:val="20"/>
              </w:rPr>
              <w:t>Liczba zastosowanych rozwiązań sprzyjających adaptacji do zmian klimatu</w:t>
            </w:r>
          </w:p>
        </w:tc>
        <w:tc>
          <w:tcPr>
            <w:tcW w:w="1206" w:type="dxa"/>
          </w:tcPr>
          <w:p w14:paraId="62B91A03" w14:textId="20B8B507" w:rsidR="005C7162" w:rsidRPr="00B5436F" w:rsidRDefault="005C7162" w:rsidP="005C7162">
            <w:pPr>
              <w:spacing w:line="276" w:lineRule="auto"/>
              <w:jc w:val="both"/>
              <w:rPr>
                <w:rFonts w:ascii="Arial" w:hAnsi="Arial" w:cs="Arial"/>
                <w:sz w:val="20"/>
                <w:szCs w:val="20"/>
              </w:rPr>
            </w:pPr>
            <w:r w:rsidRPr="00B5436F">
              <w:rPr>
                <w:rFonts w:ascii="Arial" w:hAnsi="Arial" w:cs="Arial"/>
                <w:sz w:val="20"/>
                <w:szCs w:val="20"/>
              </w:rPr>
              <w:t>Szt.</w:t>
            </w:r>
          </w:p>
        </w:tc>
        <w:tc>
          <w:tcPr>
            <w:tcW w:w="2982" w:type="dxa"/>
          </w:tcPr>
          <w:p w14:paraId="7227C0E0" w14:textId="69058D3B" w:rsidR="005C7162" w:rsidRPr="00B5436F" w:rsidRDefault="005C7162" w:rsidP="005C7162">
            <w:pPr>
              <w:spacing w:line="276" w:lineRule="auto"/>
              <w:jc w:val="both"/>
              <w:rPr>
                <w:rFonts w:ascii="Arial" w:hAnsi="Arial" w:cs="Arial"/>
                <w:sz w:val="20"/>
                <w:szCs w:val="20"/>
              </w:rPr>
            </w:pPr>
            <w:r w:rsidRPr="00B5436F">
              <w:rPr>
                <w:rFonts w:ascii="Arial" w:hAnsi="Arial" w:cs="Arial"/>
                <w:sz w:val="20"/>
                <w:szCs w:val="20"/>
              </w:rPr>
              <w:t xml:space="preserve">Protokół odbioru </w:t>
            </w:r>
          </w:p>
        </w:tc>
      </w:tr>
      <w:tr w:rsidR="005C7162" w:rsidRPr="00022F8A" w14:paraId="2915DFC1" w14:textId="77777777" w:rsidTr="005C7162">
        <w:tc>
          <w:tcPr>
            <w:tcW w:w="516" w:type="dxa"/>
          </w:tcPr>
          <w:p w14:paraId="5692B3AD" w14:textId="1507F969" w:rsidR="005C7162" w:rsidRPr="00B5436F" w:rsidRDefault="005C7162" w:rsidP="005C7162">
            <w:pPr>
              <w:spacing w:line="276" w:lineRule="auto"/>
              <w:jc w:val="both"/>
              <w:rPr>
                <w:rFonts w:ascii="Arial" w:hAnsi="Arial" w:cs="Arial"/>
                <w:sz w:val="20"/>
                <w:szCs w:val="20"/>
              </w:rPr>
            </w:pPr>
            <w:r>
              <w:rPr>
                <w:rFonts w:ascii="Arial" w:hAnsi="Arial" w:cs="Arial"/>
                <w:sz w:val="20"/>
                <w:szCs w:val="20"/>
              </w:rPr>
              <w:t>6</w:t>
            </w:r>
          </w:p>
        </w:tc>
        <w:tc>
          <w:tcPr>
            <w:tcW w:w="2402" w:type="dxa"/>
          </w:tcPr>
          <w:p w14:paraId="5503E211" w14:textId="6DF7F6FA" w:rsidR="005C7162" w:rsidRPr="00B5436F" w:rsidRDefault="005C7162" w:rsidP="005C7162">
            <w:pPr>
              <w:spacing w:line="276" w:lineRule="auto"/>
              <w:jc w:val="both"/>
              <w:rPr>
                <w:rFonts w:ascii="Arial" w:hAnsi="Arial" w:cs="Arial"/>
                <w:sz w:val="20"/>
                <w:szCs w:val="20"/>
              </w:rPr>
            </w:pPr>
            <w:r w:rsidRPr="009328E9">
              <w:rPr>
                <w:rFonts w:ascii="Arial" w:hAnsi="Arial" w:cs="Arial"/>
                <w:sz w:val="20"/>
                <w:szCs w:val="20"/>
              </w:rPr>
              <w:t>Rozwiązania</w:t>
            </w:r>
            <w:r>
              <w:rPr>
                <w:rFonts w:ascii="Arial" w:hAnsi="Arial" w:cs="Arial"/>
                <w:sz w:val="20"/>
                <w:szCs w:val="20"/>
              </w:rPr>
              <w:t xml:space="preserve"> dotyczące </w:t>
            </w:r>
            <w:r w:rsidRPr="009328E9">
              <w:rPr>
                <w:rFonts w:ascii="Arial" w:hAnsi="Arial" w:cs="Arial"/>
                <w:sz w:val="20"/>
                <w:szCs w:val="20"/>
              </w:rPr>
              <w:t>dostępności dla osób z niepełnosprawnościami</w:t>
            </w:r>
          </w:p>
        </w:tc>
        <w:tc>
          <w:tcPr>
            <w:tcW w:w="2867" w:type="dxa"/>
          </w:tcPr>
          <w:p w14:paraId="11048770" w14:textId="5CCAB9BF" w:rsidR="005C7162" w:rsidRPr="00B5436F" w:rsidRDefault="005C7162" w:rsidP="005C7162">
            <w:pPr>
              <w:spacing w:line="276" w:lineRule="auto"/>
              <w:jc w:val="both"/>
              <w:rPr>
                <w:rFonts w:ascii="Arial" w:hAnsi="Arial" w:cs="Arial"/>
                <w:sz w:val="20"/>
                <w:szCs w:val="20"/>
              </w:rPr>
            </w:pPr>
            <w:r>
              <w:rPr>
                <w:rFonts w:ascii="Arial" w:hAnsi="Arial" w:cs="Arial"/>
                <w:sz w:val="20"/>
                <w:szCs w:val="20"/>
              </w:rPr>
              <w:t xml:space="preserve">Liczba budynków zapewniających rozwiązania dotyczące dostępności dla osób </w:t>
            </w:r>
            <w:r w:rsidRPr="009328E9">
              <w:rPr>
                <w:rFonts w:ascii="Arial" w:hAnsi="Arial" w:cs="Arial"/>
                <w:sz w:val="20"/>
                <w:szCs w:val="20"/>
              </w:rPr>
              <w:t>z niepełnosprawnościami</w:t>
            </w:r>
          </w:p>
        </w:tc>
        <w:tc>
          <w:tcPr>
            <w:tcW w:w="1206" w:type="dxa"/>
          </w:tcPr>
          <w:p w14:paraId="75CC7E52" w14:textId="6844C800" w:rsidR="005C7162" w:rsidRPr="00B5436F" w:rsidRDefault="005C7162" w:rsidP="005C7162">
            <w:pPr>
              <w:spacing w:line="276" w:lineRule="auto"/>
              <w:jc w:val="both"/>
              <w:rPr>
                <w:rFonts w:ascii="Arial" w:hAnsi="Arial" w:cs="Arial"/>
                <w:sz w:val="20"/>
                <w:szCs w:val="20"/>
              </w:rPr>
            </w:pPr>
            <w:r>
              <w:rPr>
                <w:rFonts w:ascii="Arial" w:hAnsi="Arial" w:cs="Arial"/>
                <w:sz w:val="20"/>
                <w:szCs w:val="20"/>
              </w:rPr>
              <w:t xml:space="preserve">Szt. </w:t>
            </w:r>
          </w:p>
        </w:tc>
        <w:tc>
          <w:tcPr>
            <w:tcW w:w="2982" w:type="dxa"/>
          </w:tcPr>
          <w:p w14:paraId="4116F731" w14:textId="31B98C41" w:rsidR="005C7162" w:rsidRPr="00B5436F" w:rsidRDefault="005C7162" w:rsidP="005C7162">
            <w:pPr>
              <w:spacing w:line="276" w:lineRule="auto"/>
              <w:jc w:val="both"/>
              <w:rPr>
                <w:rFonts w:ascii="Arial" w:hAnsi="Arial" w:cs="Arial"/>
                <w:sz w:val="20"/>
                <w:szCs w:val="20"/>
              </w:rPr>
            </w:pPr>
            <w:r w:rsidRPr="009328E9">
              <w:rPr>
                <w:rFonts w:ascii="Arial" w:hAnsi="Arial" w:cs="Arial"/>
                <w:sz w:val="20"/>
                <w:szCs w:val="20"/>
              </w:rPr>
              <w:t>Protokół odbioru</w:t>
            </w:r>
          </w:p>
        </w:tc>
      </w:tr>
    </w:tbl>
    <w:p w14:paraId="5E881F4D" w14:textId="77777777" w:rsidR="000416C4" w:rsidRPr="00DE552D" w:rsidRDefault="000416C4" w:rsidP="000416C4">
      <w:pPr>
        <w:spacing w:line="276" w:lineRule="auto"/>
        <w:jc w:val="both"/>
        <w:rPr>
          <w:rFonts w:ascii="Arial" w:hAnsi="Arial" w:cs="Arial"/>
          <w:b/>
          <w:sz w:val="20"/>
          <w:szCs w:val="20"/>
        </w:rPr>
      </w:pPr>
    </w:p>
    <w:p w14:paraId="495BE319" w14:textId="7E303AA8" w:rsidR="0041569F" w:rsidRPr="009624DA" w:rsidRDefault="0041569F" w:rsidP="009624DA">
      <w:pPr>
        <w:spacing w:line="276" w:lineRule="auto"/>
        <w:ind w:left="357"/>
        <w:jc w:val="both"/>
        <w:rPr>
          <w:rFonts w:ascii="Arial" w:hAnsi="Arial" w:cs="Arial"/>
          <w:b/>
          <w:sz w:val="20"/>
          <w:szCs w:val="20"/>
        </w:rPr>
      </w:pPr>
    </w:p>
    <w:p w14:paraId="62BAE6D9" w14:textId="1080C0AD" w:rsidR="00B41B22" w:rsidRPr="00CE770F" w:rsidRDefault="00B41B22" w:rsidP="00CE472A">
      <w:pPr>
        <w:numPr>
          <w:ilvl w:val="0"/>
          <w:numId w:val="19"/>
        </w:numPr>
        <w:spacing w:line="276" w:lineRule="auto"/>
        <w:ind w:left="357" w:hanging="357"/>
        <w:jc w:val="both"/>
        <w:rPr>
          <w:rFonts w:ascii="Arial" w:hAnsi="Arial" w:cs="Arial"/>
          <w:b/>
          <w:sz w:val="20"/>
          <w:szCs w:val="20"/>
        </w:rPr>
      </w:pPr>
      <w:r w:rsidRPr="00022F8A">
        <w:rPr>
          <w:rFonts w:ascii="Arial" w:hAnsi="Arial" w:cs="Arial"/>
          <w:sz w:val="20"/>
          <w:szCs w:val="20"/>
        </w:rPr>
        <w:t xml:space="preserve">Beneficjent zobowiązany jest do </w:t>
      </w:r>
      <w:r>
        <w:rPr>
          <w:rFonts w:ascii="Arial" w:hAnsi="Arial" w:cs="Arial"/>
          <w:sz w:val="20"/>
          <w:szCs w:val="20"/>
        </w:rPr>
        <w:t xml:space="preserve">wykazania </w:t>
      </w:r>
      <w:r w:rsidRPr="00022F8A">
        <w:rPr>
          <w:rFonts w:ascii="Arial" w:hAnsi="Arial" w:cs="Arial"/>
          <w:sz w:val="20"/>
          <w:szCs w:val="20"/>
        </w:rPr>
        <w:t xml:space="preserve">osiągnięcia </w:t>
      </w:r>
      <w:r>
        <w:rPr>
          <w:rFonts w:ascii="Arial" w:hAnsi="Arial" w:cs="Arial"/>
          <w:sz w:val="20"/>
          <w:szCs w:val="20"/>
        </w:rPr>
        <w:t xml:space="preserve">poziomów </w:t>
      </w:r>
      <w:r w:rsidRPr="00022F8A">
        <w:rPr>
          <w:rFonts w:ascii="Arial" w:hAnsi="Arial" w:cs="Arial"/>
          <w:sz w:val="20"/>
          <w:szCs w:val="20"/>
        </w:rPr>
        <w:t xml:space="preserve">wskaźników </w:t>
      </w:r>
      <w:r w:rsidR="008D6385">
        <w:rPr>
          <w:rFonts w:ascii="Arial" w:hAnsi="Arial" w:cs="Arial"/>
          <w:sz w:val="20"/>
          <w:szCs w:val="20"/>
        </w:rPr>
        <w:t>kwoty ryczałtowych</w:t>
      </w:r>
      <w:r w:rsidRPr="00022F8A">
        <w:rPr>
          <w:rFonts w:ascii="Arial" w:hAnsi="Arial" w:cs="Arial"/>
          <w:sz w:val="20"/>
          <w:szCs w:val="20"/>
        </w:rPr>
        <w:t xml:space="preserve"> najpóźniej we wniosku o płatność końcową oraz utrzymania ich w okresie trwałości projektu.</w:t>
      </w:r>
    </w:p>
    <w:p w14:paraId="48B0A3B5" w14:textId="77777777" w:rsidR="00B41B22" w:rsidRPr="00022F8A" w:rsidRDefault="00B41B22" w:rsidP="00DE552D">
      <w:pPr>
        <w:spacing w:line="276" w:lineRule="auto"/>
        <w:jc w:val="both"/>
        <w:rPr>
          <w:rFonts w:ascii="Arial" w:hAnsi="Arial" w:cs="Arial"/>
          <w:sz w:val="20"/>
          <w:szCs w:val="20"/>
        </w:rPr>
      </w:pPr>
    </w:p>
    <w:p w14:paraId="5913F9B9" w14:textId="366C589B" w:rsidR="00357465" w:rsidRPr="00022F8A" w:rsidRDefault="00357465" w:rsidP="00CE770F">
      <w:pPr>
        <w:keepNext/>
        <w:keepLines/>
        <w:spacing w:line="276" w:lineRule="auto"/>
        <w:jc w:val="center"/>
        <w:outlineLvl w:val="1"/>
        <w:rPr>
          <w:rFonts w:ascii="Arial" w:hAnsi="Arial" w:cs="Arial"/>
          <w:b/>
          <w:bCs/>
          <w:sz w:val="20"/>
          <w:szCs w:val="20"/>
        </w:rPr>
      </w:pPr>
      <w:bookmarkStart w:id="101" w:name="_Toc71184509"/>
      <w:bookmarkStart w:id="102" w:name="_Toc129857960"/>
      <w:bookmarkStart w:id="103" w:name="_Toc139544825"/>
      <w:r w:rsidRPr="00022F8A">
        <w:rPr>
          <w:rFonts w:ascii="Arial" w:hAnsi="Arial" w:cs="Arial"/>
          <w:b/>
          <w:bCs/>
          <w:sz w:val="20"/>
          <w:szCs w:val="20"/>
        </w:rPr>
        <w:t xml:space="preserve">§ </w:t>
      </w:r>
      <w:r w:rsidR="005C3D83">
        <w:rPr>
          <w:rFonts w:ascii="Arial" w:hAnsi="Arial" w:cs="Arial"/>
          <w:b/>
          <w:bCs/>
          <w:sz w:val="20"/>
          <w:szCs w:val="20"/>
        </w:rPr>
        <w:t>1</w:t>
      </w:r>
      <w:r w:rsidR="0006056A">
        <w:rPr>
          <w:rFonts w:ascii="Arial" w:hAnsi="Arial" w:cs="Arial"/>
          <w:b/>
          <w:bCs/>
          <w:sz w:val="20"/>
          <w:szCs w:val="20"/>
        </w:rPr>
        <w:t>5</w:t>
      </w:r>
      <w:r w:rsidRPr="00022F8A">
        <w:rPr>
          <w:rFonts w:ascii="Arial" w:hAnsi="Arial" w:cs="Arial"/>
          <w:b/>
          <w:bCs/>
          <w:sz w:val="20"/>
          <w:szCs w:val="20"/>
        </w:rPr>
        <w:br/>
      </w:r>
      <w:bookmarkEnd w:id="101"/>
      <w:r w:rsidRPr="00022F8A">
        <w:rPr>
          <w:rFonts w:ascii="Arial" w:hAnsi="Arial" w:cs="Arial"/>
          <w:b/>
          <w:bCs/>
          <w:sz w:val="20"/>
          <w:szCs w:val="20"/>
        </w:rPr>
        <w:t>Zmiany Regulaminu</w:t>
      </w:r>
      <w:bookmarkEnd w:id="102"/>
      <w:bookmarkEnd w:id="103"/>
    </w:p>
    <w:p w14:paraId="6E600ABE" w14:textId="77777777" w:rsidR="00357465" w:rsidRPr="00022F8A" w:rsidRDefault="00357465" w:rsidP="00CE472A">
      <w:pPr>
        <w:numPr>
          <w:ilvl w:val="0"/>
          <w:numId w:val="37"/>
        </w:numPr>
        <w:spacing w:line="276" w:lineRule="auto"/>
        <w:ind w:left="357" w:hanging="357"/>
        <w:jc w:val="both"/>
        <w:rPr>
          <w:rFonts w:ascii="Arial" w:hAnsi="Arial" w:cs="Arial"/>
          <w:sz w:val="20"/>
          <w:szCs w:val="20"/>
        </w:rPr>
      </w:pPr>
      <w:r w:rsidRPr="00022F8A">
        <w:rPr>
          <w:rFonts w:ascii="Arial" w:hAnsi="Arial" w:cs="Arial"/>
          <w:sz w:val="20"/>
          <w:szCs w:val="20"/>
        </w:rPr>
        <w:t>Regulamin wchodzi w życie z dniem podjęcia przez Zarząd WWM uchwały w sprawie ogłoszenia naboru.</w:t>
      </w:r>
    </w:p>
    <w:p w14:paraId="7589015F" w14:textId="77777777" w:rsidR="00357465" w:rsidRPr="00022F8A" w:rsidRDefault="00357465" w:rsidP="00CE472A">
      <w:pPr>
        <w:numPr>
          <w:ilvl w:val="0"/>
          <w:numId w:val="37"/>
        </w:numPr>
        <w:spacing w:line="276" w:lineRule="auto"/>
        <w:ind w:left="357" w:hanging="357"/>
        <w:jc w:val="both"/>
        <w:rPr>
          <w:rFonts w:ascii="Arial" w:hAnsi="Arial" w:cs="Arial"/>
          <w:sz w:val="20"/>
          <w:szCs w:val="20"/>
        </w:rPr>
      </w:pPr>
      <w:r w:rsidRPr="00022F8A">
        <w:rPr>
          <w:rFonts w:ascii="Arial" w:hAnsi="Arial" w:cs="Arial"/>
          <w:sz w:val="20"/>
          <w:szCs w:val="20"/>
        </w:rPr>
        <w:t>IZ nie może zmieniać Regulaminu w zakresie wskazania sposobu wyboru projektów do dofinansowania oraz jego opisu.</w:t>
      </w:r>
    </w:p>
    <w:p w14:paraId="24069E83" w14:textId="5E098D94" w:rsidR="00357465" w:rsidRPr="00022F8A" w:rsidRDefault="00357465" w:rsidP="00CE472A">
      <w:pPr>
        <w:numPr>
          <w:ilvl w:val="0"/>
          <w:numId w:val="37"/>
        </w:numPr>
        <w:spacing w:line="276" w:lineRule="auto"/>
        <w:ind w:left="357" w:hanging="357"/>
        <w:jc w:val="both"/>
        <w:rPr>
          <w:rFonts w:ascii="Arial" w:hAnsi="Arial" w:cs="Arial"/>
          <w:sz w:val="20"/>
          <w:szCs w:val="20"/>
        </w:rPr>
      </w:pPr>
      <w:r w:rsidRPr="00022F8A">
        <w:rPr>
          <w:rFonts w:ascii="Arial" w:hAnsi="Arial" w:cs="Arial"/>
          <w:sz w:val="20"/>
          <w:szCs w:val="20"/>
        </w:rPr>
        <w:t>IZ może zmieniać Regulamin w zakresie kryteriów wyboru projektów, wyłącznie w sytuacji, w której w ramach naboru nie złożono jeszcze żadnego wniosku. Zmiana ta skutkuje odpowiednim wydłużeniem terminu składania wniosków.</w:t>
      </w:r>
    </w:p>
    <w:p w14:paraId="2CFBCAF4" w14:textId="77777777" w:rsidR="00357465" w:rsidRPr="00022F8A" w:rsidRDefault="00357465" w:rsidP="00CE472A">
      <w:pPr>
        <w:numPr>
          <w:ilvl w:val="0"/>
          <w:numId w:val="37"/>
        </w:numPr>
        <w:spacing w:line="276" w:lineRule="auto"/>
        <w:ind w:left="357" w:hanging="357"/>
        <w:jc w:val="both"/>
        <w:rPr>
          <w:rFonts w:ascii="Arial" w:hAnsi="Arial" w:cs="Arial"/>
          <w:sz w:val="20"/>
          <w:szCs w:val="20"/>
        </w:rPr>
      </w:pPr>
      <w:r w:rsidRPr="00022F8A">
        <w:rPr>
          <w:rFonts w:ascii="Arial" w:hAnsi="Arial" w:cs="Arial"/>
          <w:sz w:val="20"/>
          <w:szCs w:val="20"/>
        </w:rPr>
        <w:t>Zapisy ust. 2 i 3 nie mają zastosowania, jeżeli konieczność dokonania zmian wynika z przepisów powszechnie obowiązującego prawa.</w:t>
      </w:r>
    </w:p>
    <w:p w14:paraId="52A5B16E" w14:textId="32395B69" w:rsidR="00357465" w:rsidRPr="00022F8A" w:rsidRDefault="00357465" w:rsidP="00CE472A">
      <w:pPr>
        <w:numPr>
          <w:ilvl w:val="0"/>
          <w:numId w:val="37"/>
        </w:numPr>
        <w:spacing w:line="276" w:lineRule="auto"/>
        <w:ind w:left="357" w:hanging="357"/>
        <w:jc w:val="both"/>
        <w:rPr>
          <w:rFonts w:ascii="Arial" w:hAnsi="Arial" w:cs="Arial"/>
          <w:sz w:val="20"/>
          <w:szCs w:val="20"/>
        </w:rPr>
      </w:pPr>
      <w:r w:rsidRPr="00022F8A">
        <w:rPr>
          <w:rFonts w:ascii="Arial" w:hAnsi="Arial" w:cs="Arial"/>
          <w:sz w:val="20"/>
          <w:szCs w:val="20"/>
        </w:rPr>
        <w:t xml:space="preserve">Zmiany warunków prowadzenia naboru przez IZ mają zastosowanie wobec wszystkich </w:t>
      </w:r>
      <w:r w:rsidR="00BE5DF8" w:rsidRPr="00022F8A">
        <w:rPr>
          <w:rFonts w:ascii="Arial" w:hAnsi="Arial" w:cs="Arial"/>
          <w:sz w:val="20"/>
          <w:szCs w:val="20"/>
        </w:rPr>
        <w:t>W</w:t>
      </w:r>
      <w:r w:rsidRPr="00022F8A">
        <w:rPr>
          <w:rFonts w:ascii="Arial" w:hAnsi="Arial" w:cs="Arial"/>
          <w:sz w:val="20"/>
          <w:szCs w:val="20"/>
        </w:rPr>
        <w:t xml:space="preserve">nioskodawców, </w:t>
      </w:r>
      <w:r w:rsidR="00BF66BD" w:rsidRPr="00022F8A">
        <w:rPr>
          <w:rFonts w:ascii="Arial" w:hAnsi="Arial" w:cs="Arial"/>
          <w:sz w:val="20"/>
          <w:szCs w:val="20"/>
        </w:rPr>
        <w:br/>
      </w:r>
      <w:r w:rsidRPr="00022F8A">
        <w:rPr>
          <w:rFonts w:ascii="Arial" w:hAnsi="Arial" w:cs="Arial"/>
          <w:sz w:val="20"/>
          <w:szCs w:val="20"/>
        </w:rPr>
        <w:t>za wyjątkiem zmian, które wynikają bezpośrednio z przepisów powszechnie obowiązującego prawa.</w:t>
      </w:r>
    </w:p>
    <w:p w14:paraId="3994AB0B" w14:textId="62B91D22" w:rsidR="00357465" w:rsidRPr="00022F8A" w:rsidRDefault="00357465" w:rsidP="00CE472A">
      <w:pPr>
        <w:numPr>
          <w:ilvl w:val="0"/>
          <w:numId w:val="37"/>
        </w:numPr>
        <w:spacing w:line="276" w:lineRule="auto"/>
        <w:ind w:left="357" w:hanging="357"/>
        <w:jc w:val="both"/>
        <w:rPr>
          <w:rFonts w:ascii="Arial" w:hAnsi="Arial" w:cs="Arial"/>
          <w:sz w:val="20"/>
          <w:szCs w:val="20"/>
        </w:rPr>
      </w:pPr>
      <w:r w:rsidRPr="00022F8A">
        <w:rPr>
          <w:rFonts w:ascii="Arial" w:hAnsi="Arial" w:cs="Arial"/>
          <w:sz w:val="20"/>
          <w:szCs w:val="20"/>
        </w:rPr>
        <w:t xml:space="preserve">Po zakończeniu </w:t>
      </w:r>
      <w:r w:rsidR="004A0FAD" w:rsidRPr="00022F8A">
        <w:rPr>
          <w:rFonts w:ascii="Arial" w:hAnsi="Arial" w:cs="Arial"/>
          <w:sz w:val="20"/>
          <w:szCs w:val="20"/>
        </w:rPr>
        <w:t>postępowania w zakresie wyboru projektów do dofinansowania</w:t>
      </w:r>
      <w:r w:rsidR="0006056A">
        <w:rPr>
          <w:rFonts w:ascii="Arial" w:hAnsi="Arial" w:cs="Arial"/>
          <w:sz w:val="20"/>
          <w:szCs w:val="20"/>
        </w:rPr>
        <w:t>,</w:t>
      </w:r>
      <w:r w:rsidR="004A0FAD" w:rsidRPr="00022F8A">
        <w:rPr>
          <w:rFonts w:ascii="Arial" w:hAnsi="Arial" w:cs="Arial"/>
          <w:sz w:val="20"/>
          <w:szCs w:val="20"/>
        </w:rPr>
        <w:t xml:space="preserve"> </w:t>
      </w:r>
      <w:r w:rsidRPr="00022F8A">
        <w:rPr>
          <w:rFonts w:ascii="Arial" w:hAnsi="Arial" w:cs="Arial"/>
          <w:sz w:val="20"/>
          <w:szCs w:val="20"/>
        </w:rPr>
        <w:t>IZ nie może zmieniać Regulaminu.</w:t>
      </w:r>
    </w:p>
    <w:p w14:paraId="177295EC" w14:textId="4F3CAC32" w:rsidR="00357465" w:rsidRPr="00022F8A" w:rsidRDefault="00357465" w:rsidP="00CE472A">
      <w:pPr>
        <w:numPr>
          <w:ilvl w:val="0"/>
          <w:numId w:val="37"/>
        </w:numPr>
        <w:spacing w:line="276" w:lineRule="auto"/>
        <w:ind w:left="357" w:hanging="357"/>
        <w:jc w:val="both"/>
        <w:rPr>
          <w:rFonts w:ascii="Arial" w:hAnsi="Arial" w:cs="Arial"/>
          <w:sz w:val="20"/>
          <w:szCs w:val="20"/>
        </w:rPr>
      </w:pPr>
      <w:r w:rsidRPr="00022F8A">
        <w:rPr>
          <w:rFonts w:ascii="Arial" w:hAnsi="Arial" w:cs="Arial"/>
          <w:sz w:val="20"/>
          <w:szCs w:val="20"/>
        </w:rPr>
        <w:t>W przypadku wydłużenia terminu zakończenia naboru, o który</w:t>
      </w:r>
      <w:r w:rsidR="00A360B2" w:rsidRPr="00022F8A">
        <w:rPr>
          <w:rFonts w:ascii="Arial" w:hAnsi="Arial" w:cs="Arial"/>
          <w:sz w:val="20"/>
          <w:szCs w:val="20"/>
        </w:rPr>
        <w:t>ch</w:t>
      </w:r>
      <w:r w:rsidRPr="00022F8A">
        <w:rPr>
          <w:rFonts w:ascii="Arial" w:hAnsi="Arial" w:cs="Arial"/>
          <w:sz w:val="20"/>
          <w:szCs w:val="20"/>
        </w:rPr>
        <w:t xml:space="preserve"> mowa w § </w:t>
      </w:r>
      <w:r w:rsidR="0006056A" w:rsidRPr="00022F8A">
        <w:rPr>
          <w:rFonts w:ascii="Arial" w:hAnsi="Arial" w:cs="Arial"/>
          <w:sz w:val="20"/>
          <w:szCs w:val="20"/>
        </w:rPr>
        <w:t>1</w:t>
      </w:r>
      <w:r w:rsidR="0006056A">
        <w:rPr>
          <w:rFonts w:ascii="Arial" w:hAnsi="Arial" w:cs="Arial"/>
          <w:sz w:val="20"/>
          <w:szCs w:val="20"/>
        </w:rPr>
        <w:t>7</w:t>
      </w:r>
      <w:r w:rsidR="0006056A" w:rsidRPr="00022F8A">
        <w:rPr>
          <w:rFonts w:ascii="Arial" w:hAnsi="Arial" w:cs="Arial"/>
          <w:sz w:val="20"/>
          <w:szCs w:val="20"/>
        </w:rPr>
        <w:t xml:space="preserve"> </w:t>
      </w:r>
      <w:r w:rsidRPr="00022F8A">
        <w:rPr>
          <w:rFonts w:ascii="Arial" w:hAnsi="Arial" w:cs="Arial"/>
          <w:sz w:val="20"/>
          <w:szCs w:val="20"/>
        </w:rPr>
        <w:t>ust. 6 Regulaminu</w:t>
      </w:r>
      <w:r w:rsidR="00DE552D">
        <w:rPr>
          <w:rFonts w:ascii="Arial" w:hAnsi="Arial" w:cs="Arial"/>
          <w:sz w:val="20"/>
          <w:szCs w:val="20"/>
        </w:rPr>
        <w:t xml:space="preserve"> lub zwiększenia alokacji </w:t>
      </w:r>
      <w:r w:rsidR="00DE552D" w:rsidRPr="00DE552D">
        <w:rPr>
          <w:rFonts w:ascii="Arial" w:hAnsi="Arial" w:cs="Arial"/>
          <w:sz w:val="20"/>
          <w:szCs w:val="20"/>
        </w:rPr>
        <w:t>przeznaczonej na dofinansowanie projektów w naborze</w:t>
      </w:r>
      <w:r w:rsidR="00DE552D">
        <w:rPr>
          <w:rFonts w:ascii="Arial" w:hAnsi="Arial" w:cs="Arial"/>
          <w:sz w:val="20"/>
          <w:szCs w:val="20"/>
        </w:rPr>
        <w:t xml:space="preserve">, o której mowa w § 6 ust. </w:t>
      </w:r>
      <w:r w:rsidR="00FC35FF">
        <w:rPr>
          <w:rFonts w:ascii="Arial" w:hAnsi="Arial" w:cs="Arial"/>
          <w:sz w:val="20"/>
          <w:szCs w:val="20"/>
        </w:rPr>
        <w:t>6</w:t>
      </w:r>
      <w:r w:rsidRPr="00022F8A">
        <w:rPr>
          <w:rFonts w:ascii="Arial" w:hAnsi="Arial" w:cs="Arial"/>
          <w:sz w:val="20"/>
          <w:szCs w:val="20"/>
        </w:rPr>
        <w:t xml:space="preserve">,  IZ aktualizuje w tym zakresie Regulamin oraz ogłoszenie o naborze. </w:t>
      </w:r>
    </w:p>
    <w:p w14:paraId="21EE38CE" w14:textId="58129912" w:rsidR="00357465" w:rsidRPr="00022F8A" w:rsidRDefault="00357465" w:rsidP="00CE472A">
      <w:pPr>
        <w:numPr>
          <w:ilvl w:val="0"/>
          <w:numId w:val="37"/>
        </w:numPr>
        <w:spacing w:line="276" w:lineRule="auto"/>
        <w:ind w:left="357" w:hanging="357"/>
        <w:jc w:val="both"/>
        <w:rPr>
          <w:rFonts w:ascii="Arial" w:hAnsi="Arial" w:cs="Arial"/>
          <w:sz w:val="20"/>
          <w:szCs w:val="20"/>
        </w:rPr>
      </w:pPr>
      <w:r w:rsidRPr="00022F8A">
        <w:rPr>
          <w:rFonts w:ascii="Arial" w:hAnsi="Arial" w:cs="Arial"/>
          <w:sz w:val="20"/>
          <w:szCs w:val="20"/>
        </w:rPr>
        <w:t xml:space="preserve">Regulamin oraz jego zmiany wraz z uzasadnieniem oraz terminem, od którego są stosowane, zamieszczane są na stronie internetowej FEWiM 2021-2027 oraz portalu. Termin stosowania zmienionego Regulaminu nie może być wcześniejszy od dnia jego zatwierdzenia. IZ zachowuje wszystkie wersje Regulaminu oraz udostępnia je na stronie internetowej FEWiM 2021-2027 oraz portalu. </w:t>
      </w:r>
    </w:p>
    <w:p w14:paraId="2A468152" w14:textId="1D3FD69C" w:rsidR="00E34B01" w:rsidRDefault="00357465" w:rsidP="00CE472A">
      <w:pPr>
        <w:numPr>
          <w:ilvl w:val="0"/>
          <w:numId w:val="37"/>
        </w:numPr>
        <w:spacing w:line="276" w:lineRule="auto"/>
        <w:ind w:left="357" w:hanging="357"/>
        <w:jc w:val="both"/>
        <w:rPr>
          <w:rFonts w:ascii="Arial" w:hAnsi="Arial" w:cs="Arial"/>
          <w:sz w:val="20"/>
          <w:szCs w:val="20"/>
        </w:rPr>
      </w:pPr>
      <w:r w:rsidRPr="00022F8A">
        <w:rPr>
          <w:rFonts w:ascii="Arial" w:hAnsi="Arial" w:cs="Arial"/>
          <w:sz w:val="20"/>
          <w:szCs w:val="20"/>
        </w:rPr>
        <w:t>W przypadku, gdy w naborze złożono wnioski</w:t>
      </w:r>
      <w:r w:rsidR="0006056A">
        <w:rPr>
          <w:rFonts w:ascii="Arial" w:hAnsi="Arial" w:cs="Arial"/>
          <w:sz w:val="20"/>
          <w:szCs w:val="20"/>
        </w:rPr>
        <w:t>,</w:t>
      </w:r>
      <w:r w:rsidRPr="00022F8A">
        <w:rPr>
          <w:rFonts w:ascii="Arial" w:hAnsi="Arial" w:cs="Arial"/>
          <w:sz w:val="20"/>
          <w:szCs w:val="20"/>
        </w:rPr>
        <w:t xml:space="preserve"> IZ niezwłocznie i i</w:t>
      </w:r>
      <w:r w:rsidR="00E844DA" w:rsidRPr="00022F8A">
        <w:rPr>
          <w:rFonts w:ascii="Arial" w:hAnsi="Arial" w:cs="Arial"/>
          <w:sz w:val="20"/>
          <w:szCs w:val="20"/>
        </w:rPr>
        <w:t>ndywidualnie informuje każdego W</w:t>
      </w:r>
      <w:r w:rsidRPr="00022F8A">
        <w:rPr>
          <w:rFonts w:ascii="Arial" w:hAnsi="Arial" w:cs="Arial"/>
          <w:sz w:val="20"/>
          <w:szCs w:val="20"/>
        </w:rPr>
        <w:t xml:space="preserve">nioskodawcę o zmianie Regulaminu. Informacja o powyższej zmianie jest przekazywana </w:t>
      </w:r>
      <w:r w:rsidRPr="00022F8A">
        <w:rPr>
          <w:rFonts w:ascii="Arial" w:hAnsi="Arial" w:cs="Arial"/>
          <w:sz w:val="20"/>
          <w:szCs w:val="20"/>
        </w:rPr>
        <w:br/>
      </w:r>
      <w:r w:rsidR="00B929C6">
        <w:rPr>
          <w:rFonts w:ascii="Arial" w:hAnsi="Arial" w:cs="Arial"/>
          <w:sz w:val="20"/>
          <w:szCs w:val="20"/>
        </w:rPr>
        <w:t>na adres e-mail wskazany we wniosku o dofinansowanie.</w:t>
      </w:r>
    </w:p>
    <w:p w14:paraId="7D66BC69" w14:textId="77777777" w:rsidR="00147F35" w:rsidRDefault="00147F35" w:rsidP="00147F35">
      <w:pPr>
        <w:spacing w:line="276" w:lineRule="auto"/>
        <w:ind w:left="357"/>
        <w:jc w:val="both"/>
        <w:rPr>
          <w:rFonts w:ascii="Arial" w:hAnsi="Arial" w:cs="Arial"/>
          <w:sz w:val="20"/>
          <w:szCs w:val="20"/>
        </w:rPr>
      </w:pPr>
    </w:p>
    <w:p w14:paraId="45AFA910" w14:textId="00128D08" w:rsidR="0006056A" w:rsidRPr="00022F8A" w:rsidRDefault="0006056A" w:rsidP="0006056A">
      <w:pPr>
        <w:pStyle w:val="Nagwek2"/>
        <w:spacing w:before="0" w:line="276" w:lineRule="auto"/>
        <w:rPr>
          <w:rFonts w:cs="Arial"/>
        </w:rPr>
      </w:pPr>
      <w:bookmarkStart w:id="104" w:name="_Toc139544826"/>
      <w:r w:rsidRPr="00022F8A">
        <w:rPr>
          <w:rFonts w:cs="Arial"/>
        </w:rPr>
        <w:t xml:space="preserve">§ </w:t>
      </w:r>
      <w:r>
        <w:rPr>
          <w:rFonts w:cs="Arial"/>
        </w:rPr>
        <w:t>16</w:t>
      </w:r>
      <w:r w:rsidRPr="00022F8A">
        <w:rPr>
          <w:rFonts w:cs="Arial"/>
        </w:rPr>
        <w:t xml:space="preserve"> </w:t>
      </w:r>
      <w:r w:rsidRPr="00022F8A">
        <w:rPr>
          <w:rFonts w:cs="Arial"/>
        </w:rPr>
        <w:br/>
        <w:t>Forma i sposób udzielania informacji o naborze</w:t>
      </w:r>
      <w:bookmarkEnd w:id="104"/>
    </w:p>
    <w:p w14:paraId="7EF5A1CD" w14:textId="358274E8" w:rsidR="0006056A" w:rsidRPr="00022F8A" w:rsidRDefault="0006056A" w:rsidP="00CE472A">
      <w:pPr>
        <w:numPr>
          <w:ilvl w:val="0"/>
          <w:numId w:val="36"/>
        </w:numPr>
        <w:spacing w:line="276" w:lineRule="auto"/>
        <w:ind w:left="357" w:hanging="357"/>
        <w:jc w:val="both"/>
        <w:rPr>
          <w:rFonts w:ascii="Arial" w:hAnsi="Arial" w:cs="Arial"/>
          <w:sz w:val="20"/>
          <w:szCs w:val="20"/>
        </w:rPr>
      </w:pPr>
      <w:r w:rsidRPr="00022F8A">
        <w:rPr>
          <w:rFonts w:ascii="Arial" w:hAnsi="Arial" w:cs="Arial"/>
          <w:sz w:val="20"/>
          <w:szCs w:val="20"/>
        </w:rPr>
        <w:t xml:space="preserve">Informacji </w:t>
      </w:r>
      <w:r w:rsidR="00AD6939" w:rsidRPr="00022F8A">
        <w:rPr>
          <w:rFonts w:ascii="Arial" w:hAnsi="Arial" w:cs="Arial"/>
          <w:sz w:val="20"/>
          <w:szCs w:val="20"/>
        </w:rPr>
        <w:t>Wnioskodawc</w:t>
      </w:r>
      <w:r w:rsidR="00AD6939">
        <w:rPr>
          <w:rFonts w:ascii="Arial" w:hAnsi="Arial" w:cs="Arial"/>
          <w:sz w:val="20"/>
          <w:szCs w:val="20"/>
        </w:rPr>
        <w:t>om</w:t>
      </w:r>
      <w:r w:rsidR="00AD6939" w:rsidRPr="00022F8A">
        <w:rPr>
          <w:rFonts w:ascii="Arial" w:hAnsi="Arial" w:cs="Arial"/>
          <w:sz w:val="20"/>
          <w:szCs w:val="20"/>
        </w:rPr>
        <w:t xml:space="preserve"> ubiegający</w:t>
      </w:r>
      <w:r w:rsidR="00AD6939">
        <w:rPr>
          <w:rFonts w:ascii="Arial" w:hAnsi="Arial" w:cs="Arial"/>
          <w:sz w:val="20"/>
          <w:szCs w:val="20"/>
        </w:rPr>
        <w:t>m</w:t>
      </w:r>
      <w:r w:rsidR="00AD6939" w:rsidRPr="00022F8A">
        <w:rPr>
          <w:rFonts w:ascii="Arial" w:hAnsi="Arial" w:cs="Arial"/>
          <w:sz w:val="20"/>
          <w:szCs w:val="20"/>
        </w:rPr>
        <w:t xml:space="preserve"> </w:t>
      </w:r>
      <w:r w:rsidRPr="00022F8A">
        <w:rPr>
          <w:rFonts w:ascii="Arial" w:hAnsi="Arial" w:cs="Arial"/>
          <w:sz w:val="20"/>
          <w:szCs w:val="20"/>
        </w:rPr>
        <w:t xml:space="preserve">się o dofinansowanie projektu udzielają pracownicy Biura Projektów </w:t>
      </w:r>
      <w:r w:rsidR="005C7162" w:rsidRPr="00C60EB7">
        <w:rPr>
          <w:rFonts w:ascii="Arial" w:hAnsi="Arial" w:cs="Arial"/>
          <w:sz w:val="20"/>
          <w:szCs w:val="20"/>
        </w:rPr>
        <w:t xml:space="preserve">Rewitalizacja </w:t>
      </w:r>
      <w:r w:rsidR="005C7162">
        <w:rPr>
          <w:rFonts w:ascii="Arial" w:hAnsi="Arial" w:cs="Arial"/>
          <w:sz w:val="20"/>
          <w:szCs w:val="20"/>
        </w:rPr>
        <w:t>i Termomodernizacja</w:t>
      </w:r>
      <w:r w:rsidR="005C7162" w:rsidRPr="00022F8A" w:rsidDel="005C7162">
        <w:rPr>
          <w:rFonts w:ascii="Arial" w:hAnsi="Arial" w:cs="Arial"/>
          <w:sz w:val="20"/>
          <w:szCs w:val="20"/>
        </w:rPr>
        <w:t xml:space="preserve"> </w:t>
      </w:r>
      <w:r w:rsidRPr="00022F8A">
        <w:rPr>
          <w:rFonts w:ascii="Arial" w:hAnsi="Arial" w:cs="Arial"/>
          <w:sz w:val="20"/>
          <w:szCs w:val="20"/>
        </w:rPr>
        <w:t xml:space="preserve">Departamentu EFRR. Informacje można uzyskać pod następującymi numerami telefonów: </w:t>
      </w:r>
      <w:r w:rsidR="005C7162" w:rsidRPr="00C60EB7">
        <w:rPr>
          <w:rFonts w:ascii="Arial" w:hAnsi="Arial" w:cs="Arial"/>
          <w:sz w:val="20"/>
          <w:szCs w:val="20"/>
        </w:rPr>
        <w:t>(089)</w:t>
      </w:r>
      <w:r w:rsidR="00047C64">
        <w:rPr>
          <w:rFonts w:ascii="Arial" w:hAnsi="Arial" w:cs="Arial"/>
          <w:sz w:val="20"/>
          <w:szCs w:val="20"/>
        </w:rPr>
        <w:t xml:space="preserve"> </w:t>
      </w:r>
      <w:r w:rsidR="005C7162" w:rsidRPr="00C60EB7">
        <w:rPr>
          <w:rFonts w:ascii="Arial" w:hAnsi="Arial" w:cs="Arial"/>
          <w:sz w:val="20"/>
          <w:szCs w:val="20"/>
        </w:rPr>
        <w:t>521 96 35, (089) 521 96 18, (089) 521 96 71, (089) 521 96 72, (089) 521 96 73, (089) 521 93 88,  (0</w:t>
      </w:r>
      <w:r w:rsidR="005C7162">
        <w:rPr>
          <w:rFonts w:ascii="Arial" w:hAnsi="Arial" w:cs="Arial"/>
          <w:sz w:val="20"/>
          <w:szCs w:val="20"/>
        </w:rPr>
        <w:t xml:space="preserve">89) 521 96 46, </w:t>
      </w:r>
      <w:r w:rsidR="005C7162" w:rsidRPr="00C60EB7">
        <w:rPr>
          <w:rFonts w:ascii="Arial" w:hAnsi="Arial" w:cs="Arial"/>
          <w:sz w:val="20"/>
          <w:szCs w:val="20"/>
        </w:rPr>
        <w:t>(089) 521 96 4</w:t>
      </w:r>
      <w:r w:rsidR="005C7162">
        <w:rPr>
          <w:rFonts w:ascii="Arial" w:hAnsi="Arial" w:cs="Arial"/>
          <w:sz w:val="20"/>
          <w:szCs w:val="20"/>
        </w:rPr>
        <w:t>7,</w:t>
      </w:r>
      <w:r w:rsidR="005C7162" w:rsidRPr="00C60EB7">
        <w:rPr>
          <w:rFonts w:ascii="Arial" w:hAnsi="Arial" w:cs="Arial"/>
          <w:sz w:val="20"/>
          <w:szCs w:val="20"/>
        </w:rPr>
        <w:t xml:space="preserve"> </w:t>
      </w:r>
      <w:r w:rsidR="005C7162">
        <w:rPr>
          <w:rFonts w:ascii="Arial" w:hAnsi="Arial" w:cs="Arial"/>
          <w:sz w:val="20"/>
          <w:szCs w:val="20"/>
        </w:rPr>
        <w:t xml:space="preserve">(089) 521 96 76 </w:t>
      </w:r>
      <w:r w:rsidR="005C7162" w:rsidRPr="0086663B">
        <w:rPr>
          <w:rFonts w:ascii="Arial" w:hAnsi="Arial" w:cs="Arial"/>
          <w:sz w:val="20"/>
          <w:szCs w:val="20"/>
        </w:rPr>
        <w:t xml:space="preserve"> </w:t>
      </w:r>
      <w:r w:rsidRPr="00022F8A">
        <w:rPr>
          <w:rFonts w:ascii="Arial" w:hAnsi="Arial" w:cs="Arial"/>
          <w:sz w:val="20"/>
          <w:szCs w:val="20"/>
        </w:rPr>
        <w:t xml:space="preserve"> lub drogą elektroniczną, e-mail: </w:t>
      </w:r>
      <w:hyperlink r:id="rId26" w:history="1">
        <w:r w:rsidR="005C7162" w:rsidRPr="00C60EB7">
          <w:rPr>
            <w:rStyle w:val="Hipercze"/>
            <w:rFonts w:ascii="Arial" w:hAnsi="Arial" w:cs="Arial"/>
            <w:sz w:val="20"/>
            <w:szCs w:val="20"/>
          </w:rPr>
          <w:t>bpeir@warmia.mazury.pl</w:t>
        </w:r>
      </w:hyperlink>
      <w:r w:rsidR="005C7162" w:rsidRPr="00C60EB7">
        <w:rPr>
          <w:rFonts w:ascii="Arial" w:hAnsi="Arial" w:cs="Arial"/>
          <w:sz w:val="20"/>
          <w:szCs w:val="20"/>
        </w:rPr>
        <w:t>.</w:t>
      </w:r>
    </w:p>
    <w:p w14:paraId="1E39142F" w14:textId="0188B750" w:rsidR="00B06105" w:rsidRPr="00022F8A" w:rsidRDefault="00B06105" w:rsidP="00B06105">
      <w:pPr>
        <w:numPr>
          <w:ilvl w:val="0"/>
          <w:numId w:val="36"/>
        </w:numPr>
        <w:spacing w:line="276" w:lineRule="auto"/>
        <w:ind w:left="357" w:hanging="357"/>
        <w:jc w:val="both"/>
        <w:rPr>
          <w:rFonts w:ascii="Arial" w:hAnsi="Arial" w:cs="Arial"/>
          <w:sz w:val="20"/>
          <w:szCs w:val="20"/>
        </w:rPr>
      </w:pPr>
      <w:r w:rsidRPr="00022F8A">
        <w:rPr>
          <w:rFonts w:ascii="Arial" w:hAnsi="Arial" w:cs="Arial"/>
          <w:sz w:val="20"/>
          <w:szCs w:val="20"/>
        </w:rPr>
        <w:t>Informacji Wnioskodawc</w:t>
      </w:r>
      <w:r>
        <w:rPr>
          <w:rFonts w:ascii="Arial" w:hAnsi="Arial" w:cs="Arial"/>
          <w:sz w:val="20"/>
          <w:szCs w:val="20"/>
        </w:rPr>
        <w:t>om</w:t>
      </w:r>
      <w:r w:rsidRPr="00022F8A">
        <w:rPr>
          <w:rFonts w:ascii="Arial" w:hAnsi="Arial" w:cs="Arial"/>
          <w:sz w:val="20"/>
          <w:szCs w:val="20"/>
        </w:rPr>
        <w:t xml:space="preserve"> ubiegający</w:t>
      </w:r>
      <w:r>
        <w:rPr>
          <w:rFonts w:ascii="Arial" w:hAnsi="Arial" w:cs="Arial"/>
          <w:sz w:val="20"/>
          <w:szCs w:val="20"/>
        </w:rPr>
        <w:t>m</w:t>
      </w:r>
      <w:r w:rsidRPr="00022F8A">
        <w:rPr>
          <w:rFonts w:ascii="Arial" w:hAnsi="Arial" w:cs="Arial"/>
          <w:sz w:val="20"/>
          <w:szCs w:val="20"/>
        </w:rPr>
        <w:t xml:space="preserve"> się o dofinansowanie projektu udzielają również Punkty Inf</w:t>
      </w:r>
      <w:r>
        <w:rPr>
          <w:rFonts w:ascii="Arial" w:hAnsi="Arial" w:cs="Arial"/>
          <w:sz w:val="20"/>
          <w:szCs w:val="20"/>
        </w:rPr>
        <w:t>ormacyjne Funduszy Europejskich:</w:t>
      </w:r>
      <w:r w:rsidRPr="00022F8A">
        <w:rPr>
          <w:rFonts w:ascii="Arial" w:hAnsi="Arial" w:cs="Arial"/>
          <w:sz w:val="20"/>
          <w:szCs w:val="20"/>
        </w:rPr>
        <w:t xml:space="preserve"> </w:t>
      </w:r>
    </w:p>
    <w:p w14:paraId="0EC80CF8" w14:textId="4013FE53" w:rsidR="00B06105" w:rsidRPr="00894B61" w:rsidRDefault="00B06105" w:rsidP="00B06105">
      <w:pPr>
        <w:numPr>
          <w:ilvl w:val="0"/>
          <w:numId w:val="7"/>
        </w:numPr>
        <w:spacing w:line="276" w:lineRule="auto"/>
        <w:ind w:left="782" w:hanging="425"/>
        <w:contextualSpacing/>
        <w:jc w:val="both"/>
        <w:rPr>
          <w:rFonts w:ascii="Arial" w:hAnsi="Arial" w:cs="Arial"/>
          <w:sz w:val="20"/>
          <w:szCs w:val="20"/>
        </w:rPr>
      </w:pPr>
      <w:r w:rsidRPr="00022F8A">
        <w:rPr>
          <w:rFonts w:ascii="Arial" w:hAnsi="Arial" w:cs="Arial"/>
          <w:bCs/>
          <w:sz w:val="20"/>
          <w:szCs w:val="20"/>
        </w:rPr>
        <w:t>Główny Punkt Informacyjny Funduszy Europejskich w Olsztynie, Urząd Marszałkowski Województwa Warmińsko-Mazurskiego, ul. Głowackiego 17, 10-447 Olsztyn, tel.</w:t>
      </w:r>
      <w:r w:rsidRPr="00022F8A">
        <w:rPr>
          <w:rFonts w:ascii="Arial" w:hAnsi="Arial" w:cs="Arial"/>
          <w:b/>
          <w:sz w:val="20"/>
          <w:szCs w:val="20"/>
        </w:rPr>
        <w:t xml:space="preserve"> </w:t>
      </w:r>
      <w:r w:rsidRPr="00022F8A">
        <w:rPr>
          <w:rFonts w:ascii="Arial" w:hAnsi="Arial" w:cs="Arial"/>
          <w:sz w:val="20"/>
          <w:szCs w:val="20"/>
        </w:rPr>
        <w:t>89 512 54 82</w:t>
      </w:r>
      <w:r w:rsidRPr="00022F8A">
        <w:rPr>
          <w:rFonts w:ascii="Arial" w:hAnsi="Arial" w:cs="Arial"/>
          <w:bCs/>
          <w:sz w:val="20"/>
          <w:szCs w:val="20"/>
        </w:rPr>
        <w:t>, 89 512 54 83, 89 512 54 84,  89 512 54 85, 89 512 54 86, 89 512 54 89, e-mail:</w:t>
      </w:r>
      <w:r w:rsidRPr="00894B61">
        <w:rPr>
          <w:rFonts w:ascii="Arial" w:hAnsi="Arial" w:cs="Arial"/>
          <w:b/>
          <w:bCs/>
          <w:sz w:val="20"/>
          <w:szCs w:val="20"/>
        </w:rPr>
        <w:t xml:space="preserve"> </w:t>
      </w:r>
      <w:hyperlink r:id="rId27" w:history="1">
        <w:r w:rsidRPr="00DE65C3">
          <w:rPr>
            <w:rStyle w:val="Hipercze"/>
            <w:rFonts w:ascii="Arial" w:hAnsi="Arial" w:cs="Arial"/>
            <w:color w:val="auto"/>
            <w:sz w:val="20"/>
            <w:szCs w:val="20"/>
            <w:u w:val="none"/>
          </w:rPr>
          <w:t>pife.olsztyn@warmia.mazury.pl</w:t>
        </w:r>
      </w:hyperlink>
      <w:r w:rsidRPr="00DE65C3">
        <w:rPr>
          <w:rFonts w:ascii="Arial" w:hAnsi="Arial" w:cs="Arial"/>
          <w:sz w:val="20"/>
          <w:szCs w:val="20"/>
        </w:rPr>
        <w:t xml:space="preserve">, </w:t>
      </w:r>
      <w:r w:rsidRPr="00022F8A">
        <w:rPr>
          <w:rFonts w:ascii="Arial" w:hAnsi="Arial" w:cs="Arial"/>
          <w:sz w:val="20"/>
          <w:szCs w:val="20"/>
        </w:rPr>
        <w:t>w godzinach pracy</w:t>
      </w:r>
      <w:r>
        <w:rPr>
          <w:rFonts w:ascii="Arial" w:hAnsi="Arial" w:cs="Arial"/>
          <w:sz w:val="20"/>
          <w:szCs w:val="20"/>
        </w:rPr>
        <w:t>:</w:t>
      </w:r>
      <w:r w:rsidRPr="00022F8A">
        <w:rPr>
          <w:rFonts w:ascii="Arial" w:hAnsi="Arial" w:cs="Arial"/>
          <w:sz w:val="20"/>
          <w:szCs w:val="20"/>
        </w:rPr>
        <w:t xml:space="preserve"> poniedziałek 8:00-</w:t>
      </w:r>
      <w:r>
        <w:rPr>
          <w:rFonts w:ascii="Arial" w:hAnsi="Arial" w:cs="Arial"/>
          <w:sz w:val="20"/>
          <w:szCs w:val="20"/>
        </w:rPr>
        <w:t>18:00, wtorek-piątek 7:30-15:30</w:t>
      </w:r>
      <w:r w:rsidRPr="0083771A">
        <w:rPr>
          <w:rFonts w:ascii="Arial" w:hAnsi="Arial" w:cs="Arial"/>
          <w:sz w:val="20"/>
          <w:szCs w:val="20"/>
        </w:rPr>
        <w:t>;</w:t>
      </w:r>
    </w:p>
    <w:p w14:paraId="2BA63AEB" w14:textId="478DBDBA" w:rsidR="00B06105" w:rsidRPr="00894B61" w:rsidRDefault="00B06105" w:rsidP="00B06105">
      <w:pPr>
        <w:numPr>
          <w:ilvl w:val="0"/>
          <w:numId w:val="7"/>
        </w:numPr>
        <w:spacing w:line="276" w:lineRule="auto"/>
        <w:ind w:left="782" w:hanging="425"/>
        <w:contextualSpacing/>
        <w:jc w:val="both"/>
        <w:rPr>
          <w:rFonts w:ascii="Arial" w:hAnsi="Arial" w:cs="Arial"/>
          <w:sz w:val="20"/>
          <w:szCs w:val="20"/>
        </w:rPr>
      </w:pPr>
      <w:r w:rsidRPr="00022F8A">
        <w:rPr>
          <w:rFonts w:ascii="Arial" w:hAnsi="Arial" w:cs="Arial"/>
          <w:bCs/>
          <w:sz w:val="20"/>
          <w:szCs w:val="20"/>
        </w:rPr>
        <w:t>Lokalny Punkt Informacyjny Funduszy Europejskich w Elblągu</w:t>
      </w:r>
      <w:r w:rsidRPr="00022F8A">
        <w:rPr>
          <w:rFonts w:ascii="Arial" w:hAnsi="Arial" w:cs="Arial"/>
          <w:b/>
          <w:bCs/>
          <w:sz w:val="20"/>
          <w:szCs w:val="20"/>
        </w:rPr>
        <w:t xml:space="preserve"> </w:t>
      </w:r>
      <w:r w:rsidRPr="00022F8A">
        <w:rPr>
          <w:rFonts w:ascii="Arial" w:hAnsi="Arial" w:cs="Arial"/>
          <w:sz w:val="20"/>
          <w:szCs w:val="20"/>
        </w:rPr>
        <w:t xml:space="preserve">Urząd Marszałkowski Województwa Warmińsko-Mazurskiego, Biuro Regionalne w Elblągu, ul. Zacisze 18, 82-300 Elbląg, tel. 55 620 09 13, 55 620 09 14, 55 620 09 16, e-mail: </w:t>
      </w:r>
      <w:hyperlink r:id="rId28" w:history="1">
        <w:r w:rsidRPr="00DE65C3">
          <w:rPr>
            <w:rStyle w:val="Hipercze"/>
            <w:rFonts w:ascii="Arial" w:hAnsi="Arial" w:cs="Arial"/>
            <w:color w:val="auto"/>
            <w:sz w:val="20"/>
            <w:szCs w:val="20"/>
            <w:u w:val="none"/>
          </w:rPr>
          <w:t>pife.elblag@warmia.mazury.pl</w:t>
        </w:r>
      </w:hyperlink>
      <w:r w:rsidRPr="00DE65C3">
        <w:rPr>
          <w:rFonts w:ascii="Arial" w:hAnsi="Arial" w:cs="Arial"/>
          <w:sz w:val="20"/>
          <w:szCs w:val="20"/>
        </w:rPr>
        <w:t xml:space="preserve">, </w:t>
      </w:r>
      <w:r w:rsidRPr="00022F8A">
        <w:rPr>
          <w:rFonts w:ascii="Arial" w:hAnsi="Arial" w:cs="Arial"/>
          <w:sz w:val="20"/>
          <w:szCs w:val="20"/>
        </w:rPr>
        <w:t>w godzinach pracy: poniedziałek 8:00-</w:t>
      </w:r>
      <w:r>
        <w:rPr>
          <w:rFonts w:ascii="Arial" w:hAnsi="Arial" w:cs="Arial"/>
          <w:sz w:val="20"/>
          <w:szCs w:val="20"/>
        </w:rPr>
        <w:t>16:00, wtorek-piątek 7:30-15:30.</w:t>
      </w:r>
    </w:p>
    <w:p w14:paraId="216D24A2" w14:textId="49AA7798" w:rsidR="001812B2" w:rsidRPr="001812B2" w:rsidRDefault="00B06105" w:rsidP="001812B2">
      <w:pPr>
        <w:numPr>
          <w:ilvl w:val="0"/>
          <w:numId w:val="36"/>
        </w:numPr>
        <w:spacing w:line="276" w:lineRule="auto"/>
        <w:ind w:left="357" w:hanging="357"/>
        <w:jc w:val="both"/>
        <w:rPr>
          <w:rFonts w:ascii="Arial" w:hAnsi="Arial" w:cs="Arial"/>
          <w:sz w:val="20"/>
          <w:szCs w:val="20"/>
        </w:rPr>
      </w:pPr>
      <w:r w:rsidRPr="00022F8A">
        <w:rPr>
          <w:rFonts w:ascii="Arial" w:hAnsi="Arial" w:cs="Arial"/>
          <w:sz w:val="20"/>
          <w:szCs w:val="20"/>
        </w:rPr>
        <w:t>IZ zamieści najczęściej zadawane pytania i odpowiedzi na stronie internetowej FEWiM 2021-2027.</w:t>
      </w:r>
    </w:p>
    <w:p w14:paraId="7D733640" w14:textId="77777777" w:rsidR="0006056A" w:rsidRPr="00022F8A" w:rsidRDefault="0006056A" w:rsidP="009624DA">
      <w:pPr>
        <w:spacing w:line="276" w:lineRule="auto"/>
        <w:jc w:val="both"/>
        <w:rPr>
          <w:rFonts w:ascii="Arial" w:hAnsi="Arial" w:cs="Arial"/>
          <w:sz w:val="20"/>
          <w:szCs w:val="20"/>
        </w:rPr>
      </w:pPr>
    </w:p>
    <w:p w14:paraId="51F67D6C" w14:textId="32A1DA4E" w:rsidR="003936AE" w:rsidRPr="00022F8A" w:rsidRDefault="00357465" w:rsidP="00CE770F">
      <w:pPr>
        <w:keepNext/>
        <w:keepLines/>
        <w:spacing w:line="276" w:lineRule="auto"/>
        <w:jc w:val="center"/>
        <w:outlineLvl w:val="1"/>
        <w:rPr>
          <w:rFonts w:ascii="Arial" w:hAnsi="Arial" w:cs="Arial"/>
          <w:b/>
          <w:bCs/>
          <w:sz w:val="20"/>
          <w:szCs w:val="20"/>
        </w:rPr>
      </w:pPr>
      <w:bookmarkStart w:id="105" w:name="_Toc129857961"/>
      <w:bookmarkStart w:id="106" w:name="_Toc139544827"/>
      <w:r w:rsidRPr="00022F8A">
        <w:rPr>
          <w:rFonts w:ascii="Arial" w:hAnsi="Arial" w:cs="Arial"/>
          <w:b/>
          <w:bCs/>
          <w:sz w:val="20"/>
          <w:szCs w:val="20"/>
        </w:rPr>
        <w:t xml:space="preserve">§ </w:t>
      </w:r>
      <w:bookmarkStart w:id="107" w:name="_Toc129857962"/>
      <w:bookmarkEnd w:id="105"/>
      <w:r w:rsidR="005C3D83">
        <w:rPr>
          <w:rFonts w:ascii="Arial" w:hAnsi="Arial" w:cs="Arial"/>
          <w:b/>
          <w:bCs/>
          <w:sz w:val="20"/>
          <w:szCs w:val="20"/>
        </w:rPr>
        <w:t>17</w:t>
      </w:r>
      <w:r w:rsidR="003936AE" w:rsidRPr="00022F8A">
        <w:rPr>
          <w:rFonts w:ascii="Arial" w:hAnsi="Arial" w:cs="Arial"/>
          <w:b/>
          <w:bCs/>
          <w:sz w:val="20"/>
          <w:szCs w:val="20"/>
        </w:rPr>
        <w:br/>
      </w:r>
      <w:r w:rsidRPr="00022F8A">
        <w:rPr>
          <w:rFonts w:ascii="Arial" w:hAnsi="Arial" w:cs="Arial"/>
          <w:b/>
          <w:bCs/>
          <w:sz w:val="20"/>
          <w:szCs w:val="20"/>
        </w:rPr>
        <w:t>Postanowienia końcow</w:t>
      </w:r>
      <w:bookmarkEnd w:id="107"/>
      <w:r w:rsidR="003936AE" w:rsidRPr="00022F8A">
        <w:rPr>
          <w:rFonts w:ascii="Arial" w:hAnsi="Arial" w:cs="Arial"/>
          <w:b/>
          <w:bCs/>
          <w:sz w:val="20"/>
          <w:szCs w:val="20"/>
        </w:rPr>
        <w:t>e</w:t>
      </w:r>
      <w:bookmarkEnd w:id="106"/>
    </w:p>
    <w:p w14:paraId="6D9B18C3" w14:textId="77777777" w:rsidR="00357465" w:rsidRPr="00022F8A" w:rsidRDefault="00357465" w:rsidP="00CE472A">
      <w:pPr>
        <w:numPr>
          <w:ilvl w:val="0"/>
          <w:numId w:val="38"/>
        </w:numPr>
        <w:spacing w:line="276" w:lineRule="auto"/>
        <w:ind w:left="357" w:hanging="357"/>
        <w:jc w:val="both"/>
        <w:rPr>
          <w:rFonts w:ascii="Arial" w:hAnsi="Arial" w:cs="Arial"/>
          <w:sz w:val="20"/>
          <w:szCs w:val="20"/>
        </w:rPr>
      </w:pPr>
      <w:r w:rsidRPr="00022F8A">
        <w:rPr>
          <w:rFonts w:ascii="Arial" w:hAnsi="Arial" w:cs="Arial"/>
          <w:sz w:val="20"/>
          <w:szCs w:val="20"/>
        </w:rPr>
        <w:t>W sprawach nieuregulowanych w Regulaminie mają zastosowanie przepisy powszechnie obowiązującego prawa.</w:t>
      </w:r>
    </w:p>
    <w:p w14:paraId="7211DD1C" w14:textId="77777777" w:rsidR="00357465" w:rsidRPr="00022F8A" w:rsidRDefault="00357465" w:rsidP="00CE472A">
      <w:pPr>
        <w:numPr>
          <w:ilvl w:val="0"/>
          <w:numId w:val="38"/>
        </w:numPr>
        <w:spacing w:line="276" w:lineRule="auto"/>
        <w:ind w:left="357" w:hanging="357"/>
        <w:jc w:val="both"/>
        <w:rPr>
          <w:rFonts w:ascii="Arial" w:hAnsi="Arial" w:cs="Arial"/>
          <w:sz w:val="20"/>
          <w:szCs w:val="20"/>
        </w:rPr>
      </w:pPr>
      <w:r w:rsidRPr="00022F8A">
        <w:rPr>
          <w:rFonts w:ascii="Arial" w:hAnsi="Arial" w:cs="Arial"/>
          <w:sz w:val="20"/>
          <w:szCs w:val="20"/>
        </w:rPr>
        <w:t>IZ, na podstawie art. 58 ustawy wdrożeniowej, unieważnia nabór w jego trakcie, jeżeli:</w:t>
      </w:r>
    </w:p>
    <w:p w14:paraId="325C6725" w14:textId="366DC57E" w:rsidR="00357465" w:rsidRPr="00022F8A" w:rsidRDefault="00357465" w:rsidP="00CE472A">
      <w:pPr>
        <w:numPr>
          <w:ilvl w:val="0"/>
          <w:numId w:val="8"/>
        </w:numPr>
        <w:spacing w:line="276" w:lineRule="auto"/>
        <w:ind w:left="782" w:hanging="425"/>
        <w:contextualSpacing/>
        <w:jc w:val="both"/>
        <w:rPr>
          <w:rFonts w:ascii="Arial" w:hAnsi="Arial" w:cs="Arial"/>
          <w:sz w:val="20"/>
          <w:szCs w:val="20"/>
          <w:lang w:eastAsia="pl-PL"/>
        </w:rPr>
      </w:pPr>
      <w:r w:rsidRPr="00022F8A">
        <w:rPr>
          <w:rFonts w:ascii="Arial" w:hAnsi="Arial" w:cs="Arial"/>
          <w:sz w:val="20"/>
          <w:szCs w:val="20"/>
        </w:rPr>
        <w:t>w terminie składania wniosków</w:t>
      </w:r>
      <w:r w:rsidR="00B246DA" w:rsidRPr="00022F8A">
        <w:rPr>
          <w:rFonts w:ascii="Arial" w:hAnsi="Arial" w:cs="Arial"/>
          <w:sz w:val="20"/>
          <w:szCs w:val="20"/>
        </w:rPr>
        <w:t xml:space="preserve"> o dofinansowanie</w:t>
      </w:r>
      <w:r w:rsidRPr="00022F8A">
        <w:rPr>
          <w:rFonts w:ascii="Arial" w:hAnsi="Arial" w:cs="Arial"/>
          <w:sz w:val="20"/>
          <w:szCs w:val="20"/>
        </w:rPr>
        <w:t xml:space="preserve"> nie złożono wniosku lub</w:t>
      </w:r>
    </w:p>
    <w:p w14:paraId="1DEDC68B" w14:textId="770DF139" w:rsidR="00357465" w:rsidRPr="00022F8A" w:rsidRDefault="00357465" w:rsidP="00CE472A">
      <w:pPr>
        <w:numPr>
          <w:ilvl w:val="0"/>
          <w:numId w:val="8"/>
        </w:numPr>
        <w:spacing w:line="276" w:lineRule="auto"/>
        <w:ind w:left="782" w:hanging="425"/>
        <w:contextualSpacing/>
        <w:jc w:val="both"/>
        <w:rPr>
          <w:rFonts w:ascii="Arial" w:hAnsi="Arial" w:cs="Arial"/>
          <w:sz w:val="20"/>
          <w:szCs w:val="20"/>
        </w:rPr>
      </w:pPr>
      <w:r w:rsidRPr="00022F8A">
        <w:rPr>
          <w:rFonts w:ascii="Arial" w:hAnsi="Arial" w:cs="Arial"/>
          <w:sz w:val="20"/>
          <w:szCs w:val="20"/>
        </w:rPr>
        <w:t xml:space="preserve">wystąpiła istotna zmiana okoliczności powodująca, że wybór projektów do dofinansowania nie leży </w:t>
      </w:r>
      <w:r w:rsidR="00BF66BD" w:rsidRPr="00022F8A">
        <w:rPr>
          <w:rFonts w:ascii="Arial" w:hAnsi="Arial" w:cs="Arial"/>
          <w:sz w:val="20"/>
          <w:szCs w:val="20"/>
        </w:rPr>
        <w:br/>
      </w:r>
      <w:r w:rsidRPr="00022F8A">
        <w:rPr>
          <w:rFonts w:ascii="Arial" w:hAnsi="Arial" w:cs="Arial"/>
          <w:sz w:val="20"/>
          <w:szCs w:val="20"/>
        </w:rPr>
        <w:t>w interesie publicznym, czego nie można było wcześniej przewidzieć, lub</w:t>
      </w:r>
    </w:p>
    <w:p w14:paraId="45E67CA4" w14:textId="77777777" w:rsidR="00357465" w:rsidRPr="00022F8A" w:rsidRDefault="00357465" w:rsidP="00CE472A">
      <w:pPr>
        <w:numPr>
          <w:ilvl w:val="0"/>
          <w:numId w:val="8"/>
        </w:numPr>
        <w:spacing w:line="276" w:lineRule="auto"/>
        <w:ind w:left="782" w:hanging="425"/>
        <w:contextualSpacing/>
        <w:jc w:val="both"/>
        <w:rPr>
          <w:rFonts w:ascii="Arial" w:hAnsi="Arial" w:cs="Arial"/>
          <w:sz w:val="20"/>
          <w:szCs w:val="20"/>
        </w:rPr>
      </w:pPr>
      <w:r w:rsidRPr="00022F8A">
        <w:rPr>
          <w:rFonts w:ascii="Arial" w:hAnsi="Arial" w:cs="Arial"/>
          <w:sz w:val="20"/>
          <w:szCs w:val="20"/>
        </w:rPr>
        <w:t>postępowanie obarczone jest niemożliwą do usunięcia wadą prawną.</w:t>
      </w:r>
    </w:p>
    <w:p w14:paraId="3648779F" w14:textId="77777777" w:rsidR="00357465" w:rsidRPr="00022F8A" w:rsidRDefault="00357465" w:rsidP="00CE472A">
      <w:pPr>
        <w:numPr>
          <w:ilvl w:val="0"/>
          <w:numId w:val="38"/>
        </w:numPr>
        <w:spacing w:line="276" w:lineRule="auto"/>
        <w:ind w:left="357" w:hanging="357"/>
        <w:jc w:val="both"/>
        <w:rPr>
          <w:rFonts w:ascii="Arial" w:hAnsi="Arial" w:cs="Arial"/>
          <w:sz w:val="20"/>
          <w:szCs w:val="20"/>
        </w:rPr>
      </w:pPr>
      <w:r w:rsidRPr="00022F8A">
        <w:rPr>
          <w:rFonts w:ascii="Arial" w:hAnsi="Arial" w:cs="Arial"/>
          <w:sz w:val="20"/>
          <w:szCs w:val="20"/>
        </w:rPr>
        <w:t>Unieważnienie naboru może nastąpić po jego zakończeniu w przypadku zaistnienia przesłanek</w:t>
      </w:r>
      <w:r w:rsidRPr="00022F8A">
        <w:rPr>
          <w:rFonts w:ascii="Arial" w:hAnsi="Arial" w:cs="Arial"/>
          <w:sz w:val="20"/>
          <w:szCs w:val="20"/>
        </w:rPr>
        <w:br/>
        <w:t>wskazanych w ust. 2 pkt 2 lub pkt 3.</w:t>
      </w:r>
    </w:p>
    <w:p w14:paraId="1521D2A6" w14:textId="7B36205F" w:rsidR="00357465" w:rsidRPr="00022F8A" w:rsidRDefault="00357465" w:rsidP="00CE472A">
      <w:pPr>
        <w:numPr>
          <w:ilvl w:val="0"/>
          <w:numId w:val="38"/>
        </w:numPr>
        <w:spacing w:line="276" w:lineRule="auto"/>
        <w:ind w:left="357" w:hanging="357"/>
        <w:jc w:val="both"/>
        <w:rPr>
          <w:rFonts w:ascii="Arial" w:hAnsi="Arial" w:cs="Arial"/>
          <w:sz w:val="20"/>
          <w:szCs w:val="20"/>
        </w:rPr>
      </w:pPr>
      <w:r w:rsidRPr="00022F8A">
        <w:rPr>
          <w:rFonts w:ascii="Arial" w:hAnsi="Arial" w:cs="Arial"/>
          <w:sz w:val="20"/>
          <w:szCs w:val="20"/>
        </w:rPr>
        <w:t xml:space="preserve">W sytuacji </w:t>
      </w:r>
      <w:r w:rsidR="00766692">
        <w:rPr>
          <w:rFonts w:ascii="Arial" w:hAnsi="Arial" w:cs="Arial"/>
          <w:sz w:val="20"/>
          <w:szCs w:val="20"/>
        </w:rPr>
        <w:t>anulowania</w:t>
      </w:r>
      <w:r w:rsidRPr="00022F8A">
        <w:rPr>
          <w:rFonts w:ascii="Arial" w:hAnsi="Arial" w:cs="Arial"/>
          <w:sz w:val="20"/>
          <w:szCs w:val="20"/>
        </w:rPr>
        <w:t xml:space="preserve"> </w:t>
      </w:r>
      <w:r w:rsidR="00766692">
        <w:rPr>
          <w:rFonts w:ascii="Arial" w:hAnsi="Arial" w:cs="Arial"/>
          <w:sz w:val="20"/>
          <w:szCs w:val="20"/>
        </w:rPr>
        <w:t xml:space="preserve">w </w:t>
      </w:r>
      <w:r w:rsidRPr="00022F8A">
        <w:rPr>
          <w:rFonts w:ascii="Arial" w:hAnsi="Arial" w:cs="Arial"/>
          <w:sz w:val="20"/>
          <w:szCs w:val="20"/>
        </w:rPr>
        <w:t>nabor</w:t>
      </w:r>
      <w:r w:rsidR="00766692">
        <w:rPr>
          <w:rFonts w:ascii="Arial" w:hAnsi="Arial" w:cs="Arial"/>
          <w:sz w:val="20"/>
          <w:szCs w:val="20"/>
        </w:rPr>
        <w:t>ze</w:t>
      </w:r>
      <w:r w:rsidRPr="00022F8A">
        <w:rPr>
          <w:rFonts w:ascii="Arial" w:hAnsi="Arial" w:cs="Arial"/>
          <w:sz w:val="20"/>
          <w:szCs w:val="20"/>
        </w:rPr>
        <w:t xml:space="preserve"> wszystkich wniosków po jego zakończeniu IZ unieważnia nabór.</w:t>
      </w:r>
    </w:p>
    <w:p w14:paraId="0565011A" w14:textId="4B9F75BB" w:rsidR="004E70B8" w:rsidRPr="00022F8A" w:rsidRDefault="00357465" w:rsidP="00CE472A">
      <w:pPr>
        <w:numPr>
          <w:ilvl w:val="0"/>
          <w:numId w:val="38"/>
        </w:numPr>
        <w:spacing w:line="276" w:lineRule="auto"/>
        <w:ind w:left="357" w:hanging="357"/>
        <w:jc w:val="both"/>
        <w:rPr>
          <w:rFonts w:ascii="Arial" w:hAnsi="Arial" w:cs="Arial"/>
          <w:sz w:val="20"/>
          <w:szCs w:val="20"/>
        </w:rPr>
      </w:pPr>
      <w:r w:rsidRPr="00022F8A">
        <w:rPr>
          <w:rFonts w:ascii="Arial" w:hAnsi="Arial" w:cs="Arial"/>
          <w:sz w:val="20"/>
          <w:szCs w:val="20"/>
        </w:rPr>
        <w:t xml:space="preserve">IZ podaje do publicznej wiadomości informację o unieważnieniu naboru oraz jego przyczynach na stronie internetowej FEWiM 2021-2027 oraz portalu. Informacja ta nie stanowi podstawy do wniesienia protestu, </w:t>
      </w:r>
      <w:r w:rsidR="00BF66BD" w:rsidRPr="00022F8A">
        <w:rPr>
          <w:rFonts w:ascii="Arial" w:hAnsi="Arial" w:cs="Arial"/>
          <w:sz w:val="20"/>
          <w:szCs w:val="20"/>
        </w:rPr>
        <w:br/>
      </w:r>
      <w:r w:rsidRPr="00022F8A">
        <w:rPr>
          <w:rFonts w:ascii="Arial" w:hAnsi="Arial" w:cs="Arial"/>
          <w:sz w:val="20"/>
          <w:szCs w:val="20"/>
        </w:rPr>
        <w:t>o którym mowa w art. 63 ustawy wdrożeniowej.</w:t>
      </w:r>
    </w:p>
    <w:p w14:paraId="2A32CFFD" w14:textId="0CFE0C5D" w:rsidR="00357465" w:rsidRPr="00022F8A" w:rsidRDefault="004E70B8" w:rsidP="00CE472A">
      <w:pPr>
        <w:numPr>
          <w:ilvl w:val="0"/>
          <w:numId w:val="38"/>
        </w:numPr>
        <w:spacing w:line="276" w:lineRule="auto"/>
        <w:ind w:left="357" w:hanging="357"/>
        <w:jc w:val="both"/>
        <w:rPr>
          <w:rFonts w:ascii="Arial" w:hAnsi="Arial" w:cs="Arial"/>
          <w:sz w:val="20"/>
          <w:szCs w:val="20"/>
        </w:rPr>
      </w:pPr>
      <w:bookmarkStart w:id="108" w:name="_Hlk146020056"/>
      <w:r w:rsidRPr="00022F8A">
        <w:rPr>
          <w:rFonts w:ascii="Arial" w:hAnsi="Arial" w:cs="Arial"/>
          <w:sz w:val="20"/>
          <w:szCs w:val="20"/>
        </w:rPr>
        <w:t xml:space="preserve">Termin składania wniosków może zostać wydłużony w przypadku: </w:t>
      </w:r>
    </w:p>
    <w:p w14:paraId="7A61F207" w14:textId="747AF3FA" w:rsidR="00357465" w:rsidRPr="00022F8A" w:rsidRDefault="004E70B8" w:rsidP="00CE472A">
      <w:pPr>
        <w:numPr>
          <w:ilvl w:val="0"/>
          <w:numId w:val="39"/>
        </w:numPr>
        <w:spacing w:line="276" w:lineRule="auto"/>
        <w:ind w:left="714" w:hanging="357"/>
        <w:contextualSpacing/>
        <w:jc w:val="both"/>
        <w:rPr>
          <w:rFonts w:ascii="Arial" w:hAnsi="Arial" w:cs="Arial"/>
          <w:sz w:val="20"/>
          <w:szCs w:val="20"/>
        </w:rPr>
      </w:pPr>
      <w:r w:rsidRPr="00022F8A">
        <w:rPr>
          <w:rFonts w:ascii="Arial" w:hAnsi="Arial" w:cs="Arial"/>
          <w:sz w:val="20"/>
          <w:szCs w:val="20"/>
        </w:rPr>
        <w:t>zwiększenia</w:t>
      </w:r>
      <w:r w:rsidR="00357465" w:rsidRPr="00022F8A">
        <w:rPr>
          <w:rFonts w:ascii="Arial" w:hAnsi="Arial" w:cs="Arial"/>
          <w:sz w:val="20"/>
          <w:szCs w:val="20"/>
        </w:rPr>
        <w:t xml:space="preserve"> kwoty przewidzianej na dofinansowanie projektów w ramach naboru</w:t>
      </w:r>
      <w:r w:rsidR="00D71C6C" w:rsidRPr="00022F8A">
        <w:rPr>
          <w:rFonts w:ascii="Arial" w:hAnsi="Arial" w:cs="Arial"/>
          <w:sz w:val="20"/>
          <w:szCs w:val="20"/>
        </w:rPr>
        <w:t>;</w:t>
      </w:r>
    </w:p>
    <w:bookmarkEnd w:id="108"/>
    <w:p w14:paraId="0247905D" w14:textId="77777777" w:rsidR="007631FD" w:rsidRDefault="002477D4" w:rsidP="00CE472A">
      <w:pPr>
        <w:numPr>
          <w:ilvl w:val="0"/>
          <w:numId w:val="39"/>
        </w:numPr>
        <w:spacing w:line="276" w:lineRule="auto"/>
        <w:ind w:left="714" w:hanging="357"/>
        <w:contextualSpacing/>
        <w:jc w:val="both"/>
        <w:rPr>
          <w:rFonts w:ascii="Arial" w:hAnsi="Arial" w:cs="Arial"/>
          <w:sz w:val="20"/>
          <w:szCs w:val="20"/>
        </w:rPr>
      </w:pPr>
      <w:r w:rsidRPr="002477D4">
        <w:rPr>
          <w:rFonts w:ascii="Arial" w:hAnsi="Arial" w:cs="Arial"/>
          <w:sz w:val="20"/>
          <w:szCs w:val="20"/>
        </w:rPr>
        <w:t>długotrwałych technicznych problemów po stronie systemu teleinformatycznego CST2021, uniemożliwiających składanie wniosków</w:t>
      </w:r>
      <w:bookmarkStart w:id="109" w:name="_Hlk149903248"/>
      <w:r w:rsidR="007631FD">
        <w:rPr>
          <w:rFonts w:ascii="Arial" w:hAnsi="Arial" w:cs="Arial"/>
          <w:sz w:val="20"/>
          <w:szCs w:val="20"/>
        </w:rPr>
        <w:t>;</w:t>
      </w:r>
    </w:p>
    <w:p w14:paraId="39C1C37E" w14:textId="26AD6792" w:rsidR="001D652B" w:rsidRDefault="007631FD" w:rsidP="00CE472A">
      <w:pPr>
        <w:numPr>
          <w:ilvl w:val="0"/>
          <w:numId w:val="39"/>
        </w:numPr>
        <w:spacing w:line="276" w:lineRule="auto"/>
        <w:ind w:left="714" w:hanging="357"/>
        <w:contextualSpacing/>
        <w:jc w:val="both"/>
        <w:rPr>
          <w:rFonts w:ascii="Arial" w:hAnsi="Arial" w:cs="Arial"/>
          <w:sz w:val="20"/>
          <w:szCs w:val="20"/>
        </w:rPr>
      </w:pPr>
      <w:r>
        <w:rPr>
          <w:rFonts w:ascii="Arial" w:hAnsi="Arial" w:cs="Arial"/>
          <w:sz w:val="20"/>
          <w:szCs w:val="20"/>
        </w:rPr>
        <w:t xml:space="preserve">aktualizacji Regulaminu w związku ze zmianą </w:t>
      </w:r>
      <w:r w:rsidRPr="00EE7F61">
        <w:rPr>
          <w:rFonts w:ascii="Arial" w:hAnsi="Arial" w:cs="Arial"/>
          <w:sz w:val="20"/>
          <w:szCs w:val="20"/>
        </w:rPr>
        <w:t>przepisów p</w:t>
      </w:r>
      <w:r>
        <w:rPr>
          <w:rFonts w:ascii="Arial" w:hAnsi="Arial" w:cs="Arial"/>
          <w:sz w:val="20"/>
          <w:szCs w:val="20"/>
        </w:rPr>
        <w:t>owszechnie obowiązującego prawa</w:t>
      </w:r>
      <w:r w:rsidR="005C4C60">
        <w:rPr>
          <w:rFonts w:ascii="Arial" w:hAnsi="Arial" w:cs="Arial"/>
          <w:sz w:val="20"/>
          <w:szCs w:val="20"/>
        </w:rPr>
        <w:t xml:space="preserve"> lub </w:t>
      </w:r>
      <w:r w:rsidR="005C4C60" w:rsidRPr="00E712D2">
        <w:rPr>
          <w:rFonts w:ascii="Arial" w:hAnsi="Arial" w:cs="Arial"/>
          <w:sz w:val="20"/>
          <w:szCs w:val="20"/>
        </w:rPr>
        <w:t xml:space="preserve">w związku z </w:t>
      </w:r>
      <w:r w:rsidR="00B56C6C">
        <w:rPr>
          <w:rFonts w:ascii="Arial" w:hAnsi="Arial" w:cs="Arial"/>
          <w:sz w:val="20"/>
          <w:szCs w:val="20"/>
        </w:rPr>
        <w:t xml:space="preserve">koniecznością </w:t>
      </w:r>
      <w:r w:rsidR="00B56C6C" w:rsidRPr="00B56C6C">
        <w:rPr>
          <w:rFonts w:ascii="Arial" w:hAnsi="Arial" w:cs="Arial"/>
          <w:sz w:val="20"/>
          <w:szCs w:val="20"/>
        </w:rPr>
        <w:t>uszczegółowienia/doprecyzowania</w:t>
      </w:r>
      <w:r w:rsidR="005C4C60" w:rsidRPr="00E712D2">
        <w:rPr>
          <w:rFonts w:ascii="Arial" w:hAnsi="Arial" w:cs="Arial"/>
          <w:sz w:val="20"/>
          <w:szCs w:val="20"/>
        </w:rPr>
        <w:t xml:space="preserve"> Regulaminu wraz z załącznikami</w:t>
      </w:r>
      <w:r w:rsidR="005C4C60">
        <w:rPr>
          <w:rFonts w:ascii="Arial" w:hAnsi="Arial" w:cs="Arial"/>
          <w:sz w:val="20"/>
          <w:szCs w:val="20"/>
        </w:rPr>
        <w:t>.</w:t>
      </w:r>
    </w:p>
    <w:bookmarkEnd w:id="109"/>
    <w:p w14:paraId="32954A52" w14:textId="77777777" w:rsidR="00F60175" w:rsidRPr="00022F8A" w:rsidRDefault="00F60175" w:rsidP="00CE770F">
      <w:pPr>
        <w:spacing w:line="276" w:lineRule="auto"/>
        <w:ind w:left="357"/>
        <w:contextualSpacing/>
        <w:jc w:val="both"/>
        <w:rPr>
          <w:rFonts w:ascii="Arial" w:hAnsi="Arial" w:cs="Arial"/>
          <w:sz w:val="20"/>
          <w:szCs w:val="20"/>
        </w:rPr>
      </w:pPr>
    </w:p>
    <w:p w14:paraId="0CC2B1BA" w14:textId="0132485C" w:rsidR="00345C3A" w:rsidRDefault="003936AE" w:rsidP="00345C3A">
      <w:pPr>
        <w:keepNext/>
        <w:keepLines/>
        <w:spacing w:line="276" w:lineRule="auto"/>
        <w:outlineLvl w:val="1"/>
        <w:rPr>
          <w:rFonts w:ascii="Arial" w:hAnsi="Arial" w:cs="Arial"/>
          <w:b/>
          <w:bCs/>
          <w:sz w:val="20"/>
          <w:szCs w:val="20"/>
        </w:rPr>
      </w:pPr>
      <w:bookmarkStart w:id="110" w:name="_Toc139544828"/>
      <w:r w:rsidRPr="00022F8A">
        <w:rPr>
          <w:rFonts w:ascii="Arial" w:hAnsi="Arial" w:cs="Arial"/>
          <w:b/>
          <w:bCs/>
          <w:sz w:val="20"/>
          <w:szCs w:val="20"/>
        </w:rPr>
        <w:t>Lista załączników</w:t>
      </w:r>
      <w:bookmarkEnd w:id="87"/>
      <w:bookmarkEnd w:id="110"/>
    </w:p>
    <w:tbl>
      <w:tblPr>
        <w:tblpPr w:leftFromText="141" w:rightFromText="141" w:bottomFromText="200" w:vertAnchor="text" w:horzAnchor="margin" w:tblpY="130"/>
        <w:tblW w:w="10348" w:type="dxa"/>
        <w:tblCellMar>
          <w:left w:w="70" w:type="dxa"/>
          <w:right w:w="70" w:type="dxa"/>
        </w:tblCellMar>
        <w:tblLook w:val="04A0" w:firstRow="1" w:lastRow="0" w:firstColumn="1" w:lastColumn="0" w:noHBand="0" w:noVBand="1"/>
      </w:tblPr>
      <w:tblGrid>
        <w:gridCol w:w="2020"/>
        <w:gridCol w:w="8328"/>
      </w:tblGrid>
      <w:tr w:rsidR="00345C3A" w14:paraId="461831AD" w14:textId="77777777" w:rsidTr="00345C3A">
        <w:trPr>
          <w:trHeight w:val="70"/>
        </w:trPr>
        <w:tc>
          <w:tcPr>
            <w:tcW w:w="2020" w:type="dxa"/>
            <w:tcBorders>
              <w:top w:val="single" w:sz="4" w:space="0" w:color="auto"/>
              <w:left w:val="single" w:sz="4" w:space="0" w:color="auto"/>
              <w:bottom w:val="single" w:sz="4" w:space="0" w:color="auto"/>
              <w:right w:val="single" w:sz="4" w:space="0" w:color="auto"/>
            </w:tcBorders>
            <w:vAlign w:val="center"/>
            <w:hideMark/>
          </w:tcPr>
          <w:p w14:paraId="2428EB70" w14:textId="77777777" w:rsidR="00345C3A" w:rsidRDefault="00345C3A">
            <w:pPr>
              <w:suppressAutoHyphens w:val="0"/>
              <w:spacing w:line="276" w:lineRule="auto"/>
              <w:jc w:val="both"/>
              <w:rPr>
                <w:rFonts w:ascii="Arial" w:hAnsi="Arial" w:cs="Arial"/>
                <w:sz w:val="20"/>
                <w:szCs w:val="20"/>
                <w:lang w:eastAsia="pl-PL"/>
              </w:rPr>
            </w:pPr>
            <w:bookmarkStart w:id="111" w:name="_Hlk149305026"/>
            <w:r>
              <w:rPr>
                <w:rFonts w:ascii="Arial" w:hAnsi="Arial" w:cs="Arial"/>
                <w:sz w:val="20"/>
                <w:szCs w:val="20"/>
                <w:lang w:eastAsia="pl-PL"/>
              </w:rPr>
              <w:t>Załącznik nr 1</w:t>
            </w:r>
          </w:p>
        </w:tc>
        <w:tc>
          <w:tcPr>
            <w:tcW w:w="8328" w:type="dxa"/>
            <w:tcBorders>
              <w:top w:val="single" w:sz="4" w:space="0" w:color="auto"/>
              <w:left w:val="nil"/>
              <w:bottom w:val="single" w:sz="4" w:space="0" w:color="auto"/>
              <w:right w:val="single" w:sz="4" w:space="0" w:color="auto"/>
            </w:tcBorders>
            <w:vAlign w:val="center"/>
            <w:hideMark/>
          </w:tcPr>
          <w:p w14:paraId="50DCEA5F" w14:textId="2ECB2D71" w:rsidR="00345C3A" w:rsidRDefault="00345C3A">
            <w:pPr>
              <w:suppressAutoHyphens w:val="0"/>
              <w:spacing w:line="276" w:lineRule="auto"/>
              <w:jc w:val="both"/>
              <w:rPr>
                <w:rFonts w:ascii="Arial" w:hAnsi="Arial" w:cs="Arial"/>
                <w:sz w:val="20"/>
                <w:szCs w:val="20"/>
                <w:lang w:eastAsia="pl-PL"/>
              </w:rPr>
            </w:pPr>
            <w:r>
              <w:rPr>
                <w:rFonts w:ascii="Arial" w:hAnsi="Arial" w:cs="Arial"/>
                <w:sz w:val="20"/>
                <w:szCs w:val="20"/>
              </w:rPr>
              <w:t xml:space="preserve">Wzór wniosku o dofinansowanie ze środków Europejskiego Funduszu Rozwoju Regionalnego </w:t>
            </w:r>
            <w:r w:rsidR="000E49B3">
              <w:rPr>
                <w:rFonts w:ascii="Arial" w:hAnsi="Arial" w:cs="Arial"/>
                <w:sz w:val="20"/>
                <w:szCs w:val="20"/>
              </w:rPr>
              <w:t xml:space="preserve">Programu </w:t>
            </w:r>
            <w:r>
              <w:rPr>
                <w:rFonts w:ascii="Arial" w:hAnsi="Arial" w:cs="Arial"/>
                <w:sz w:val="20"/>
                <w:szCs w:val="20"/>
              </w:rPr>
              <w:t>Fundusze Europejskie dla Warmii i Mazur na lata 2021-2027</w:t>
            </w:r>
          </w:p>
        </w:tc>
      </w:tr>
      <w:tr w:rsidR="00345C3A" w14:paraId="2C9BE9E5" w14:textId="77777777" w:rsidTr="00345C3A">
        <w:trPr>
          <w:trHeight w:val="70"/>
        </w:trPr>
        <w:tc>
          <w:tcPr>
            <w:tcW w:w="2020" w:type="dxa"/>
            <w:tcBorders>
              <w:top w:val="nil"/>
              <w:left w:val="single" w:sz="4" w:space="0" w:color="auto"/>
              <w:bottom w:val="single" w:sz="4" w:space="0" w:color="auto"/>
              <w:right w:val="single" w:sz="4" w:space="0" w:color="auto"/>
            </w:tcBorders>
            <w:vAlign w:val="center"/>
            <w:hideMark/>
          </w:tcPr>
          <w:p w14:paraId="29369AA8" w14:textId="77777777" w:rsidR="00345C3A" w:rsidRDefault="00345C3A">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2</w:t>
            </w:r>
          </w:p>
        </w:tc>
        <w:tc>
          <w:tcPr>
            <w:tcW w:w="8328" w:type="dxa"/>
            <w:tcBorders>
              <w:top w:val="nil"/>
              <w:left w:val="nil"/>
              <w:bottom w:val="single" w:sz="4" w:space="0" w:color="auto"/>
              <w:right w:val="single" w:sz="4" w:space="0" w:color="auto"/>
            </w:tcBorders>
            <w:vAlign w:val="center"/>
            <w:hideMark/>
          </w:tcPr>
          <w:p w14:paraId="2ED7EC95" w14:textId="77777777" w:rsidR="00345C3A" w:rsidRDefault="00345C3A">
            <w:pPr>
              <w:suppressAutoHyphens w:val="0"/>
              <w:spacing w:line="276" w:lineRule="auto"/>
              <w:jc w:val="both"/>
              <w:rPr>
                <w:rFonts w:ascii="Arial" w:hAnsi="Arial" w:cs="Arial"/>
                <w:sz w:val="20"/>
                <w:szCs w:val="20"/>
                <w:lang w:eastAsia="pl-PL"/>
              </w:rPr>
            </w:pPr>
            <w:r>
              <w:rPr>
                <w:rFonts w:ascii="Arial" w:hAnsi="Arial" w:cs="Arial"/>
                <w:sz w:val="20"/>
                <w:szCs w:val="20"/>
              </w:rPr>
              <w:t>Instrukcja pomocnicza wypełniania wniosku o dofinansowanie projektu współfinansowanego z EFRR w ramach Programu Fundusze Europejskie dla Warmii i Mazur 2021-2027</w:t>
            </w:r>
          </w:p>
        </w:tc>
      </w:tr>
      <w:tr w:rsidR="00345C3A" w14:paraId="781E3D3D" w14:textId="77777777" w:rsidTr="00345C3A">
        <w:trPr>
          <w:trHeight w:val="70"/>
        </w:trPr>
        <w:tc>
          <w:tcPr>
            <w:tcW w:w="2020" w:type="dxa"/>
            <w:tcBorders>
              <w:top w:val="nil"/>
              <w:left w:val="single" w:sz="4" w:space="0" w:color="auto"/>
              <w:bottom w:val="single" w:sz="4" w:space="0" w:color="auto"/>
              <w:right w:val="single" w:sz="4" w:space="0" w:color="auto"/>
            </w:tcBorders>
            <w:vAlign w:val="center"/>
            <w:hideMark/>
          </w:tcPr>
          <w:p w14:paraId="7468C0E4" w14:textId="77777777" w:rsidR="00345C3A" w:rsidRDefault="00345C3A">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3</w:t>
            </w:r>
          </w:p>
        </w:tc>
        <w:tc>
          <w:tcPr>
            <w:tcW w:w="8328" w:type="dxa"/>
            <w:tcBorders>
              <w:top w:val="nil"/>
              <w:left w:val="nil"/>
              <w:bottom w:val="single" w:sz="4" w:space="0" w:color="auto"/>
              <w:right w:val="single" w:sz="4" w:space="0" w:color="auto"/>
            </w:tcBorders>
            <w:vAlign w:val="center"/>
            <w:hideMark/>
          </w:tcPr>
          <w:p w14:paraId="71BCEEB3" w14:textId="77777777" w:rsidR="00345C3A" w:rsidRDefault="00345C3A">
            <w:pPr>
              <w:suppressAutoHyphens w:val="0"/>
              <w:spacing w:line="276" w:lineRule="auto"/>
              <w:jc w:val="both"/>
              <w:rPr>
                <w:rFonts w:ascii="Arial" w:hAnsi="Arial" w:cs="Arial"/>
                <w:sz w:val="20"/>
                <w:szCs w:val="20"/>
                <w:lang w:eastAsia="pl-PL"/>
              </w:rPr>
            </w:pPr>
            <w:r>
              <w:rPr>
                <w:rFonts w:ascii="Arial" w:hAnsi="Arial" w:cs="Arial"/>
                <w:sz w:val="20"/>
                <w:szCs w:val="20"/>
              </w:rPr>
              <w:t>Załączniki do wniosku i umowy o dofinansowanie projektu</w:t>
            </w:r>
          </w:p>
        </w:tc>
      </w:tr>
      <w:tr w:rsidR="00345C3A" w14:paraId="5632EB12" w14:textId="77777777" w:rsidTr="00345C3A">
        <w:trPr>
          <w:trHeight w:val="70"/>
        </w:trPr>
        <w:tc>
          <w:tcPr>
            <w:tcW w:w="2020" w:type="dxa"/>
            <w:tcBorders>
              <w:top w:val="nil"/>
              <w:left w:val="single" w:sz="4" w:space="0" w:color="auto"/>
              <w:bottom w:val="single" w:sz="4" w:space="0" w:color="auto"/>
              <w:right w:val="single" w:sz="4" w:space="0" w:color="auto"/>
            </w:tcBorders>
            <w:vAlign w:val="center"/>
            <w:hideMark/>
          </w:tcPr>
          <w:p w14:paraId="3B2042E0" w14:textId="77777777" w:rsidR="00345C3A" w:rsidRDefault="00345C3A">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4</w:t>
            </w:r>
          </w:p>
        </w:tc>
        <w:tc>
          <w:tcPr>
            <w:tcW w:w="8328" w:type="dxa"/>
            <w:tcBorders>
              <w:top w:val="nil"/>
              <w:left w:val="nil"/>
              <w:bottom w:val="single" w:sz="4" w:space="0" w:color="auto"/>
              <w:right w:val="single" w:sz="4" w:space="0" w:color="auto"/>
            </w:tcBorders>
            <w:vAlign w:val="center"/>
            <w:hideMark/>
          </w:tcPr>
          <w:p w14:paraId="5FB24CA3" w14:textId="77777777" w:rsidR="00345C3A" w:rsidRDefault="00345C3A">
            <w:pPr>
              <w:suppressAutoHyphens w:val="0"/>
              <w:spacing w:line="276" w:lineRule="auto"/>
              <w:jc w:val="both"/>
              <w:rPr>
                <w:rFonts w:ascii="Arial" w:hAnsi="Arial" w:cs="Arial"/>
                <w:sz w:val="20"/>
                <w:szCs w:val="20"/>
                <w:lang w:eastAsia="pl-PL"/>
              </w:rPr>
            </w:pPr>
            <w:r>
              <w:rPr>
                <w:rFonts w:ascii="Arial" w:hAnsi="Arial" w:cs="Arial"/>
                <w:sz w:val="20"/>
                <w:szCs w:val="20"/>
                <w:lang w:eastAsia="pl-PL"/>
              </w:rPr>
              <w:t xml:space="preserve">Karta z definicjami kryteriów wyboru projektów </w:t>
            </w:r>
          </w:p>
        </w:tc>
      </w:tr>
      <w:tr w:rsidR="00345C3A" w14:paraId="73FE2091" w14:textId="77777777" w:rsidTr="00345C3A">
        <w:trPr>
          <w:trHeight w:val="70"/>
        </w:trPr>
        <w:tc>
          <w:tcPr>
            <w:tcW w:w="2020" w:type="dxa"/>
            <w:tcBorders>
              <w:top w:val="nil"/>
              <w:left w:val="single" w:sz="4" w:space="0" w:color="auto"/>
              <w:bottom w:val="single" w:sz="4" w:space="0" w:color="auto"/>
              <w:right w:val="single" w:sz="4" w:space="0" w:color="auto"/>
            </w:tcBorders>
            <w:vAlign w:val="center"/>
            <w:hideMark/>
          </w:tcPr>
          <w:p w14:paraId="7A70F3EB" w14:textId="77777777" w:rsidR="00345C3A" w:rsidRDefault="00345C3A">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5</w:t>
            </w:r>
          </w:p>
        </w:tc>
        <w:tc>
          <w:tcPr>
            <w:tcW w:w="8328" w:type="dxa"/>
            <w:tcBorders>
              <w:top w:val="nil"/>
              <w:left w:val="nil"/>
              <w:bottom w:val="single" w:sz="4" w:space="0" w:color="auto"/>
              <w:right w:val="single" w:sz="4" w:space="0" w:color="auto"/>
            </w:tcBorders>
            <w:vAlign w:val="center"/>
            <w:hideMark/>
          </w:tcPr>
          <w:p w14:paraId="5A4A6B2A" w14:textId="77777777" w:rsidR="00345C3A" w:rsidRDefault="00345C3A">
            <w:pPr>
              <w:suppressAutoHyphens w:val="0"/>
              <w:spacing w:line="276" w:lineRule="auto"/>
              <w:jc w:val="both"/>
              <w:rPr>
                <w:rFonts w:ascii="Arial" w:hAnsi="Arial" w:cs="Arial"/>
                <w:sz w:val="20"/>
                <w:szCs w:val="20"/>
                <w:lang w:eastAsia="pl-PL"/>
              </w:rPr>
            </w:pPr>
            <w:r>
              <w:rPr>
                <w:rFonts w:ascii="Arial" w:hAnsi="Arial" w:cs="Arial"/>
                <w:sz w:val="20"/>
                <w:szCs w:val="20"/>
                <w:lang w:eastAsia="pl-PL"/>
              </w:rPr>
              <w:t>Karta oceny projektu</w:t>
            </w:r>
          </w:p>
        </w:tc>
      </w:tr>
      <w:tr w:rsidR="00345C3A" w14:paraId="7F3EA4F4" w14:textId="77777777" w:rsidTr="00345C3A">
        <w:trPr>
          <w:trHeight w:val="70"/>
        </w:trPr>
        <w:tc>
          <w:tcPr>
            <w:tcW w:w="2020" w:type="dxa"/>
            <w:tcBorders>
              <w:top w:val="nil"/>
              <w:left w:val="single" w:sz="4" w:space="0" w:color="auto"/>
              <w:bottom w:val="single" w:sz="4" w:space="0" w:color="auto"/>
              <w:right w:val="single" w:sz="4" w:space="0" w:color="auto"/>
            </w:tcBorders>
            <w:vAlign w:val="center"/>
            <w:hideMark/>
          </w:tcPr>
          <w:p w14:paraId="7734539B" w14:textId="77777777" w:rsidR="00345C3A" w:rsidRDefault="00345C3A">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6</w:t>
            </w:r>
          </w:p>
        </w:tc>
        <w:tc>
          <w:tcPr>
            <w:tcW w:w="8328" w:type="dxa"/>
            <w:tcBorders>
              <w:top w:val="nil"/>
              <w:left w:val="nil"/>
              <w:bottom w:val="single" w:sz="4" w:space="0" w:color="auto"/>
              <w:right w:val="single" w:sz="4" w:space="0" w:color="auto"/>
            </w:tcBorders>
            <w:vAlign w:val="center"/>
            <w:hideMark/>
          </w:tcPr>
          <w:p w14:paraId="2D78681B" w14:textId="77777777" w:rsidR="00345C3A" w:rsidRDefault="00345C3A">
            <w:pPr>
              <w:suppressAutoHyphens w:val="0"/>
              <w:spacing w:line="276" w:lineRule="auto"/>
              <w:jc w:val="both"/>
              <w:rPr>
                <w:rFonts w:ascii="Arial" w:hAnsi="Arial" w:cs="Arial"/>
                <w:sz w:val="20"/>
                <w:szCs w:val="20"/>
                <w:lang w:eastAsia="pl-PL"/>
              </w:rPr>
            </w:pPr>
            <w:r>
              <w:rPr>
                <w:rFonts w:ascii="Arial" w:hAnsi="Arial" w:cs="Arial"/>
                <w:sz w:val="20"/>
                <w:szCs w:val="20"/>
                <w:lang w:eastAsia="pl-PL"/>
              </w:rPr>
              <w:t>Lista sprawdzająca do umowy/uchwały o dofinansowaniu projektu</w:t>
            </w:r>
          </w:p>
        </w:tc>
      </w:tr>
      <w:tr w:rsidR="00345C3A" w14:paraId="3353B810" w14:textId="77777777" w:rsidTr="00345C3A">
        <w:trPr>
          <w:trHeight w:val="70"/>
        </w:trPr>
        <w:tc>
          <w:tcPr>
            <w:tcW w:w="2020" w:type="dxa"/>
            <w:tcBorders>
              <w:top w:val="nil"/>
              <w:left w:val="single" w:sz="4" w:space="0" w:color="auto"/>
              <w:bottom w:val="single" w:sz="4" w:space="0" w:color="auto"/>
              <w:right w:val="single" w:sz="4" w:space="0" w:color="auto"/>
            </w:tcBorders>
            <w:vAlign w:val="center"/>
            <w:hideMark/>
          </w:tcPr>
          <w:p w14:paraId="214B19FB" w14:textId="77777777" w:rsidR="00345C3A" w:rsidRDefault="00345C3A">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7</w:t>
            </w:r>
          </w:p>
        </w:tc>
        <w:tc>
          <w:tcPr>
            <w:tcW w:w="8328" w:type="dxa"/>
            <w:tcBorders>
              <w:top w:val="nil"/>
              <w:left w:val="nil"/>
              <w:bottom w:val="single" w:sz="4" w:space="0" w:color="auto"/>
              <w:right w:val="single" w:sz="4" w:space="0" w:color="auto"/>
            </w:tcBorders>
            <w:vAlign w:val="center"/>
            <w:hideMark/>
          </w:tcPr>
          <w:p w14:paraId="5930770B" w14:textId="77777777" w:rsidR="00345C3A" w:rsidRDefault="00345C3A">
            <w:pPr>
              <w:suppressAutoHyphens w:val="0"/>
              <w:autoSpaceDE w:val="0"/>
              <w:autoSpaceDN w:val="0"/>
              <w:adjustRightInd w:val="0"/>
              <w:spacing w:line="276" w:lineRule="auto"/>
              <w:rPr>
                <w:rFonts w:ascii="Arial" w:hAnsi="Arial" w:cs="Arial"/>
                <w:sz w:val="20"/>
                <w:szCs w:val="20"/>
                <w:lang w:eastAsia="pl-PL"/>
              </w:rPr>
            </w:pPr>
            <w:r>
              <w:rPr>
                <w:rFonts w:ascii="Arial" w:hAnsi="Arial" w:cs="Arial"/>
                <w:sz w:val="20"/>
                <w:szCs w:val="20"/>
                <w:lang w:eastAsia="pl-PL"/>
              </w:rPr>
              <w:t>Wzór umowy o dofinansowanie projektu</w:t>
            </w:r>
          </w:p>
        </w:tc>
      </w:tr>
      <w:tr w:rsidR="00345C3A" w14:paraId="4D217A47" w14:textId="77777777" w:rsidTr="00345C3A">
        <w:trPr>
          <w:trHeight w:val="405"/>
        </w:trPr>
        <w:tc>
          <w:tcPr>
            <w:tcW w:w="2020" w:type="dxa"/>
            <w:tcBorders>
              <w:top w:val="nil"/>
              <w:left w:val="single" w:sz="4" w:space="0" w:color="auto"/>
              <w:bottom w:val="single" w:sz="4" w:space="0" w:color="auto"/>
              <w:right w:val="single" w:sz="4" w:space="0" w:color="auto"/>
            </w:tcBorders>
            <w:vAlign w:val="center"/>
            <w:hideMark/>
          </w:tcPr>
          <w:p w14:paraId="2DC91A33" w14:textId="77777777" w:rsidR="00345C3A" w:rsidRDefault="00345C3A">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8</w:t>
            </w:r>
          </w:p>
        </w:tc>
        <w:tc>
          <w:tcPr>
            <w:tcW w:w="8328" w:type="dxa"/>
            <w:tcBorders>
              <w:top w:val="nil"/>
              <w:left w:val="nil"/>
              <w:bottom w:val="single" w:sz="4" w:space="0" w:color="auto"/>
              <w:right w:val="single" w:sz="4" w:space="0" w:color="auto"/>
            </w:tcBorders>
            <w:vAlign w:val="center"/>
            <w:hideMark/>
          </w:tcPr>
          <w:p w14:paraId="16FEEEF2" w14:textId="156BA593" w:rsidR="00345C3A" w:rsidRDefault="00570585">
            <w:pPr>
              <w:suppressAutoHyphens w:val="0"/>
              <w:spacing w:line="276" w:lineRule="auto"/>
              <w:jc w:val="both"/>
              <w:rPr>
                <w:rFonts w:ascii="Arial" w:hAnsi="Arial" w:cs="Arial"/>
                <w:sz w:val="20"/>
                <w:szCs w:val="20"/>
              </w:rPr>
            </w:pPr>
            <w:r>
              <w:rPr>
                <w:rFonts w:ascii="Arial" w:hAnsi="Arial" w:cs="Arial"/>
                <w:sz w:val="20"/>
                <w:szCs w:val="20"/>
                <w:lang w:eastAsia="pl-PL"/>
              </w:rPr>
              <w:t>Wzór aneksu do umowy o dofinansowanie projektu</w:t>
            </w:r>
            <w:r w:rsidRPr="00DE5C41" w:rsidDel="00B110AA">
              <w:rPr>
                <w:rFonts w:ascii="Arial" w:hAnsi="Arial" w:cs="Arial"/>
                <w:color w:val="FF0000"/>
                <w:sz w:val="20"/>
                <w:szCs w:val="20"/>
              </w:rPr>
              <w:t xml:space="preserve"> </w:t>
            </w:r>
          </w:p>
        </w:tc>
      </w:tr>
      <w:tr w:rsidR="00570585" w14:paraId="05FC616F" w14:textId="77777777" w:rsidTr="00345C3A">
        <w:trPr>
          <w:trHeight w:val="70"/>
        </w:trPr>
        <w:tc>
          <w:tcPr>
            <w:tcW w:w="2020" w:type="dxa"/>
            <w:tcBorders>
              <w:top w:val="nil"/>
              <w:left w:val="single" w:sz="4" w:space="0" w:color="auto"/>
              <w:bottom w:val="single" w:sz="4" w:space="0" w:color="auto"/>
              <w:right w:val="single" w:sz="4" w:space="0" w:color="auto"/>
            </w:tcBorders>
            <w:vAlign w:val="center"/>
            <w:hideMark/>
          </w:tcPr>
          <w:p w14:paraId="185CD0C2" w14:textId="77777777" w:rsidR="00570585" w:rsidRDefault="00570585" w:rsidP="00570585">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9</w:t>
            </w:r>
          </w:p>
        </w:tc>
        <w:tc>
          <w:tcPr>
            <w:tcW w:w="8328" w:type="dxa"/>
            <w:tcBorders>
              <w:top w:val="nil"/>
              <w:left w:val="nil"/>
              <w:bottom w:val="single" w:sz="4" w:space="0" w:color="auto"/>
              <w:right w:val="single" w:sz="4" w:space="0" w:color="auto"/>
            </w:tcBorders>
            <w:vAlign w:val="center"/>
            <w:hideMark/>
          </w:tcPr>
          <w:p w14:paraId="3BC16996" w14:textId="5DBBBB76" w:rsidR="00570585" w:rsidRDefault="00570585" w:rsidP="00570585">
            <w:pPr>
              <w:suppressAutoHyphens w:val="0"/>
              <w:spacing w:line="276" w:lineRule="auto"/>
              <w:jc w:val="both"/>
              <w:rPr>
                <w:rFonts w:ascii="Arial" w:hAnsi="Arial" w:cs="Arial"/>
                <w:sz w:val="20"/>
                <w:szCs w:val="20"/>
                <w:lang w:eastAsia="pl-PL"/>
              </w:rPr>
            </w:pPr>
            <w:r>
              <w:rPr>
                <w:rFonts w:ascii="Arial" w:eastAsiaTheme="minorHAnsi" w:hAnsi="Arial" w:cs="Arial"/>
                <w:sz w:val="20"/>
                <w:szCs w:val="20"/>
                <w:lang w:eastAsia="en-US"/>
              </w:rPr>
              <w:t xml:space="preserve">Instrukcja zabezpieczania umowy o dofinansowanie projektu współfinansowanego </w:t>
            </w:r>
            <w:r>
              <w:rPr>
                <w:rFonts w:ascii="Arial" w:eastAsiaTheme="minorHAnsi" w:hAnsi="Arial" w:cs="Arial"/>
                <w:sz w:val="20"/>
                <w:szCs w:val="20"/>
                <w:lang w:eastAsia="en-US"/>
              </w:rPr>
              <w:br/>
              <w:t xml:space="preserve">z Europejskiego Funduszu Rozwoju Regionalnego w ramach </w:t>
            </w:r>
            <w:r>
              <w:rPr>
                <w:rFonts w:ascii="Arial" w:hAnsi="Arial" w:cs="Arial"/>
                <w:sz w:val="20"/>
                <w:szCs w:val="20"/>
              </w:rPr>
              <w:t>programu regionalnego Fundusze Europejskie dla Warmii i Mazur 2021-2027</w:t>
            </w:r>
          </w:p>
        </w:tc>
      </w:tr>
      <w:tr w:rsidR="00570585" w14:paraId="13DD1195" w14:textId="77777777" w:rsidTr="00CF14E5">
        <w:trPr>
          <w:trHeight w:val="278"/>
        </w:trPr>
        <w:tc>
          <w:tcPr>
            <w:tcW w:w="2020" w:type="dxa"/>
            <w:tcBorders>
              <w:top w:val="single" w:sz="4" w:space="0" w:color="auto"/>
              <w:left w:val="single" w:sz="4" w:space="0" w:color="auto"/>
              <w:bottom w:val="single" w:sz="4" w:space="0" w:color="auto"/>
              <w:right w:val="single" w:sz="4" w:space="0" w:color="auto"/>
            </w:tcBorders>
            <w:vAlign w:val="center"/>
            <w:hideMark/>
          </w:tcPr>
          <w:p w14:paraId="3E328CCE" w14:textId="77777777" w:rsidR="00570585" w:rsidRDefault="00570585" w:rsidP="00570585">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10</w:t>
            </w:r>
          </w:p>
        </w:tc>
        <w:tc>
          <w:tcPr>
            <w:tcW w:w="8328" w:type="dxa"/>
            <w:tcBorders>
              <w:top w:val="single" w:sz="4" w:space="0" w:color="auto"/>
              <w:left w:val="nil"/>
              <w:bottom w:val="single" w:sz="4" w:space="0" w:color="auto"/>
              <w:right w:val="single" w:sz="4" w:space="0" w:color="auto"/>
            </w:tcBorders>
            <w:vAlign w:val="center"/>
          </w:tcPr>
          <w:p w14:paraId="34509E7E" w14:textId="3728A6CB" w:rsidR="00570585" w:rsidRDefault="00570585" w:rsidP="00570585">
            <w:pPr>
              <w:tabs>
                <w:tab w:val="num" w:pos="786"/>
              </w:tabs>
              <w:suppressAutoHyphens w:val="0"/>
              <w:spacing w:line="276"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Wniosek o dodanie osoby uprawnionej zarządzającej projektem po stronie Beneficjenta </w:t>
            </w:r>
          </w:p>
        </w:tc>
      </w:tr>
      <w:tr w:rsidR="00570585" w14:paraId="4A5D8046" w14:textId="77777777" w:rsidTr="00CF14E5">
        <w:trPr>
          <w:trHeight w:val="70"/>
        </w:trPr>
        <w:tc>
          <w:tcPr>
            <w:tcW w:w="2020" w:type="dxa"/>
            <w:tcBorders>
              <w:top w:val="single" w:sz="4" w:space="0" w:color="auto"/>
              <w:left w:val="single" w:sz="4" w:space="0" w:color="auto"/>
              <w:bottom w:val="single" w:sz="4" w:space="0" w:color="auto"/>
              <w:right w:val="single" w:sz="4" w:space="0" w:color="auto"/>
            </w:tcBorders>
            <w:vAlign w:val="center"/>
            <w:hideMark/>
          </w:tcPr>
          <w:p w14:paraId="22F83163" w14:textId="77777777" w:rsidR="00570585" w:rsidRDefault="00570585" w:rsidP="00570585">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11</w:t>
            </w:r>
          </w:p>
        </w:tc>
        <w:tc>
          <w:tcPr>
            <w:tcW w:w="8328" w:type="dxa"/>
            <w:tcBorders>
              <w:top w:val="single" w:sz="4" w:space="0" w:color="auto"/>
              <w:left w:val="nil"/>
              <w:bottom w:val="single" w:sz="4" w:space="0" w:color="auto"/>
              <w:right w:val="single" w:sz="4" w:space="0" w:color="auto"/>
            </w:tcBorders>
            <w:vAlign w:val="center"/>
          </w:tcPr>
          <w:p w14:paraId="268B558B" w14:textId="2D93892C" w:rsidR="00570585" w:rsidRDefault="00570585" w:rsidP="00570585">
            <w:pPr>
              <w:tabs>
                <w:tab w:val="num" w:pos="786"/>
              </w:tabs>
              <w:suppressAutoHyphens w:val="0"/>
              <w:spacing w:line="276" w:lineRule="auto"/>
              <w:jc w:val="both"/>
              <w:rPr>
                <w:rFonts w:ascii="Arial" w:eastAsiaTheme="minorHAnsi" w:hAnsi="Arial" w:cs="Arial"/>
                <w:sz w:val="20"/>
                <w:szCs w:val="20"/>
                <w:lang w:eastAsia="en-US"/>
              </w:rPr>
            </w:pPr>
            <w:r>
              <w:rPr>
                <w:rFonts w:ascii="Arial" w:eastAsiaTheme="minorHAnsi" w:hAnsi="Arial" w:cs="Arial"/>
                <w:sz w:val="20"/>
                <w:szCs w:val="20"/>
                <w:lang w:eastAsia="en-US"/>
              </w:rPr>
              <w:t>Klauzula informacyjna RODO.</w:t>
            </w:r>
          </w:p>
        </w:tc>
      </w:tr>
    </w:tbl>
    <w:p w14:paraId="35DE50C6" w14:textId="790BBA4E" w:rsidR="00345C3A" w:rsidRDefault="00345C3A" w:rsidP="00345C3A">
      <w:pPr>
        <w:jc w:val="both"/>
        <w:rPr>
          <w:rFonts w:ascii="Arial" w:hAnsi="Arial" w:cs="Arial"/>
          <w:sz w:val="20"/>
          <w:szCs w:val="20"/>
        </w:rPr>
      </w:pPr>
      <w:r>
        <w:rPr>
          <w:rFonts w:ascii="Arial" w:hAnsi="Arial" w:cs="Arial"/>
          <w:sz w:val="20"/>
          <w:szCs w:val="20"/>
        </w:rPr>
        <w:t>Regulamin został opracowany zgodnie z aktualnym wzorem, zaakceptowanym przez Departament Prawny (opinia nr P-I.084.36.2023 z 19.10.2023 r.</w:t>
      </w:r>
      <w:r w:rsidR="002A12EB">
        <w:rPr>
          <w:rFonts w:ascii="Arial" w:hAnsi="Arial" w:cs="Arial"/>
          <w:sz w:val="20"/>
          <w:szCs w:val="20"/>
        </w:rPr>
        <w:t>; 10.09.2024 r.</w:t>
      </w:r>
      <w:r>
        <w:rPr>
          <w:rFonts w:ascii="Arial" w:hAnsi="Arial" w:cs="Arial"/>
          <w:sz w:val="20"/>
          <w:szCs w:val="20"/>
        </w:rPr>
        <w:t>)</w:t>
      </w:r>
    </w:p>
    <w:bookmarkEnd w:id="111"/>
    <w:p w14:paraId="15DC8A7D" w14:textId="77777777" w:rsidR="00345C3A" w:rsidRPr="00022F8A" w:rsidRDefault="00345C3A" w:rsidP="00CE770F">
      <w:pPr>
        <w:rPr>
          <w:rFonts w:ascii="Arial" w:hAnsi="Arial" w:cs="Arial"/>
          <w:b/>
          <w:bCs/>
          <w:sz w:val="20"/>
          <w:szCs w:val="20"/>
        </w:rPr>
      </w:pPr>
    </w:p>
    <w:sectPr w:rsidR="00345C3A" w:rsidRPr="00022F8A" w:rsidSect="002861C5">
      <w:footerReference w:type="default" r:id="rId29"/>
      <w:headerReference w:type="first" r:id="rId30"/>
      <w:footerReference w:type="first" r:id="rId31"/>
      <w:pgSz w:w="11906" w:h="16838"/>
      <w:pgMar w:top="1134" w:right="964" w:bottom="1276" w:left="96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9" w:author="Łukasz Popławski" w:date="2023-07-13T09:06:00Z" w:initials="ŁP">
    <w:p w14:paraId="304EF11B" w14:textId="77777777" w:rsidR="008E76A2" w:rsidRDefault="008E76A2" w:rsidP="002659B3">
      <w:pPr>
        <w:pStyle w:val="Tekstkomentarza"/>
      </w:pPr>
      <w:r>
        <w:rPr>
          <w:rStyle w:val="Odwoaniedokomentarza"/>
        </w:rPr>
        <w:annotationRef/>
      </w:r>
      <w:r>
        <w:t xml:space="preserve">Zgodnie z Wytycznymi dotyczącymi </w:t>
      </w:r>
      <w:r w:rsidRPr="00B70A08">
        <w:t>kwalifikowalności wydatków na lata 2021-2027</w:t>
      </w:r>
      <w:r>
        <w:t xml:space="preserve"> (Podrozdział 3.10 pkt 4) oraz </w:t>
      </w:r>
      <w:r w:rsidRPr="00B70A08">
        <w:t>z art. 53 ust. 2 rozporządzenia ogólnego</w:t>
      </w:r>
      <w:r>
        <w:t>, metodami uproszczonymi mogą być rozliczane projekty, których łączny koszt wyrażony w PLN nie przekracza równowartości 200 tys. EUR w dniu zawarcia umowy o dofinansowanie projektu (do przeliczenia łącznego kosztu projektu stosuje się miesięczny obrachunkowy kurs wymiany waluty stosowany przez KE, aktualny na dzień ogłoszenia naboru), tym samym w punkcie należy wskazać kwotę w złotówkach, która jest równoważna 200 tys. euro w dniu ogłoszenia naboru.</w:t>
      </w:r>
    </w:p>
  </w:comment>
  <w:comment w:id="31" w:author="Łukasz Popławski" w:date="2023-07-20T11:50:00Z" w:initials="ŁP">
    <w:p w14:paraId="27E980F6" w14:textId="250C26D8" w:rsidR="008E76A2" w:rsidRDefault="008E76A2">
      <w:pPr>
        <w:pStyle w:val="Tekstkomentarza"/>
      </w:pPr>
      <w:r>
        <w:rPr>
          <w:rStyle w:val="Odwoaniedokomentarza"/>
        </w:rPr>
        <w:annotationRef/>
      </w:r>
      <w:bookmarkStart w:id="33" w:name="_Hlk140746266"/>
      <w:r>
        <w:t>Do zastosowania, o ile dotyczy.</w:t>
      </w:r>
      <w:bookmarkEnd w:id="33"/>
    </w:p>
  </w:comment>
  <w:comment w:id="34" w:author="Łukasz Popławski" w:date="2023-07-13T09:18:00Z" w:initials="ŁP">
    <w:p w14:paraId="7A35D569" w14:textId="0B05D905" w:rsidR="008E76A2" w:rsidRDefault="008E76A2">
      <w:pPr>
        <w:pStyle w:val="Tekstkomentarza"/>
      </w:pPr>
      <w:r>
        <w:rPr>
          <w:rStyle w:val="Odwoaniedokomentarza"/>
        </w:rPr>
        <w:annotationRef/>
      </w:r>
      <w:r>
        <w:t>Zapis używany będzie wyłącznie w projektach, których możliwe będzie dofinansowanie kosztów pośrednich</w:t>
      </w:r>
    </w:p>
  </w:comment>
  <w:comment w:id="35" w:author="Dorota Kalinowska-Dziobek" w:date="2024-06-26T09:56:00Z" w:initials="DK">
    <w:p w14:paraId="3AF0FE08" w14:textId="7A370536" w:rsidR="008E76A2" w:rsidRDefault="008E76A2">
      <w:pPr>
        <w:pStyle w:val="Tekstkomentarza"/>
      </w:pPr>
      <w:r>
        <w:rPr>
          <w:rStyle w:val="Odwoaniedokomentarza"/>
        </w:rPr>
        <w:annotationRef/>
      </w:r>
      <w:r w:rsidRPr="008328F0">
        <w:t>W przypadku naborów, w których nie występuje pomoc publiczna i pomoc de minimis należy w treści przypisu dolnego wskazać nr naboru. W przypadku naborów, w których występuje pomoc publiczna i pomoc de minimis należy wpisać „-”.</w:t>
      </w:r>
    </w:p>
  </w:comment>
  <w:comment w:id="36" w:author="Dorota Kalinowska-Dziobek" w:date="2024-06-26T09:57:00Z" w:initials="DK">
    <w:p w14:paraId="66347F1C" w14:textId="568C2BE2" w:rsidR="008E76A2" w:rsidRDefault="008E76A2">
      <w:pPr>
        <w:pStyle w:val="Tekstkomentarza"/>
      </w:pPr>
      <w:r>
        <w:rPr>
          <w:rStyle w:val="Odwoaniedokomentarza"/>
        </w:rPr>
        <w:annotationRef/>
      </w:r>
      <w:r w:rsidRPr="008328F0">
        <w:t>W przypadku naborów, w których nie występuje pomoc publiczna i pomoc de minimis należy w treści przypisu dolnego wskazać nr naboru. W przypadku naborów, w których występuje pomoc publiczna i pomoc de minimis należy wpisać „-”.</w:t>
      </w:r>
    </w:p>
  </w:comment>
  <w:comment w:id="40" w:author="Dorota Kalinowska-Dziobek" w:date="2024-06-26T10:01:00Z" w:initials="DK">
    <w:p w14:paraId="7EC9A4DE" w14:textId="77777777" w:rsidR="008E76A2" w:rsidRDefault="008E76A2" w:rsidP="008328F0">
      <w:pPr>
        <w:pStyle w:val="Tekstkomentarza"/>
      </w:pPr>
      <w:r>
        <w:rPr>
          <w:rStyle w:val="Odwoaniedokomentarza"/>
        </w:rPr>
        <w:annotationRef/>
      </w:r>
      <w:r>
        <w:t>W przypadku naborów, w których nie występuje pomoc publiczna i pomoc de minimis należy w treści przypisu dolnego wskazać nr naboru. W przypadku naborów, w których występuje pomoc publiczna i pomoc de minimis należy wpisać „-”.</w:t>
      </w:r>
    </w:p>
    <w:p w14:paraId="4AD5D908" w14:textId="08F3E9D7" w:rsidR="008E76A2" w:rsidRDefault="008E76A2">
      <w:pPr>
        <w:pStyle w:val="Tekstkomentarza"/>
      </w:pPr>
    </w:p>
  </w:comment>
  <w:comment w:id="41" w:author="Dorota Kalinowska-Dziobek" w:date="2024-06-26T10:09:00Z" w:initials="DK">
    <w:p w14:paraId="348D372B" w14:textId="2D352AE9" w:rsidR="008E76A2" w:rsidRDefault="008E76A2">
      <w:pPr>
        <w:pStyle w:val="Tekstkomentarza"/>
      </w:pPr>
      <w:r>
        <w:rPr>
          <w:rStyle w:val="Odwoaniedokomentarza"/>
        </w:rPr>
        <w:annotationRef/>
      </w:r>
      <w:r w:rsidRPr="008A1E01">
        <w:t>W przypadku naborów, w których nie występuje pomoc publiczna i pomoc de minimis należy w treści przypisu dolnego wskazać nr naboru. W przypadku naborów, w których występuje pomoc publiczna i pomoc de minimis należy wpisać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4EF11B" w15:done="0"/>
  <w15:commentEx w15:paraId="27E980F6" w15:done="0"/>
  <w15:commentEx w15:paraId="7A35D569" w15:done="0"/>
  <w15:commentEx w15:paraId="3AF0FE08" w15:done="0"/>
  <w15:commentEx w15:paraId="66347F1C" w15:done="0"/>
  <w15:commentEx w15:paraId="4AD5D908" w15:done="0"/>
  <w15:commentEx w15:paraId="348D37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7E44B" w16cex:dateUtc="2023-10-04T11:16:00Z"/>
  <w16cex:commentExtensible w16cex:durableId="285A3D0F" w16cex:dateUtc="2023-07-13T07:06:00Z"/>
  <w16cex:commentExtensible w16cex:durableId="28639E00" w16cex:dateUtc="2023-07-20T09:50:00Z"/>
  <w16cex:commentExtensible w16cex:durableId="285A3FC8" w16cex:dateUtc="2023-07-13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F01874" w16cid:durableId="296CA18E"/>
  <w16cid:commentId w16cid:paraId="3C7FD042" w16cid:durableId="28C7E44B"/>
  <w16cid:commentId w16cid:paraId="304EF11B" w16cid:durableId="285A3D0F"/>
  <w16cid:commentId w16cid:paraId="27E980F6" w16cid:durableId="28639E00"/>
  <w16cid:commentId w16cid:paraId="07478E05" w16cid:durableId="296604B7"/>
  <w16cid:commentId w16cid:paraId="19D83F44" w16cid:durableId="296604B8"/>
  <w16cid:commentId w16cid:paraId="7A35D569" w16cid:durableId="285A3FC8"/>
  <w16cid:commentId w16cid:paraId="20694E9C" w16cid:durableId="296CA195"/>
  <w16cid:commentId w16cid:paraId="6368E789" w16cid:durableId="296CA196"/>
  <w16cid:commentId w16cid:paraId="5C0D0403" w16cid:durableId="296604BA"/>
  <w16cid:commentId w16cid:paraId="04F27852" w16cid:durableId="296CA1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F4419" w14:textId="77777777" w:rsidR="008E76A2" w:rsidRDefault="008E76A2" w:rsidP="00603EEE">
      <w:r>
        <w:separator/>
      </w:r>
    </w:p>
  </w:endnote>
  <w:endnote w:type="continuationSeparator" w:id="0">
    <w:p w14:paraId="2674EB8A" w14:textId="77777777" w:rsidR="008E76A2" w:rsidRDefault="008E76A2" w:rsidP="0060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482182"/>
      <w:docPartObj>
        <w:docPartGallery w:val="Page Numbers (Bottom of Page)"/>
        <w:docPartUnique/>
      </w:docPartObj>
    </w:sdtPr>
    <w:sdtEndPr>
      <w:rPr>
        <w:rFonts w:ascii="Arial" w:hAnsi="Arial" w:cs="Arial"/>
        <w:sz w:val="20"/>
        <w:szCs w:val="20"/>
      </w:rPr>
    </w:sdtEndPr>
    <w:sdtContent>
      <w:p w14:paraId="075D4EC5" w14:textId="073CB5F6" w:rsidR="008E76A2" w:rsidRDefault="008E76A2" w:rsidP="003B6A68">
        <w:pPr>
          <w:pStyle w:val="Stopka"/>
          <w:jc w:val="right"/>
        </w:pPr>
        <w:r w:rsidRPr="002D16EE">
          <w:rPr>
            <w:rFonts w:ascii="Arial" w:hAnsi="Arial" w:cs="Arial"/>
            <w:sz w:val="20"/>
            <w:szCs w:val="20"/>
          </w:rPr>
          <w:fldChar w:fldCharType="begin"/>
        </w:r>
        <w:r w:rsidRPr="002D16EE">
          <w:rPr>
            <w:rFonts w:ascii="Arial" w:hAnsi="Arial" w:cs="Arial"/>
            <w:sz w:val="20"/>
            <w:szCs w:val="20"/>
          </w:rPr>
          <w:instrText xml:space="preserve"> PAGE   \* MERGEFORMAT </w:instrText>
        </w:r>
        <w:r w:rsidRPr="002D16EE">
          <w:rPr>
            <w:rFonts w:ascii="Arial" w:hAnsi="Arial" w:cs="Arial"/>
            <w:sz w:val="20"/>
            <w:szCs w:val="20"/>
          </w:rPr>
          <w:fldChar w:fldCharType="separate"/>
        </w:r>
        <w:r w:rsidR="006C00AB">
          <w:rPr>
            <w:rFonts w:ascii="Arial" w:hAnsi="Arial" w:cs="Arial"/>
            <w:noProof/>
            <w:sz w:val="20"/>
            <w:szCs w:val="20"/>
          </w:rPr>
          <w:t>2</w:t>
        </w:r>
        <w:r w:rsidRPr="002D16EE">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9A976" w14:textId="6D1D74CB" w:rsidR="008E76A2" w:rsidRPr="00FB20D7" w:rsidRDefault="008E76A2" w:rsidP="002D16EE">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D6FB3" w14:textId="77777777" w:rsidR="008E76A2" w:rsidRDefault="008E76A2" w:rsidP="00603EEE">
      <w:r>
        <w:separator/>
      </w:r>
    </w:p>
  </w:footnote>
  <w:footnote w:type="continuationSeparator" w:id="0">
    <w:p w14:paraId="57D63F11" w14:textId="77777777" w:rsidR="008E76A2" w:rsidRDefault="008E76A2" w:rsidP="00603EEE">
      <w:r>
        <w:continuationSeparator/>
      </w:r>
    </w:p>
  </w:footnote>
  <w:footnote w:id="1">
    <w:p w14:paraId="3273A58B" w14:textId="77777777" w:rsidR="008E76A2" w:rsidRDefault="008E76A2" w:rsidP="001F0264">
      <w:pPr>
        <w:pStyle w:val="Tekstprzypisudolnego"/>
      </w:pPr>
      <w:r>
        <w:rPr>
          <w:rStyle w:val="Odwoanieprzypisudolnego"/>
        </w:rPr>
        <w:footnoteRef/>
      </w:r>
      <w:r>
        <w:t xml:space="preserve"> Jeżeli dotyczy.</w:t>
      </w:r>
    </w:p>
  </w:footnote>
  <w:footnote w:id="2">
    <w:p w14:paraId="3750B2D7" w14:textId="473F59C8" w:rsidR="008E76A2" w:rsidRPr="00761751" w:rsidRDefault="008E76A2" w:rsidP="00D24FB2">
      <w:pPr>
        <w:pStyle w:val="Tekstprzypisudolnego"/>
        <w:rPr>
          <w:rFonts w:asciiTheme="minorHAnsi" w:hAnsiTheme="minorHAnsi" w:cstheme="minorHAnsi"/>
        </w:rPr>
      </w:pPr>
      <w:r w:rsidRPr="00761751">
        <w:rPr>
          <w:rStyle w:val="Odwoanieprzypisudolnego"/>
          <w:rFonts w:asciiTheme="minorHAnsi" w:hAnsiTheme="minorHAnsi" w:cstheme="minorHAnsi"/>
        </w:rPr>
        <w:footnoteRef/>
      </w:r>
      <w:r w:rsidRPr="00761751">
        <w:rPr>
          <w:rFonts w:asciiTheme="minorHAnsi" w:hAnsiTheme="minorHAnsi" w:cstheme="minorHAnsi"/>
        </w:rPr>
        <w:t xml:space="preserve"> Je</w:t>
      </w:r>
      <w:r>
        <w:rPr>
          <w:rFonts w:asciiTheme="minorHAnsi" w:hAnsiTheme="minorHAnsi" w:cstheme="minorHAnsi"/>
        </w:rPr>
        <w:t xml:space="preserve">żeli </w:t>
      </w:r>
      <w:r w:rsidRPr="00761751">
        <w:rPr>
          <w:rFonts w:asciiTheme="minorHAnsi" w:hAnsiTheme="minorHAnsi" w:cstheme="minorHAnsi"/>
        </w:rPr>
        <w:t>dotyczy.</w:t>
      </w:r>
    </w:p>
  </w:footnote>
  <w:footnote w:id="3">
    <w:p w14:paraId="37F2E2F3" w14:textId="3744A61E" w:rsidR="008E76A2" w:rsidRDefault="008E76A2">
      <w:pPr>
        <w:pStyle w:val="Tekstprzypisudolnego"/>
      </w:pPr>
      <w:r>
        <w:rPr>
          <w:rStyle w:val="Odwoanieprzypisudolnego"/>
        </w:rPr>
        <w:footnoteRef/>
      </w:r>
      <w:r>
        <w:t xml:space="preserve"> </w:t>
      </w:r>
      <w:r w:rsidRPr="00F204B2">
        <w:rPr>
          <w:rFonts w:ascii="Arial" w:hAnsi="Arial" w:cs="Arial"/>
          <w:sz w:val="18"/>
          <w:szCs w:val="18"/>
        </w:rPr>
        <w:t xml:space="preserve">Nie dotyczy naborów, w których nie przewidziano wsparcia projektów objętych pomocą publiczną oraz podlegających zasadom pomocy de minimis, w tym naboru nr </w:t>
      </w:r>
      <w:r w:rsidRPr="00757393">
        <w:rPr>
          <w:rFonts w:ascii="Arial" w:hAnsi="Arial" w:cs="Arial"/>
          <w:strike/>
          <w:sz w:val="18"/>
          <w:szCs w:val="18"/>
        </w:rPr>
        <w:t>…………..</w:t>
      </w:r>
      <w:r w:rsidRPr="002E6E9B">
        <w:rPr>
          <w:rFonts w:ascii="Arial" w:hAnsi="Arial" w:cs="Arial"/>
          <w:sz w:val="18"/>
          <w:szCs w:val="18"/>
        </w:rPr>
        <w:t xml:space="preserve">    </w:t>
      </w:r>
    </w:p>
  </w:footnote>
  <w:footnote w:id="4">
    <w:p w14:paraId="6D01E3AC" w14:textId="5FA5AC81" w:rsidR="008E76A2" w:rsidRDefault="008E76A2">
      <w:pPr>
        <w:pStyle w:val="Tekstprzypisudolnego"/>
      </w:pPr>
      <w:r>
        <w:rPr>
          <w:rStyle w:val="Odwoanieprzypisudolnego"/>
        </w:rPr>
        <w:footnoteRef/>
      </w:r>
      <w:r>
        <w:t xml:space="preserve"> </w:t>
      </w:r>
      <w:r w:rsidRPr="00F204B2">
        <w:rPr>
          <w:rFonts w:ascii="Arial" w:hAnsi="Arial" w:cs="Arial"/>
          <w:sz w:val="18"/>
          <w:szCs w:val="18"/>
        </w:rPr>
        <w:t xml:space="preserve">Nie dotyczy naborów, w których nie przewidziano wsparcia projektów objętych pomocą publiczną oraz podlegających zasadom pomocy de minimis, w tym naboru nr </w:t>
      </w:r>
      <w:r w:rsidRPr="00757393">
        <w:rPr>
          <w:rFonts w:ascii="Arial" w:hAnsi="Arial" w:cs="Arial"/>
          <w:strike/>
          <w:sz w:val="18"/>
          <w:szCs w:val="18"/>
        </w:rPr>
        <w:t xml:space="preserve">…………..    </w:t>
      </w:r>
    </w:p>
  </w:footnote>
  <w:footnote w:id="5">
    <w:p w14:paraId="522702E3" w14:textId="4535D07A" w:rsidR="008E76A2" w:rsidRPr="00C0333D" w:rsidRDefault="008E76A2">
      <w:pPr>
        <w:pStyle w:val="Tekstprzypisudolnego"/>
        <w:rPr>
          <w:rFonts w:ascii="Arial" w:hAnsi="Arial" w:cs="Arial"/>
          <w:sz w:val="18"/>
          <w:szCs w:val="18"/>
        </w:rPr>
      </w:pPr>
      <w:r w:rsidRPr="00C0333D">
        <w:rPr>
          <w:rStyle w:val="Odwoanieprzypisudolnego"/>
          <w:rFonts w:ascii="Arial" w:hAnsi="Arial" w:cs="Arial"/>
          <w:sz w:val="18"/>
          <w:szCs w:val="18"/>
        </w:rPr>
        <w:footnoteRef/>
      </w:r>
      <w:r w:rsidRPr="00C0333D">
        <w:rPr>
          <w:rFonts w:ascii="Arial" w:hAnsi="Arial" w:cs="Arial"/>
          <w:sz w:val="18"/>
          <w:szCs w:val="18"/>
        </w:rPr>
        <w:t xml:space="preserve"> Jeżeli dotyczy.</w:t>
      </w:r>
    </w:p>
  </w:footnote>
  <w:footnote w:id="6">
    <w:p w14:paraId="43303953" w14:textId="71D7C85F" w:rsidR="008E76A2" w:rsidRDefault="008E76A2">
      <w:pPr>
        <w:pStyle w:val="Tekstprzypisudolnego"/>
      </w:pPr>
      <w:r>
        <w:rPr>
          <w:rStyle w:val="Odwoanieprzypisudolnego"/>
        </w:rPr>
        <w:footnoteRef/>
      </w:r>
      <w:r>
        <w:t xml:space="preserve"> </w:t>
      </w:r>
      <w:r w:rsidRPr="00E467C2">
        <w:rPr>
          <w:rFonts w:ascii="Arial" w:hAnsi="Arial" w:cs="Arial"/>
          <w:sz w:val="18"/>
          <w:szCs w:val="18"/>
        </w:rPr>
        <w:t xml:space="preserve">Nie dotyczy naborów, w których nie przewidziano wsparcia projektów objętych pomocą publiczną oraz podlegających zasadom pomocy de minimis, w tym naboru nr </w:t>
      </w:r>
      <w:r w:rsidRPr="00757393">
        <w:rPr>
          <w:rFonts w:ascii="Arial" w:hAnsi="Arial" w:cs="Arial"/>
          <w:strike/>
          <w:sz w:val="18"/>
          <w:szCs w:val="18"/>
        </w:rPr>
        <w:t xml:space="preserve">……………. </w:t>
      </w:r>
      <w:r w:rsidRPr="002E6E9B">
        <w:rPr>
          <w:rFonts w:ascii="Arial" w:hAnsi="Arial" w:cs="Arial"/>
          <w:sz w:val="18"/>
          <w:szCs w:val="18"/>
        </w:rPr>
        <w:t xml:space="preserve">   </w:t>
      </w:r>
    </w:p>
  </w:footnote>
  <w:footnote w:id="7">
    <w:p w14:paraId="6980209A" w14:textId="7E2ED9D9" w:rsidR="008E76A2" w:rsidRPr="00C0333D" w:rsidRDefault="008E76A2">
      <w:pPr>
        <w:pStyle w:val="Tekstprzypisudolnego"/>
        <w:rPr>
          <w:rFonts w:ascii="Arial" w:hAnsi="Arial" w:cs="Arial"/>
          <w:sz w:val="18"/>
          <w:szCs w:val="18"/>
        </w:rPr>
      </w:pPr>
      <w:r>
        <w:rPr>
          <w:rStyle w:val="Odwoanieprzypisudolnego"/>
        </w:rPr>
        <w:footnoteRef/>
      </w:r>
      <w:r>
        <w:t xml:space="preserve"> </w:t>
      </w:r>
      <w:r w:rsidRPr="00C0333D">
        <w:rPr>
          <w:rFonts w:ascii="Arial" w:hAnsi="Arial" w:cs="Arial"/>
          <w:sz w:val="18"/>
          <w:szCs w:val="18"/>
        </w:rPr>
        <w:t xml:space="preserve">Nie dotyczy naborów, w których nie przewidziano wsparcia projektów objętych pomocą publiczną oraz podlegających zasadom pomocy de minimis, w tym naboru nr </w:t>
      </w:r>
      <w:r w:rsidRPr="00757393">
        <w:rPr>
          <w:rFonts w:ascii="Arial" w:hAnsi="Arial" w:cs="Arial"/>
          <w:strike/>
          <w:sz w:val="18"/>
          <w:szCs w:val="18"/>
        </w:rPr>
        <w:t>……</w:t>
      </w:r>
      <w:r>
        <w:rPr>
          <w:rFonts w:ascii="Arial" w:hAnsi="Arial" w:cs="Arial"/>
          <w:strike/>
          <w:sz w:val="18"/>
          <w:szCs w:val="18"/>
        </w:rPr>
        <w:t>..</w:t>
      </w:r>
      <w:r w:rsidRPr="00757393">
        <w:rPr>
          <w:rFonts w:ascii="Arial" w:hAnsi="Arial" w:cs="Arial"/>
          <w:strike/>
          <w:sz w:val="18"/>
          <w:szCs w:val="18"/>
        </w:rPr>
        <w:t xml:space="preserve">…….. </w:t>
      </w:r>
      <w:r w:rsidRPr="002E6E9B">
        <w:rPr>
          <w:rFonts w:ascii="Arial" w:hAnsi="Arial" w:cs="Arial"/>
          <w:sz w:val="18"/>
          <w:szCs w:val="18"/>
        </w:rPr>
        <w:t xml:space="preserve">   </w:t>
      </w:r>
    </w:p>
  </w:footnote>
  <w:footnote w:id="8">
    <w:p w14:paraId="7A89A779" w14:textId="7A31407A" w:rsidR="008E76A2" w:rsidRPr="008962EF" w:rsidRDefault="008E76A2" w:rsidP="00082239">
      <w:pPr>
        <w:pStyle w:val="Tekstprzypisudolnego"/>
        <w:jc w:val="both"/>
        <w:rPr>
          <w:sz w:val="16"/>
          <w:szCs w:val="16"/>
        </w:rPr>
      </w:pPr>
      <w:r w:rsidRPr="00480B2A">
        <w:rPr>
          <w:rStyle w:val="Odwoanieprzypisudolnego"/>
          <w:rFonts w:eastAsiaTheme="majorEastAsia"/>
          <w:sz w:val="16"/>
          <w:szCs w:val="16"/>
        </w:rPr>
        <w:footnoteRef/>
      </w:r>
      <w:r w:rsidRPr="00480B2A">
        <w:rPr>
          <w:sz w:val="16"/>
          <w:szCs w:val="16"/>
        </w:rPr>
        <w:t xml:space="preserve"> </w:t>
      </w:r>
      <w:r w:rsidRPr="00480B2A">
        <w:rPr>
          <w:rFonts w:ascii="Arial" w:hAnsi="Arial" w:cs="Arial"/>
          <w:sz w:val="16"/>
          <w:szCs w:val="16"/>
        </w:rPr>
        <w:t xml:space="preserve">Nie dotyczy Beneficjenta będącego jednostką sektora finansów publicznych albo fundacją, której jedynym fundatorem jest Skarb Państwa, </w:t>
      </w:r>
      <w:r w:rsidRPr="00480B2A">
        <w:rPr>
          <w:rFonts w:ascii="Arial" w:hAnsi="Arial" w:cs="Arial"/>
          <w:sz w:val="16"/>
          <w:szCs w:val="16"/>
        </w:rPr>
        <w:br/>
        <w:t>a także Banku Gospodarstwa Krajowego.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2660"/>
      <w:gridCol w:w="3827"/>
      <w:gridCol w:w="3593"/>
    </w:tblGrid>
    <w:tr w:rsidR="008E76A2" w14:paraId="552B1A7B" w14:textId="77777777" w:rsidTr="00F2482D">
      <w:tc>
        <w:tcPr>
          <w:tcW w:w="2660" w:type="dxa"/>
          <w:shd w:val="clear" w:color="auto" w:fill="auto"/>
          <w:vAlign w:val="center"/>
        </w:tcPr>
        <w:p w14:paraId="1C00DBAB" w14:textId="77777777" w:rsidR="008E76A2" w:rsidRPr="00883293" w:rsidRDefault="008E76A2" w:rsidP="00F2482D">
          <w:pPr>
            <w:pStyle w:val="Nagwek"/>
            <w:jc w:val="center"/>
          </w:pPr>
        </w:p>
      </w:tc>
      <w:tc>
        <w:tcPr>
          <w:tcW w:w="3827" w:type="dxa"/>
          <w:shd w:val="clear" w:color="auto" w:fill="auto"/>
          <w:vAlign w:val="center"/>
        </w:tcPr>
        <w:p w14:paraId="67F7F6D3" w14:textId="77777777" w:rsidR="008E76A2" w:rsidRPr="00883293" w:rsidRDefault="008E76A2" w:rsidP="00F2482D">
          <w:pPr>
            <w:pStyle w:val="Nagwek"/>
            <w:jc w:val="center"/>
          </w:pPr>
        </w:p>
      </w:tc>
      <w:tc>
        <w:tcPr>
          <w:tcW w:w="3593" w:type="dxa"/>
          <w:shd w:val="clear" w:color="auto" w:fill="auto"/>
          <w:vAlign w:val="center"/>
        </w:tcPr>
        <w:p w14:paraId="2EC4F656" w14:textId="77777777" w:rsidR="008E76A2" w:rsidRPr="00883293" w:rsidRDefault="008E76A2" w:rsidP="00F2482D">
          <w:pPr>
            <w:pStyle w:val="Nagwek"/>
            <w:jc w:val="center"/>
          </w:pPr>
        </w:p>
      </w:tc>
    </w:tr>
  </w:tbl>
  <w:p w14:paraId="71A3C755" w14:textId="77777777" w:rsidR="008E76A2" w:rsidRPr="002D16EE" w:rsidRDefault="008E76A2" w:rsidP="002D16EE">
    <w:pPr>
      <w:pStyle w:val="Nagwek"/>
    </w:pPr>
    <w:r>
      <w:rPr>
        <w:noProof/>
        <w:lang w:eastAsia="pl-PL"/>
      </w:rPr>
      <w:drawing>
        <wp:anchor distT="0" distB="0" distL="114300" distR="114300" simplePos="0" relativeHeight="251659264" behindDoc="1" locked="0" layoutInCell="1" allowOverlap="1" wp14:anchorId="7B990C43" wp14:editId="30B71721">
          <wp:simplePos x="0" y="0"/>
          <wp:positionH relativeFrom="page">
            <wp:posOffset>440055</wp:posOffset>
          </wp:positionH>
          <wp:positionV relativeFrom="paragraph">
            <wp:posOffset>-454025</wp:posOffset>
          </wp:positionV>
          <wp:extent cx="6827520" cy="737870"/>
          <wp:effectExtent l="0" t="0" r="0" b="0"/>
          <wp:wrapTight wrapText="bothSides">
            <wp:wrapPolygon edited="0">
              <wp:start x="964" y="2231"/>
              <wp:lineTo x="362" y="5019"/>
              <wp:lineTo x="241" y="6134"/>
              <wp:lineTo x="241" y="16172"/>
              <wp:lineTo x="422" y="17845"/>
              <wp:lineTo x="783" y="18960"/>
              <wp:lineTo x="1266" y="18960"/>
              <wp:lineTo x="19406" y="17287"/>
              <wp:lineTo x="19647" y="12826"/>
              <wp:lineTo x="19105" y="12269"/>
              <wp:lineTo x="19587" y="7807"/>
              <wp:lineTo x="18804" y="5019"/>
              <wp:lineTo x="1266" y="2231"/>
              <wp:lineTo x="964" y="2231"/>
            </wp:wrapPolygon>
          </wp:wrapTight>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FR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7520" cy="737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0EA4"/>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CC6AF7"/>
    <w:multiLevelType w:val="hybridMultilevel"/>
    <w:tmpl w:val="AD18F010"/>
    <w:lvl w:ilvl="0" w:tplc="86AABE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01BE0"/>
    <w:multiLevelType w:val="hybridMultilevel"/>
    <w:tmpl w:val="0D42E68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8BA7DE2"/>
    <w:multiLevelType w:val="hybridMultilevel"/>
    <w:tmpl w:val="A1164C1E"/>
    <w:lvl w:ilvl="0" w:tplc="837E0FDA">
      <w:start w:val="1"/>
      <w:numFmt w:val="decimal"/>
      <w:lvlText w:val="%1)"/>
      <w:lvlJc w:val="left"/>
      <w:pPr>
        <w:ind w:left="862" w:hanging="360"/>
      </w:pPr>
      <w:rPr>
        <w:rFonts w:ascii="Arial" w:eastAsia="Times New Roman" w:hAnsi="Arial" w:cs="Arial"/>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9A52EE1"/>
    <w:multiLevelType w:val="multilevel"/>
    <w:tmpl w:val="4B30E3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AA51EF1"/>
    <w:multiLevelType w:val="hybridMultilevel"/>
    <w:tmpl w:val="529EFA5C"/>
    <w:lvl w:ilvl="0" w:tplc="F0B619B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47584E"/>
    <w:multiLevelType w:val="hybridMultilevel"/>
    <w:tmpl w:val="76D89BE0"/>
    <w:lvl w:ilvl="0" w:tplc="3F02B974">
      <w:start w:val="1"/>
      <w:numFmt w:val="decimal"/>
      <w:lvlText w:val="%1."/>
      <w:lvlJc w:val="left"/>
      <w:pPr>
        <w:tabs>
          <w:tab w:val="num" w:pos="644"/>
        </w:tabs>
        <w:ind w:left="644"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A30B02"/>
    <w:multiLevelType w:val="hybridMultilevel"/>
    <w:tmpl w:val="7C82EE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D14C56"/>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61D18EF"/>
    <w:multiLevelType w:val="hybridMultilevel"/>
    <w:tmpl w:val="EC562316"/>
    <w:lvl w:ilvl="0" w:tplc="572ED2D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167110BF"/>
    <w:multiLevelType w:val="hybridMultilevel"/>
    <w:tmpl w:val="AFD611DE"/>
    <w:lvl w:ilvl="0" w:tplc="0570DD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7BF30CA"/>
    <w:multiLevelType w:val="hybridMultilevel"/>
    <w:tmpl w:val="DAE8AA0A"/>
    <w:lvl w:ilvl="0" w:tplc="AFF61B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8947A3"/>
    <w:multiLevelType w:val="hybridMultilevel"/>
    <w:tmpl w:val="D48806C2"/>
    <w:lvl w:ilvl="0" w:tplc="A6440F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387DC3"/>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CC3117B"/>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063FD3"/>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2C6CAF"/>
    <w:multiLevelType w:val="hybridMultilevel"/>
    <w:tmpl w:val="3CFAA8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2714C0"/>
    <w:multiLevelType w:val="hybridMultilevel"/>
    <w:tmpl w:val="D48806C2"/>
    <w:lvl w:ilvl="0" w:tplc="A6440F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723ECA"/>
    <w:multiLevelType w:val="hybridMultilevel"/>
    <w:tmpl w:val="BEE4D918"/>
    <w:lvl w:ilvl="0" w:tplc="1BEE015E">
      <w:start w:val="1"/>
      <w:numFmt w:val="decimal"/>
      <w:lvlText w:val="%1)"/>
      <w:lvlJc w:val="left"/>
      <w:pPr>
        <w:ind w:left="1260" w:hanging="360"/>
      </w:pPr>
      <w:rPr>
        <w:b w:val="0"/>
        <w:bCs/>
        <w:color w:val="auto"/>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9" w15:restartNumberingAfterBreak="0">
    <w:nsid w:val="23675596"/>
    <w:multiLevelType w:val="hybridMultilevel"/>
    <w:tmpl w:val="441A04EA"/>
    <w:lvl w:ilvl="0" w:tplc="C750BCA0">
      <w:start w:val="1"/>
      <w:numFmt w:val="decimal"/>
      <w:lvlText w:val="%1."/>
      <w:lvlJc w:val="left"/>
      <w:pPr>
        <w:tabs>
          <w:tab w:val="num" w:pos="720"/>
        </w:tabs>
        <w:ind w:left="720" w:hanging="36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38A1E89"/>
    <w:multiLevelType w:val="hybridMultilevel"/>
    <w:tmpl w:val="6FD80C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627254"/>
    <w:multiLevelType w:val="hybridMultilevel"/>
    <w:tmpl w:val="0D42E68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25B70A16"/>
    <w:multiLevelType w:val="hybridMultilevel"/>
    <w:tmpl w:val="3F6A4F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6455B69"/>
    <w:multiLevelType w:val="hybridMultilevel"/>
    <w:tmpl w:val="B8820374"/>
    <w:lvl w:ilvl="0" w:tplc="C1E02C32">
      <w:start w:val="1"/>
      <w:numFmt w:val="decimal"/>
      <w:lvlText w:val="%1)"/>
      <w:lvlJc w:val="left"/>
      <w:pPr>
        <w:ind w:left="720" w:hanging="360"/>
      </w:pPr>
      <w:rPr>
        <w:rFonts w:hint="default"/>
        <w:b w:val="0"/>
      </w:rPr>
    </w:lvl>
    <w:lvl w:ilvl="1" w:tplc="FF24CD5E">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9401EF"/>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5733300"/>
    <w:multiLevelType w:val="hybridMultilevel"/>
    <w:tmpl w:val="27A8D0A0"/>
    <w:lvl w:ilvl="0" w:tplc="1E286DF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3780554E"/>
    <w:multiLevelType w:val="hybridMultilevel"/>
    <w:tmpl w:val="88D015B0"/>
    <w:lvl w:ilvl="0" w:tplc="74BCE1A6">
      <w:start w:val="1"/>
      <w:numFmt w:val="decimal"/>
      <w:lvlText w:val="%1)"/>
      <w:lvlJc w:val="left"/>
      <w:pPr>
        <w:ind w:left="1260" w:hanging="360"/>
      </w:pPr>
      <w:rPr>
        <w:b w:val="0"/>
        <w:bCs/>
        <w:color w:val="auto"/>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7" w15:restartNumberingAfterBreak="0">
    <w:nsid w:val="3C2F1A23"/>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EA8054B"/>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2F7E59"/>
    <w:multiLevelType w:val="hybridMultilevel"/>
    <w:tmpl w:val="44583496"/>
    <w:name w:val="Bullet 0"/>
    <w:lvl w:ilvl="0" w:tplc="FFFFFFFF">
      <w:start w:val="1"/>
      <w:numFmt w:val="bullet"/>
      <w:lvlText w:val=""/>
      <w:lvlJc w:val="left"/>
      <w:pPr>
        <w:tabs>
          <w:tab w:val="num" w:pos="644"/>
        </w:tabs>
        <w:ind w:left="644" w:hanging="360"/>
      </w:pPr>
      <w:rPr>
        <w:rFonts w:ascii="Symbol" w:hAnsi="Symbol" w:hint="default"/>
      </w:rPr>
    </w:lvl>
    <w:lvl w:ilvl="1" w:tplc="FFFFFFFF">
      <w:start w:val="1"/>
      <w:numFmt w:val="bullet"/>
      <w:lvlText w:val=""/>
      <w:lvlJc w:val="left"/>
      <w:pPr>
        <w:tabs>
          <w:tab w:val="num" w:pos="1724"/>
        </w:tabs>
        <w:ind w:left="1724" w:hanging="360"/>
      </w:pPr>
      <w:rPr>
        <w:rFonts w:ascii="Symbol" w:hAnsi="Symbol"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4D12018C"/>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2443D33"/>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862C0F"/>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2FE20F0"/>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64171D"/>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D32D81"/>
    <w:multiLevelType w:val="hybridMultilevel"/>
    <w:tmpl w:val="BA561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9247DF"/>
    <w:multiLevelType w:val="hybridMultilevel"/>
    <w:tmpl w:val="441A04EA"/>
    <w:lvl w:ilvl="0" w:tplc="C750BCA0">
      <w:start w:val="1"/>
      <w:numFmt w:val="decimal"/>
      <w:lvlText w:val="%1."/>
      <w:lvlJc w:val="left"/>
      <w:pPr>
        <w:tabs>
          <w:tab w:val="num" w:pos="720"/>
        </w:tabs>
        <w:ind w:left="720" w:hanging="36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F4C3DE4"/>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FE517AB"/>
    <w:multiLevelType w:val="hybridMultilevel"/>
    <w:tmpl w:val="1D7C7BE8"/>
    <w:lvl w:ilvl="0" w:tplc="F6D03EB0">
      <w:start w:val="1"/>
      <w:numFmt w:val="decimal"/>
      <w:lvlText w:val="%1)"/>
      <w:lvlJc w:val="left"/>
      <w:pPr>
        <w:ind w:left="720" w:hanging="360"/>
      </w:pPr>
      <w:rPr>
        <w:rFonts w:hint="default"/>
        <w:b w:val="0"/>
      </w:rPr>
    </w:lvl>
    <w:lvl w:ilvl="1" w:tplc="FF24CD5E">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C80FEF"/>
    <w:multiLevelType w:val="multilevel"/>
    <w:tmpl w:val="9BF0F11E"/>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39F26B3"/>
    <w:multiLevelType w:val="multilevel"/>
    <w:tmpl w:val="7ADA6626"/>
    <w:styleLink w:val="Biecalista1"/>
    <w:lvl w:ilvl="0">
      <w:start w:val="1"/>
      <w:numFmt w:val="decimal"/>
      <w:lvlText w:val="%1."/>
      <w:lvlJc w:val="left"/>
      <w:pPr>
        <w:ind w:left="720" w:hanging="360"/>
      </w:pPr>
      <w:rPr>
        <w:rFonts w:ascii="Arial" w:eastAsia="Times New Roman" w:hAnsi="Arial" w:cs="Arial"/>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D96F4D"/>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0634F11"/>
    <w:multiLevelType w:val="hybridMultilevel"/>
    <w:tmpl w:val="BEB853D6"/>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2F61962"/>
    <w:multiLevelType w:val="multilevel"/>
    <w:tmpl w:val="9BF0F11E"/>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45711A9"/>
    <w:multiLevelType w:val="hybridMultilevel"/>
    <w:tmpl w:val="F02C7818"/>
    <w:lvl w:ilvl="0" w:tplc="B3C636C2">
      <w:start w:val="1"/>
      <w:numFmt w:val="decimal"/>
      <w:lvlText w:val="%1)"/>
      <w:lvlJc w:val="left"/>
      <w:pPr>
        <w:ind w:left="1429" w:hanging="360"/>
      </w:pPr>
      <w:rPr>
        <w:rFonts w:ascii="Arial" w:hAnsi="Arial" w:cs="Arial" w:hint="default"/>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77694A5B"/>
    <w:multiLevelType w:val="hybridMultilevel"/>
    <w:tmpl w:val="8864E60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78B466D8"/>
    <w:multiLevelType w:val="hybridMultilevel"/>
    <w:tmpl w:val="F02C7818"/>
    <w:lvl w:ilvl="0" w:tplc="B3C636C2">
      <w:start w:val="1"/>
      <w:numFmt w:val="decimal"/>
      <w:lvlText w:val="%1)"/>
      <w:lvlJc w:val="left"/>
      <w:pPr>
        <w:ind w:left="1429" w:hanging="360"/>
      </w:pPr>
      <w:rPr>
        <w:rFonts w:ascii="Arial" w:hAnsi="Arial" w:cs="Arial" w:hint="default"/>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7CDD734C"/>
    <w:multiLevelType w:val="hybridMultilevel"/>
    <w:tmpl w:val="3CFAA8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125FB7"/>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66606D"/>
    <w:multiLevelType w:val="hybridMultilevel"/>
    <w:tmpl w:val="0B96E1F4"/>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50" w15:restartNumberingAfterBreak="0">
    <w:nsid w:val="7F2751E2"/>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40"/>
  </w:num>
  <w:num w:numId="2">
    <w:abstractNumId w:val="48"/>
  </w:num>
  <w:num w:numId="3">
    <w:abstractNumId w:val="49"/>
  </w:num>
  <w:num w:numId="4">
    <w:abstractNumId w:val="20"/>
  </w:num>
  <w:num w:numId="5">
    <w:abstractNumId w:val="39"/>
  </w:num>
  <w:num w:numId="6">
    <w:abstractNumId w:val="26"/>
  </w:num>
  <w:num w:numId="7">
    <w:abstractNumId w:val="22"/>
  </w:num>
  <w:num w:numId="8">
    <w:abstractNumId w:val="46"/>
  </w:num>
  <w:num w:numId="9">
    <w:abstractNumId w:val="43"/>
  </w:num>
  <w:num w:numId="10">
    <w:abstractNumId w:val="19"/>
  </w:num>
  <w:num w:numId="11">
    <w:abstractNumId w:val="2"/>
  </w:num>
  <w:num w:numId="12">
    <w:abstractNumId w:val="10"/>
  </w:num>
  <w:num w:numId="13">
    <w:abstractNumId w:val="18"/>
  </w:num>
  <w:num w:numId="14">
    <w:abstractNumId w:val="45"/>
  </w:num>
  <w:num w:numId="15">
    <w:abstractNumId w:val="36"/>
  </w:num>
  <w:num w:numId="16">
    <w:abstractNumId w:val="21"/>
  </w:num>
  <w:num w:numId="17">
    <w:abstractNumId w:val="0"/>
  </w:num>
  <w:num w:numId="18">
    <w:abstractNumId w:val="24"/>
  </w:num>
  <w:num w:numId="19">
    <w:abstractNumId w:val="13"/>
  </w:num>
  <w:num w:numId="20">
    <w:abstractNumId w:val="38"/>
  </w:num>
  <w:num w:numId="21">
    <w:abstractNumId w:val="42"/>
  </w:num>
  <w:num w:numId="22">
    <w:abstractNumId w:val="23"/>
  </w:num>
  <w:num w:numId="23">
    <w:abstractNumId w:val="50"/>
  </w:num>
  <w:num w:numId="24">
    <w:abstractNumId w:val="15"/>
  </w:num>
  <w:num w:numId="25">
    <w:abstractNumId w:val="9"/>
  </w:num>
  <w:num w:numId="26">
    <w:abstractNumId w:val="27"/>
  </w:num>
  <w:num w:numId="27">
    <w:abstractNumId w:val="32"/>
  </w:num>
  <w:num w:numId="28">
    <w:abstractNumId w:val="6"/>
  </w:num>
  <w:num w:numId="29">
    <w:abstractNumId w:val="35"/>
  </w:num>
  <w:num w:numId="30">
    <w:abstractNumId w:val="30"/>
  </w:num>
  <w:num w:numId="31">
    <w:abstractNumId w:val="31"/>
  </w:num>
  <w:num w:numId="32">
    <w:abstractNumId w:val="14"/>
  </w:num>
  <w:num w:numId="33">
    <w:abstractNumId w:val="33"/>
  </w:num>
  <w:num w:numId="34">
    <w:abstractNumId w:val="34"/>
  </w:num>
  <w:num w:numId="35">
    <w:abstractNumId w:val="28"/>
  </w:num>
  <w:num w:numId="36">
    <w:abstractNumId w:val="8"/>
  </w:num>
  <w:num w:numId="37">
    <w:abstractNumId w:val="37"/>
  </w:num>
  <w:num w:numId="38">
    <w:abstractNumId w:val="41"/>
  </w:num>
  <w:num w:numId="39">
    <w:abstractNumId w:val="44"/>
  </w:num>
  <w:num w:numId="40">
    <w:abstractNumId w:val="1"/>
  </w:num>
  <w:num w:numId="41">
    <w:abstractNumId w:val="11"/>
  </w:num>
  <w:num w:numId="42">
    <w:abstractNumId w:val="7"/>
  </w:num>
  <w:num w:numId="43">
    <w:abstractNumId w:val="16"/>
  </w:num>
  <w:num w:numId="44">
    <w:abstractNumId w:val="12"/>
  </w:num>
  <w:num w:numId="45">
    <w:abstractNumId w:val="3"/>
  </w:num>
  <w:num w:numId="46">
    <w:abstractNumId w:val="4"/>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
  </w:num>
  <w:num w:numId="67">
    <w:abstractNumId w:val="5"/>
  </w:num>
  <w:num w:numId="68">
    <w:abstractNumId w:val="25"/>
  </w:num>
  <w:num w:numId="69">
    <w:abstractNumId w:val="47"/>
  </w:num>
  <w:num w:numId="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Łukasz Popławski">
    <w15:presenceInfo w15:providerId="None" w15:userId="Łukasz Popławski"/>
  </w15:person>
  <w15:person w15:author="Dorota Kalinowska-Dziobek">
    <w15:presenceInfo w15:providerId="AD" w15:userId="S-1-5-21-1483201677-2291391362-2284932482-7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EEE"/>
    <w:rsid w:val="00001120"/>
    <w:rsid w:val="00002D00"/>
    <w:rsid w:val="000034B4"/>
    <w:rsid w:val="00003BF2"/>
    <w:rsid w:val="000054E1"/>
    <w:rsid w:val="00005559"/>
    <w:rsid w:val="00005AFC"/>
    <w:rsid w:val="00005BD1"/>
    <w:rsid w:val="00007DA1"/>
    <w:rsid w:val="00010772"/>
    <w:rsid w:val="00012AB1"/>
    <w:rsid w:val="00012F3A"/>
    <w:rsid w:val="000136BB"/>
    <w:rsid w:val="00014AB5"/>
    <w:rsid w:val="00014C1C"/>
    <w:rsid w:val="00015150"/>
    <w:rsid w:val="000158B7"/>
    <w:rsid w:val="00015ABC"/>
    <w:rsid w:val="00016BBE"/>
    <w:rsid w:val="000200E9"/>
    <w:rsid w:val="000203EB"/>
    <w:rsid w:val="0002044A"/>
    <w:rsid w:val="000216D0"/>
    <w:rsid w:val="0002286B"/>
    <w:rsid w:val="00022ABF"/>
    <w:rsid w:val="00022B6F"/>
    <w:rsid w:val="00022C6C"/>
    <w:rsid w:val="00022EDA"/>
    <w:rsid w:val="00022F8A"/>
    <w:rsid w:val="00024E3A"/>
    <w:rsid w:val="00024E74"/>
    <w:rsid w:val="00024FDC"/>
    <w:rsid w:val="000258EA"/>
    <w:rsid w:val="00025D5E"/>
    <w:rsid w:val="00026569"/>
    <w:rsid w:val="00027E12"/>
    <w:rsid w:val="00030D15"/>
    <w:rsid w:val="000317DA"/>
    <w:rsid w:val="00031DEE"/>
    <w:rsid w:val="00032E87"/>
    <w:rsid w:val="00033B3F"/>
    <w:rsid w:val="00034698"/>
    <w:rsid w:val="0003489B"/>
    <w:rsid w:val="00034A95"/>
    <w:rsid w:val="00034CA5"/>
    <w:rsid w:val="000350BB"/>
    <w:rsid w:val="00036204"/>
    <w:rsid w:val="000416C4"/>
    <w:rsid w:val="00041905"/>
    <w:rsid w:val="00041E05"/>
    <w:rsid w:val="00043376"/>
    <w:rsid w:val="000436A2"/>
    <w:rsid w:val="00043C4C"/>
    <w:rsid w:val="00043D04"/>
    <w:rsid w:val="000457EF"/>
    <w:rsid w:val="0004605B"/>
    <w:rsid w:val="00046733"/>
    <w:rsid w:val="000467CA"/>
    <w:rsid w:val="000476E2"/>
    <w:rsid w:val="00047C64"/>
    <w:rsid w:val="00050098"/>
    <w:rsid w:val="00050496"/>
    <w:rsid w:val="00050A31"/>
    <w:rsid w:val="0005326F"/>
    <w:rsid w:val="00053D5A"/>
    <w:rsid w:val="00053EE3"/>
    <w:rsid w:val="00054815"/>
    <w:rsid w:val="0005512E"/>
    <w:rsid w:val="00057183"/>
    <w:rsid w:val="0005743D"/>
    <w:rsid w:val="00057802"/>
    <w:rsid w:val="00057851"/>
    <w:rsid w:val="00060452"/>
    <w:rsid w:val="0006056A"/>
    <w:rsid w:val="000619CD"/>
    <w:rsid w:val="000624EE"/>
    <w:rsid w:val="00062A03"/>
    <w:rsid w:val="000641E4"/>
    <w:rsid w:val="00065205"/>
    <w:rsid w:val="00065299"/>
    <w:rsid w:val="000658B7"/>
    <w:rsid w:val="0006597A"/>
    <w:rsid w:val="00065DBD"/>
    <w:rsid w:val="00065EC6"/>
    <w:rsid w:val="00067057"/>
    <w:rsid w:val="000677FB"/>
    <w:rsid w:val="00067A0E"/>
    <w:rsid w:val="00070B70"/>
    <w:rsid w:val="00070ED5"/>
    <w:rsid w:val="00070FF5"/>
    <w:rsid w:val="000711DE"/>
    <w:rsid w:val="00071E98"/>
    <w:rsid w:val="000720D1"/>
    <w:rsid w:val="000729FB"/>
    <w:rsid w:val="00072EA4"/>
    <w:rsid w:val="00072F4A"/>
    <w:rsid w:val="00073CA4"/>
    <w:rsid w:val="00073ED8"/>
    <w:rsid w:val="00074D6D"/>
    <w:rsid w:val="00075104"/>
    <w:rsid w:val="00075C00"/>
    <w:rsid w:val="00075F98"/>
    <w:rsid w:val="00076A88"/>
    <w:rsid w:val="00082239"/>
    <w:rsid w:val="0008268B"/>
    <w:rsid w:val="00082A4C"/>
    <w:rsid w:val="00083E76"/>
    <w:rsid w:val="00083F2D"/>
    <w:rsid w:val="00085872"/>
    <w:rsid w:val="00085E85"/>
    <w:rsid w:val="000862CF"/>
    <w:rsid w:val="00086883"/>
    <w:rsid w:val="00086DBA"/>
    <w:rsid w:val="000900F7"/>
    <w:rsid w:val="000910AC"/>
    <w:rsid w:val="0009124E"/>
    <w:rsid w:val="00093491"/>
    <w:rsid w:val="0009377A"/>
    <w:rsid w:val="00093971"/>
    <w:rsid w:val="00093D12"/>
    <w:rsid w:val="000963DE"/>
    <w:rsid w:val="00097067"/>
    <w:rsid w:val="00097BBF"/>
    <w:rsid w:val="00097EBE"/>
    <w:rsid w:val="000A003C"/>
    <w:rsid w:val="000A0976"/>
    <w:rsid w:val="000A2B7C"/>
    <w:rsid w:val="000A33D0"/>
    <w:rsid w:val="000A33EB"/>
    <w:rsid w:val="000A3B27"/>
    <w:rsid w:val="000A3C57"/>
    <w:rsid w:val="000A421A"/>
    <w:rsid w:val="000A4820"/>
    <w:rsid w:val="000A4CAE"/>
    <w:rsid w:val="000A5B8A"/>
    <w:rsid w:val="000A7184"/>
    <w:rsid w:val="000A7CC6"/>
    <w:rsid w:val="000B09EC"/>
    <w:rsid w:val="000B14A3"/>
    <w:rsid w:val="000B1A07"/>
    <w:rsid w:val="000B1A64"/>
    <w:rsid w:val="000B1B8D"/>
    <w:rsid w:val="000B1CB4"/>
    <w:rsid w:val="000B2026"/>
    <w:rsid w:val="000B227C"/>
    <w:rsid w:val="000B2964"/>
    <w:rsid w:val="000B2C1A"/>
    <w:rsid w:val="000B354A"/>
    <w:rsid w:val="000B384E"/>
    <w:rsid w:val="000B403C"/>
    <w:rsid w:val="000B42D2"/>
    <w:rsid w:val="000B506C"/>
    <w:rsid w:val="000B69DC"/>
    <w:rsid w:val="000B6B3E"/>
    <w:rsid w:val="000B6B72"/>
    <w:rsid w:val="000B74C8"/>
    <w:rsid w:val="000B7C25"/>
    <w:rsid w:val="000B7EC5"/>
    <w:rsid w:val="000C0848"/>
    <w:rsid w:val="000C0DD2"/>
    <w:rsid w:val="000C1C39"/>
    <w:rsid w:val="000C250A"/>
    <w:rsid w:val="000C27EE"/>
    <w:rsid w:val="000C3782"/>
    <w:rsid w:val="000C3D25"/>
    <w:rsid w:val="000C4948"/>
    <w:rsid w:val="000C588D"/>
    <w:rsid w:val="000C5CB7"/>
    <w:rsid w:val="000C61B9"/>
    <w:rsid w:val="000C61F1"/>
    <w:rsid w:val="000C63F5"/>
    <w:rsid w:val="000C6D39"/>
    <w:rsid w:val="000C7EBF"/>
    <w:rsid w:val="000D00D3"/>
    <w:rsid w:val="000D013A"/>
    <w:rsid w:val="000D10E1"/>
    <w:rsid w:val="000D32A3"/>
    <w:rsid w:val="000D3302"/>
    <w:rsid w:val="000D3E60"/>
    <w:rsid w:val="000D4491"/>
    <w:rsid w:val="000D49A4"/>
    <w:rsid w:val="000D5A04"/>
    <w:rsid w:val="000D63A5"/>
    <w:rsid w:val="000D65BD"/>
    <w:rsid w:val="000D6B59"/>
    <w:rsid w:val="000D6E71"/>
    <w:rsid w:val="000D76F4"/>
    <w:rsid w:val="000D784C"/>
    <w:rsid w:val="000E06F1"/>
    <w:rsid w:val="000E07A1"/>
    <w:rsid w:val="000E1083"/>
    <w:rsid w:val="000E3456"/>
    <w:rsid w:val="000E391B"/>
    <w:rsid w:val="000E49B3"/>
    <w:rsid w:val="000E5148"/>
    <w:rsid w:val="000E5164"/>
    <w:rsid w:val="000E6103"/>
    <w:rsid w:val="000E631E"/>
    <w:rsid w:val="000E6DF6"/>
    <w:rsid w:val="000E703A"/>
    <w:rsid w:val="000F0730"/>
    <w:rsid w:val="000F2A66"/>
    <w:rsid w:val="000F2BDB"/>
    <w:rsid w:val="000F328D"/>
    <w:rsid w:val="000F3679"/>
    <w:rsid w:val="000F3D66"/>
    <w:rsid w:val="000F4BC5"/>
    <w:rsid w:val="000F4CCD"/>
    <w:rsid w:val="000F5DB5"/>
    <w:rsid w:val="000F66FF"/>
    <w:rsid w:val="000F702E"/>
    <w:rsid w:val="000F7D80"/>
    <w:rsid w:val="00100688"/>
    <w:rsid w:val="00100887"/>
    <w:rsid w:val="00103D11"/>
    <w:rsid w:val="00103ED9"/>
    <w:rsid w:val="00103FC7"/>
    <w:rsid w:val="001040B1"/>
    <w:rsid w:val="001048FF"/>
    <w:rsid w:val="00104C55"/>
    <w:rsid w:val="00104D5B"/>
    <w:rsid w:val="001055E9"/>
    <w:rsid w:val="0010593B"/>
    <w:rsid w:val="00105F91"/>
    <w:rsid w:val="00106D0C"/>
    <w:rsid w:val="001075F9"/>
    <w:rsid w:val="0011062E"/>
    <w:rsid w:val="0011174C"/>
    <w:rsid w:val="00111E8E"/>
    <w:rsid w:val="001125CB"/>
    <w:rsid w:val="001129B1"/>
    <w:rsid w:val="00112FAC"/>
    <w:rsid w:val="00113042"/>
    <w:rsid w:val="00114BDB"/>
    <w:rsid w:val="00115769"/>
    <w:rsid w:val="00116BF7"/>
    <w:rsid w:val="00120A6A"/>
    <w:rsid w:val="00121341"/>
    <w:rsid w:val="00121892"/>
    <w:rsid w:val="001228C3"/>
    <w:rsid w:val="00122CD2"/>
    <w:rsid w:val="00123592"/>
    <w:rsid w:val="00125336"/>
    <w:rsid w:val="00126040"/>
    <w:rsid w:val="00126431"/>
    <w:rsid w:val="001266D2"/>
    <w:rsid w:val="0012678F"/>
    <w:rsid w:val="001274A3"/>
    <w:rsid w:val="0013005F"/>
    <w:rsid w:val="001305E0"/>
    <w:rsid w:val="00130784"/>
    <w:rsid w:val="001307D5"/>
    <w:rsid w:val="001314D3"/>
    <w:rsid w:val="00131A6D"/>
    <w:rsid w:val="0013200D"/>
    <w:rsid w:val="00132197"/>
    <w:rsid w:val="0013345C"/>
    <w:rsid w:val="00133536"/>
    <w:rsid w:val="00133782"/>
    <w:rsid w:val="00133A74"/>
    <w:rsid w:val="00133C75"/>
    <w:rsid w:val="001340F8"/>
    <w:rsid w:val="00134136"/>
    <w:rsid w:val="00134D91"/>
    <w:rsid w:val="001353A4"/>
    <w:rsid w:val="00135986"/>
    <w:rsid w:val="00136086"/>
    <w:rsid w:val="001363A8"/>
    <w:rsid w:val="00136673"/>
    <w:rsid w:val="00137278"/>
    <w:rsid w:val="00137476"/>
    <w:rsid w:val="001376A4"/>
    <w:rsid w:val="00137BC9"/>
    <w:rsid w:val="0014096F"/>
    <w:rsid w:val="001419D7"/>
    <w:rsid w:val="0014218A"/>
    <w:rsid w:val="0014262D"/>
    <w:rsid w:val="00143821"/>
    <w:rsid w:val="001438DC"/>
    <w:rsid w:val="00143A91"/>
    <w:rsid w:val="001441CA"/>
    <w:rsid w:val="001448BE"/>
    <w:rsid w:val="001474D8"/>
    <w:rsid w:val="00147745"/>
    <w:rsid w:val="00147BC1"/>
    <w:rsid w:val="00147F35"/>
    <w:rsid w:val="0015011A"/>
    <w:rsid w:val="0015075E"/>
    <w:rsid w:val="001516BC"/>
    <w:rsid w:val="00151F27"/>
    <w:rsid w:val="001528AF"/>
    <w:rsid w:val="0015296B"/>
    <w:rsid w:val="00152CCF"/>
    <w:rsid w:val="00153518"/>
    <w:rsid w:val="00154103"/>
    <w:rsid w:val="00154246"/>
    <w:rsid w:val="00154F44"/>
    <w:rsid w:val="00155F7B"/>
    <w:rsid w:val="00156C8A"/>
    <w:rsid w:val="001573D8"/>
    <w:rsid w:val="00160042"/>
    <w:rsid w:val="00160297"/>
    <w:rsid w:val="00160CCA"/>
    <w:rsid w:val="00160D86"/>
    <w:rsid w:val="00161933"/>
    <w:rsid w:val="00161B32"/>
    <w:rsid w:val="00162DE0"/>
    <w:rsid w:val="0016337B"/>
    <w:rsid w:val="001656D3"/>
    <w:rsid w:val="0016636A"/>
    <w:rsid w:val="00166C99"/>
    <w:rsid w:val="00166EB3"/>
    <w:rsid w:val="00167AA3"/>
    <w:rsid w:val="001703E5"/>
    <w:rsid w:val="0017107D"/>
    <w:rsid w:val="00171238"/>
    <w:rsid w:val="00171649"/>
    <w:rsid w:val="00172869"/>
    <w:rsid w:val="00172984"/>
    <w:rsid w:val="00173E54"/>
    <w:rsid w:val="00174D0A"/>
    <w:rsid w:val="001766CA"/>
    <w:rsid w:val="00177383"/>
    <w:rsid w:val="00180D65"/>
    <w:rsid w:val="001812B2"/>
    <w:rsid w:val="001813D9"/>
    <w:rsid w:val="0018348C"/>
    <w:rsid w:val="00183F31"/>
    <w:rsid w:val="00185C38"/>
    <w:rsid w:val="00185FB8"/>
    <w:rsid w:val="00186335"/>
    <w:rsid w:val="0018664F"/>
    <w:rsid w:val="00190EF6"/>
    <w:rsid w:val="00192734"/>
    <w:rsid w:val="001935F3"/>
    <w:rsid w:val="00193A07"/>
    <w:rsid w:val="00193AFA"/>
    <w:rsid w:val="001956A4"/>
    <w:rsid w:val="00195BEC"/>
    <w:rsid w:val="00196039"/>
    <w:rsid w:val="001964F2"/>
    <w:rsid w:val="00197322"/>
    <w:rsid w:val="001A00CF"/>
    <w:rsid w:val="001A050F"/>
    <w:rsid w:val="001A144A"/>
    <w:rsid w:val="001A19EF"/>
    <w:rsid w:val="001A28FF"/>
    <w:rsid w:val="001A2B3E"/>
    <w:rsid w:val="001A49BA"/>
    <w:rsid w:val="001A4D8F"/>
    <w:rsid w:val="001A69EE"/>
    <w:rsid w:val="001A6A83"/>
    <w:rsid w:val="001A7FA4"/>
    <w:rsid w:val="001B0117"/>
    <w:rsid w:val="001B0D74"/>
    <w:rsid w:val="001B1354"/>
    <w:rsid w:val="001B14AB"/>
    <w:rsid w:val="001B3FAA"/>
    <w:rsid w:val="001B427F"/>
    <w:rsid w:val="001B55E2"/>
    <w:rsid w:val="001B7E31"/>
    <w:rsid w:val="001C22F2"/>
    <w:rsid w:val="001C2FFA"/>
    <w:rsid w:val="001C38AC"/>
    <w:rsid w:val="001C3A53"/>
    <w:rsid w:val="001C4AED"/>
    <w:rsid w:val="001C5137"/>
    <w:rsid w:val="001C6F39"/>
    <w:rsid w:val="001C7A17"/>
    <w:rsid w:val="001D0DA8"/>
    <w:rsid w:val="001D1155"/>
    <w:rsid w:val="001D16CC"/>
    <w:rsid w:val="001D1A8A"/>
    <w:rsid w:val="001D24C6"/>
    <w:rsid w:val="001D25FD"/>
    <w:rsid w:val="001D2866"/>
    <w:rsid w:val="001D36B5"/>
    <w:rsid w:val="001D4C8F"/>
    <w:rsid w:val="001D4E2B"/>
    <w:rsid w:val="001D52ED"/>
    <w:rsid w:val="001D652B"/>
    <w:rsid w:val="001D671F"/>
    <w:rsid w:val="001D6D56"/>
    <w:rsid w:val="001D7812"/>
    <w:rsid w:val="001D7B85"/>
    <w:rsid w:val="001D7D8D"/>
    <w:rsid w:val="001E0601"/>
    <w:rsid w:val="001E08F1"/>
    <w:rsid w:val="001E19C6"/>
    <w:rsid w:val="001E2C74"/>
    <w:rsid w:val="001E31FD"/>
    <w:rsid w:val="001E39F4"/>
    <w:rsid w:val="001E4D02"/>
    <w:rsid w:val="001F0264"/>
    <w:rsid w:val="001F21DC"/>
    <w:rsid w:val="001F361A"/>
    <w:rsid w:val="001F4787"/>
    <w:rsid w:val="001F5D3D"/>
    <w:rsid w:val="001F62B1"/>
    <w:rsid w:val="001F7BC9"/>
    <w:rsid w:val="00200A8D"/>
    <w:rsid w:val="00201991"/>
    <w:rsid w:val="00201B0D"/>
    <w:rsid w:val="002023CE"/>
    <w:rsid w:val="00202C78"/>
    <w:rsid w:val="0020352C"/>
    <w:rsid w:val="00203BAD"/>
    <w:rsid w:val="00203CB2"/>
    <w:rsid w:val="002042D9"/>
    <w:rsid w:val="0020445C"/>
    <w:rsid w:val="002045DC"/>
    <w:rsid w:val="0020711D"/>
    <w:rsid w:val="00207BBD"/>
    <w:rsid w:val="0021091D"/>
    <w:rsid w:val="00210E03"/>
    <w:rsid w:val="0021181A"/>
    <w:rsid w:val="00211C91"/>
    <w:rsid w:val="00212132"/>
    <w:rsid w:val="00212D29"/>
    <w:rsid w:val="00212F27"/>
    <w:rsid w:val="0021306F"/>
    <w:rsid w:val="002142A7"/>
    <w:rsid w:val="002145FA"/>
    <w:rsid w:val="00214D26"/>
    <w:rsid w:val="00215CF2"/>
    <w:rsid w:val="00215D72"/>
    <w:rsid w:val="00216846"/>
    <w:rsid w:val="00216B95"/>
    <w:rsid w:val="00216F4E"/>
    <w:rsid w:val="00220B2D"/>
    <w:rsid w:val="00220B59"/>
    <w:rsid w:val="00220E1F"/>
    <w:rsid w:val="00220F3C"/>
    <w:rsid w:val="00222886"/>
    <w:rsid w:val="002235EF"/>
    <w:rsid w:val="00223E6B"/>
    <w:rsid w:val="00224AC8"/>
    <w:rsid w:val="00224FC1"/>
    <w:rsid w:val="002257BC"/>
    <w:rsid w:val="00225972"/>
    <w:rsid w:val="00226ADF"/>
    <w:rsid w:val="00226BBA"/>
    <w:rsid w:val="00227055"/>
    <w:rsid w:val="002277BC"/>
    <w:rsid w:val="00227881"/>
    <w:rsid w:val="00227BC3"/>
    <w:rsid w:val="00230872"/>
    <w:rsid w:val="002309AE"/>
    <w:rsid w:val="00230F63"/>
    <w:rsid w:val="00232B6D"/>
    <w:rsid w:val="0023331D"/>
    <w:rsid w:val="00233B79"/>
    <w:rsid w:val="00233D6E"/>
    <w:rsid w:val="00234382"/>
    <w:rsid w:val="00234FC0"/>
    <w:rsid w:val="0023525F"/>
    <w:rsid w:val="00235BEB"/>
    <w:rsid w:val="00236F9E"/>
    <w:rsid w:val="002403A2"/>
    <w:rsid w:val="00242183"/>
    <w:rsid w:val="00242F3C"/>
    <w:rsid w:val="002430A4"/>
    <w:rsid w:val="00243C04"/>
    <w:rsid w:val="002459EB"/>
    <w:rsid w:val="0024603A"/>
    <w:rsid w:val="002467E5"/>
    <w:rsid w:val="0024690C"/>
    <w:rsid w:val="00246E10"/>
    <w:rsid w:val="002477D4"/>
    <w:rsid w:val="00247A75"/>
    <w:rsid w:val="00247EEA"/>
    <w:rsid w:val="00250917"/>
    <w:rsid w:val="00250EBC"/>
    <w:rsid w:val="002513B6"/>
    <w:rsid w:val="00252BEB"/>
    <w:rsid w:val="00253436"/>
    <w:rsid w:val="00253617"/>
    <w:rsid w:val="00254FDA"/>
    <w:rsid w:val="002564C2"/>
    <w:rsid w:val="0025654D"/>
    <w:rsid w:val="002566F5"/>
    <w:rsid w:val="00260444"/>
    <w:rsid w:val="0026067F"/>
    <w:rsid w:val="002615C8"/>
    <w:rsid w:val="00261A1D"/>
    <w:rsid w:val="00261C0B"/>
    <w:rsid w:val="00262EA0"/>
    <w:rsid w:val="002632A5"/>
    <w:rsid w:val="002657A3"/>
    <w:rsid w:val="002659B3"/>
    <w:rsid w:val="00266A4A"/>
    <w:rsid w:val="0026701D"/>
    <w:rsid w:val="0026760C"/>
    <w:rsid w:val="0027089B"/>
    <w:rsid w:val="00270B7C"/>
    <w:rsid w:val="00270E8C"/>
    <w:rsid w:val="002722C2"/>
    <w:rsid w:val="002725F8"/>
    <w:rsid w:val="00272FA4"/>
    <w:rsid w:val="00273141"/>
    <w:rsid w:val="0027380C"/>
    <w:rsid w:val="002740AD"/>
    <w:rsid w:val="0027428D"/>
    <w:rsid w:val="002758CD"/>
    <w:rsid w:val="002760B4"/>
    <w:rsid w:val="0027637C"/>
    <w:rsid w:val="002764E7"/>
    <w:rsid w:val="002777D3"/>
    <w:rsid w:val="00277BF1"/>
    <w:rsid w:val="00277EE7"/>
    <w:rsid w:val="002832E0"/>
    <w:rsid w:val="0028353E"/>
    <w:rsid w:val="00283A76"/>
    <w:rsid w:val="002842BD"/>
    <w:rsid w:val="0028509E"/>
    <w:rsid w:val="00285610"/>
    <w:rsid w:val="00285AED"/>
    <w:rsid w:val="00285C97"/>
    <w:rsid w:val="00286102"/>
    <w:rsid w:val="002861C5"/>
    <w:rsid w:val="002872F6"/>
    <w:rsid w:val="002874B2"/>
    <w:rsid w:val="002876AF"/>
    <w:rsid w:val="00287E4C"/>
    <w:rsid w:val="002900B2"/>
    <w:rsid w:val="002916E7"/>
    <w:rsid w:val="0029394F"/>
    <w:rsid w:val="00295B0E"/>
    <w:rsid w:val="00296A35"/>
    <w:rsid w:val="00296F1C"/>
    <w:rsid w:val="002A0188"/>
    <w:rsid w:val="002A09BA"/>
    <w:rsid w:val="002A0AE5"/>
    <w:rsid w:val="002A10B5"/>
    <w:rsid w:val="002A12EB"/>
    <w:rsid w:val="002A137F"/>
    <w:rsid w:val="002A14E1"/>
    <w:rsid w:val="002A17AD"/>
    <w:rsid w:val="002A202F"/>
    <w:rsid w:val="002A22A6"/>
    <w:rsid w:val="002A30F6"/>
    <w:rsid w:val="002A3AAF"/>
    <w:rsid w:val="002A4614"/>
    <w:rsid w:val="002A4E1C"/>
    <w:rsid w:val="002A5049"/>
    <w:rsid w:val="002A5092"/>
    <w:rsid w:val="002A554F"/>
    <w:rsid w:val="002A63D4"/>
    <w:rsid w:val="002A6F9D"/>
    <w:rsid w:val="002A7A5F"/>
    <w:rsid w:val="002B022C"/>
    <w:rsid w:val="002B12EB"/>
    <w:rsid w:val="002B21D4"/>
    <w:rsid w:val="002B28B3"/>
    <w:rsid w:val="002B3993"/>
    <w:rsid w:val="002B3C55"/>
    <w:rsid w:val="002B4229"/>
    <w:rsid w:val="002B44FB"/>
    <w:rsid w:val="002B61AB"/>
    <w:rsid w:val="002B675C"/>
    <w:rsid w:val="002B7394"/>
    <w:rsid w:val="002C137A"/>
    <w:rsid w:val="002C30CE"/>
    <w:rsid w:val="002C3AAC"/>
    <w:rsid w:val="002C4019"/>
    <w:rsid w:val="002C4157"/>
    <w:rsid w:val="002C5BC1"/>
    <w:rsid w:val="002C6E2D"/>
    <w:rsid w:val="002C7520"/>
    <w:rsid w:val="002C7D52"/>
    <w:rsid w:val="002D04BA"/>
    <w:rsid w:val="002D0516"/>
    <w:rsid w:val="002D0670"/>
    <w:rsid w:val="002D0EC8"/>
    <w:rsid w:val="002D16EE"/>
    <w:rsid w:val="002D1D74"/>
    <w:rsid w:val="002D331F"/>
    <w:rsid w:val="002D4351"/>
    <w:rsid w:val="002D4ABD"/>
    <w:rsid w:val="002D4FA5"/>
    <w:rsid w:val="002D5AB2"/>
    <w:rsid w:val="002D5B01"/>
    <w:rsid w:val="002D7D39"/>
    <w:rsid w:val="002E03C1"/>
    <w:rsid w:val="002E0CEC"/>
    <w:rsid w:val="002E147F"/>
    <w:rsid w:val="002E1E20"/>
    <w:rsid w:val="002E2515"/>
    <w:rsid w:val="002E4200"/>
    <w:rsid w:val="002E4243"/>
    <w:rsid w:val="002E6621"/>
    <w:rsid w:val="002E6C07"/>
    <w:rsid w:val="002E6E9B"/>
    <w:rsid w:val="002E7114"/>
    <w:rsid w:val="002F0F36"/>
    <w:rsid w:val="002F1BC1"/>
    <w:rsid w:val="002F1C53"/>
    <w:rsid w:val="002F28FB"/>
    <w:rsid w:val="002F2D5F"/>
    <w:rsid w:val="002F5B7F"/>
    <w:rsid w:val="002F601C"/>
    <w:rsid w:val="002F7770"/>
    <w:rsid w:val="002F7802"/>
    <w:rsid w:val="00300505"/>
    <w:rsid w:val="00300AC3"/>
    <w:rsid w:val="00300B48"/>
    <w:rsid w:val="00301161"/>
    <w:rsid w:val="00301D26"/>
    <w:rsid w:val="00302455"/>
    <w:rsid w:val="00302D6D"/>
    <w:rsid w:val="003031E9"/>
    <w:rsid w:val="00304457"/>
    <w:rsid w:val="00304CB2"/>
    <w:rsid w:val="00305454"/>
    <w:rsid w:val="00306451"/>
    <w:rsid w:val="00306AB0"/>
    <w:rsid w:val="00307DF7"/>
    <w:rsid w:val="00307E73"/>
    <w:rsid w:val="0031060B"/>
    <w:rsid w:val="00310C4D"/>
    <w:rsid w:val="003111C3"/>
    <w:rsid w:val="003111FD"/>
    <w:rsid w:val="0031188A"/>
    <w:rsid w:val="0031217A"/>
    <w:rsid w:val="00314CAE"/>
    <w:rsid w:val="00316272"/>
    <w:rsid w:val="00316367"/>
    <w:rsid w:val="00316543"/>
    <w:rsid w:val="00316B2E"/>
    <w:rsid w:val="003172A9"/>
    <w:rsid w:val="0031757F"/>
    <w:rsid w:val="0031779E"/>
    <w:rsid w:val="00317DB4"/>
    <w:rsid w:val="00320FBA"/>
    <w:rsid w:val="00321112"/>
    <w:rsid w:val="00321898"/>
    <w:rsid w:val="00321B24"/>
    <w:rsid w:val="0032234B"/>
    <w:rsid w:val="0032251F"/>
    <w:rsid w:val="0032253C"/>
    <w:rsid w:val="0032272F"/>
    <w:rsid w:val="00325CE9"/>
    <w:rsid w:val="00325CF0"/>
    <w:rsid w:val="00326D49"/>
    <w:rsid w:val="00327CB5"/>
    <w:rsid w:val="003304CA"/>
    <w:rsid w:val="00331E21"/>
    <w:rsid w:val="003329F2"/>
    <w:rsid w:val="00332AF3"/>
    <w:rsid w:val="0033304A"/>
    <w:rsid w:val="003330C0"/>
    <w:rsid w:val="00333673"/>
    <w:rsid w:val="00333FBF"/>
    <w:rsid w:val="0033422D"/>
    <w:rsid w:val="003344D1"/>
    <w:rsid w:val="003349A0"/>
    <w:rsid w:val="00334F08"/>
    <w:rsid w:val="00335182"/>
    <w:rsid w:val="00336DC2"/>
    <w:rsid w:val="00336DE2"/>
    <w:rsid w:val="00336F62"/>
    <w:rsid w:val="003379BC"/>
    <w:rsid w:val="00337EBB"/>
    <w:rsid w:val="003414C8"/>
    <w:rsid w:val="003427A4"/>
    <w:rsid w:val="003434D5"/>
    <w:rsid w:val="00343F87"/>
    <w:rsid w:val="0034433D"/>
    <w:rsid w:val="003443D1"/>
    <w:rsid w:val="003448B2"/>
    <w:rsid w:val="00344B51"/>
    <w:rsid w:val="00345C3A"/>
    <w:rsid w:val="00346766"/>
    <w:rsid w:val="003467AD"/>
    <w:rsid w:val="00346A05"/>
    <w:rsid w:val="00347F55"/>
    <w:rsid w:val="0035028B"/>
    <w:rsid w:val="003504F0"/>
    <w:rsid w:val="00350625"/>
    <w:rsid w:val="00351CEB"/>
    <w:rsid w:val="003521D1"/>
    <w:rsid w:val="0035414D"/>
    <w:rsid w:val="00354460"/>
    <w:rsid w:val="00354AF4"/>
    <w:rsid w:val="00354D59"/>
    <w:rsid w:val="00356053"/>
    <w:rsid w:val="00356188"/>
    <w:rsid w:val="00356459"/>
    <w:rsid w:val="00356D57"/>
    <w:rsid w:val="00356ED0"/>
    <w:rsid w:val="00357465"/>
    <w:rsid w:val="003618D7"/>
    <w:rsid w:val="00361DD8"/>
    <w:rsid w:val="00362011"/>
    <w:rsid w:val="00362E60"/>
    <w:rsid w:val="003639E4"/>
    <w:rsid w:val="00363E1E"/>
    <w:rsid w:val="003644C5"/>
    <w:rsid w:val="003644F4"/>
    <w:rsid w:val="00364603"/>
    <w:rsid w:val="003647C7"/>
    <w:rsid w:val="0036497C"/>
    <w:rsid w:val="00365537"/>
    <w:rsid w:val="003656CD"/>
    <w:rsid w:val="00366D45"/>
    <w:rsid w:val="0036702C"/>
    <w:rsid w:val="0037004E"/>
    <w:rsid w:val="00370230"/>
    <w:rsid w:val="00371AA9"/>
    <w:rsid w:val="00372505"/>
    <w:rsid w:val="00372727"/>
    <w:rsid w:val="00374856"/>
    <w:rsid w:val="003748D0"/>
    <w:rsid w:val="00376286"/>
    <w:rsid w:val="0037675C"/>
    <w:rsid w:val="00377766"/>
    <w:rsid w:val="00380170"/>
    <w:rsid w:val="0038031C"/>
    <w:rsid w:val="003808F1"/>
    <w:rsid w:val="00380940"/>
    <w:rsid w:val="003825F6"/>
    <w:rsid w:val="0038427F"/>
    <w:rsid w:val="003846D5"/>
    <w:rsid w:val="0038595F"/>
    <w:rsid w:val="003869D6"/>
    <w:rsid w:val="00386D2A"/>
    <w:rsid w:val="00387695"/>
    <w:rsid w:val="003878E3"/>
    <w:rsid w:val="00387C8C"/>
    <w:rsid w:val="0039095E"/>
    <w:rsid w:val="00392C98"/>
    <w:rsid w:val="00393118"/>
    <w:rsid w:val="003936AE"/>
    <w:rsid w:val="00393C3B"/>
    <w:rsid w:val="00396AA2"/>
    <w:rsid w:val="00396DCB"/>
    <w:rsid w:val="00397889"/>
    <w:rsid w:val="003A00E1"/>
    <w:rsid w:val="003A01D7"/>
    <w:rsid w:val="003A0F79"/>
    <w:rsid w:val="003A13F3"/>
    <w:rsid w:val="003A37D3"/>
    <w:rsid w:val="003A3DC1"/>
    <w:rsid w:val="003A3ECD"/>
    <w:rsid w:val="003A580D"/>
    <w:rsid w:val="003A70ED"/>
    <w:rsid w:val="003B2178"/>
    <w:rsid w:val="003B3079"/>
    <w:rsid w:val="003B308C"/>
    <w:rsid w:val="003B3DEC"/>
    <w:rsid w:val="003B3E31"/>
    <w:rsid w:val="003B3E35"/>
    <w:rsid w:val="003B3F2A"/>
    <w:rsid w:val="003B447C"/>
    <w:rsid w:val="003B5942"/>
    <w:rsid w:val="003B65A4"/>
    <w:rsid w:val="003B6A68"/>
    <w:rsid w:val="003B74FC"/>
    <w:rsid w:val="003B7592"/>
    <w:rsid w:val="003C03C7"/>
    <w:rsid w:val="003C303D"/>
    <w:rsid w:val="003C3213"/>
    <w:rsid w:val="003C36A3"/>
    <w:rsid w:val="003C37A0"/>
    <w:rsid w:val="003C4759"/>
    <w:rsid w:val="003C4C82"/>
    <w:rsid w:val="003C4CE2"/>
    <w:rsid w:val="003C5610"/>
    <w:rsid w:val="003C57B5"/>
    <w:rsid w:val="003C5E06"/>
    <w:rsid w:val="003C66AD"/>
    <w:rsid w:val="003C6B04"/>
    <w:rsid w:val="003C76E8"/>
    <w:rsid w:val="003C77C1"/>
    <w:rsid w:val="003C7891"/>
    <w:rsid w:val="003D0152"/>
    <w:rsid w:val="003D08A0"/>
    <w:rsid w:val="003D167E"/>
    <w:rsid w:val="003D1B0E"/>
    <w:rsid w:val="003D2E20"/>
    <w:rsid w:val="003D3F70"/>
    <w:rsid w:val="003D43D7"/>
    <w:rsid w:val="003D48F1"/>
    <w:rsid w:val="003D4F94"/>
    <w:rsid w:val="003D6021"/>
    <w:rsid w:val="003D6221"/>
    <w:rsid w:val="003D6CB6"/>
    <w:rsid w:val="003E0766"/>
    <w:rsid w:val="003E0FCF"/>
    <w:rsid w:val="003E107B"/>
    <w:rsid w:val="003E16C4"/>
    <w:rsid w:val="003E1A91"/>
    <w:rsid w:val="003E1AEA"/>
    <w:rsid w:val="003E1B08"/>
    <w:rsid w:val="003E2377"/>
    <w:rsid w:val="003E25E3"/>
    <w:rsid w:val="003E2EDD"/>
    <w:rsid w:val="003E3479"/>
    <w:rsid w:val="003E3999"/>
    <w:rsid w:val="003E41E1"/>
    <w:rsid w:val="003E44FD"/>
    <w:rsid w:val="003E5612"/>
    <w:rsid w:val="003E577F"/>
    <w:rsid w:val="003E5957"/>
    <w:rsid w:val="003E5D90"/>
    <w:rsid w:val="003E5EEE"/>
    <w:rsid w:val="003E6497"/>
    <w:rsid w:val="003E6A2F"/>
    <w:rsid w:val="003E7EC4"/>
    <w:rsid w:val="003F006C"/>
    <w:rsid w:val="003F04A0"/>
    <w:rsid w:val="003F0A87"/>
    <w:rsid w:val="003F1DD2"/>
    <w:rsid w:val="003F2E37"/>
    <w:rsid w:val="003F3B7B"/>
    <w:rsid w:val="003F51B6"/>
    <w:rsid w:val="003F52F1"/>
    <w:rsid w:val="003F5517"/>
    <w:rsid w:val="003F5758"/>
    <w:rsid w:val="003F699D"/>
    <w:rsid w:val="00400054"/>
    <w:rsid w:val="00400256"/>
    <w:rsid w:val="0040095B"/>
    <w:rsid w:val="00400AB0"/>
    <w:rsid w:val="0040188A"/>
    <w:rsid w:val="004022DC"/>
    <w:rsid w:val="004024BF"/>
    <w:rsid w:val="00402CE7"/>
    <w:rsid w:val="00404251"/>
    <w:rsid w:val="004044AF"/>
    <w:rsid w:val="00405C93"/>
    <w:rsid w:val="0040659F"/>
    <w:rsid w:val="00406791"/>
    <w:rsid w:val="00410B41"/>
    <w:rsid w:val="004118E3"/>
    <w:rsid w:val="00413A9E"/>
    <w:rsid w:val="0041463A"/>
    <w:rsid w:val="00414FC2"/>
    <w:rsid w:val="0041564B"/>
    <w:rsid w:val="0041569F"/>
    <w:rsid w:val="00416553"/>
    <w:rsid w:val="00417655"/>
    <w:rsid w:val="004177EE"/>
    <w:rsid w:val="00420AF1"/>
    <w:rsid w:val="004223BC"/>
    <w:rsid w:val="0042340A"/>
    <w:rsid w:val="00423859"/>
    <w:rsid w:val="00424F5D"/>
    <w:rsid w:val="0042504A"/>
    <w:rsid w:val="004250EF"/>
    <w:rsid w:val="00425470"/>
    <w:rsid w:val="004256B5"/>
    <w:rsid w:val="004258DB"/>
    <w:rsid w:val="0042696A"/>
    <w:rsid w:val="00427B3B"/>
    <w:rsid w:val="00427F1C"/>
    <w:rsid w:val="0043017B"/>
    <w:rsid w:val="00430628"/>
    <w:rsid w:val="00431068"/>
    <w:rsid w:val="00432162"/>
    <w:rsid w:val="004325D4"/>
    <w:rsid w:val="0043283B"/>
    <w:rsid w:val="00432E06"/>
    <w:rsid w:val="00433223"/>
    <w:rsid w:val="00433B8B"/>
    <w:rsid w:val="00433E1E"/>
    <w:rsid w:val="004341D7"/>
    <w:rsid w:val="004344A0"/>
    <w:rsid w:val="004346FD"/>
    <w:rsid w:val="00434E75"/>
    <w:rsid w:val="00435464"/>
    <w:rsid w:val="00435B52"/>
    <w:rsid w:val="00436F28"/>
    <w:rsid w:val="00437956"/>
    <w:rsid w:val="00437B9E"/>
    <w:rsid w:val="00440365"/>
    <w:rsid w:val="00441D43"/>
    <w:rsid w:val="00441EAB"/>
    <w:rsid w:val="004430C5"/>
    <w:rsid w:val="004438F3"/>
    <w:rsid w:val="00443E69"/>
    <w:rsid w:val="00446EC1"/>
    <w:rsid w:val="00447310"/>
    <w:rsid w:val="00447BD9"/>
    <w:rsid w:val="00450070"/>
    <w:rsid w:val="004500F5"/>
    <w:rsid w:val="004503F4"/>
    <w:rsid w:val="00450897"/>
    <w:rsid w:val="004515A9"/>
    <w:rsid w:val="00451984"/>
    <w:rsid w:val="00452AB3"/>
    <w:rsid w:val="00452CD2"/>
    <w:rsid w:val="00453F37"/>
    <w:rsid w:val="004540C2"/>
    <w:rsid w:val="00454CE4"/>
    <w:rsid w:val="00455EF5"/>
    <w:rsid w:val="0045619B"/>
    <w:rsid w:val="004562DD"/>
    <w:rsid w:val="00456637"/>
    <w:rsid w:val="00457534"/>
    <w:rsid w:val="00457A4D"/>
    <w:rsid w:val="00461577"/>
    <w:rsid w:val="004616A6"/>
    <w:rsid w:val="00461C58"/>
    <w:rsid w:val="00461FBB"/>
    <w:rsid w:val="00462871"/>
    <w:rsid w:val="00463579"/>
    <w:rsid w:val="004637AF"/>
    <w:rsid w:val="004662C4"/>
    <w:rsid w:val="00467018"/>
    <w:rsid w:val="00467E64"/>
    <w:rsid w:val="00467F77"/>
    <w:rsid w:val="00471025"/>
    <w:rsid w:val="00471DE0"/>
    <w:rsid w:val="00472230"/>
    <w:rsid w:val="00473133"/>
    <w:rsid w:val="00473309"/>
    <w:rsid w:val="00474129"/>
    <w:rsid w:val="00474401"/>
    <w:rsid w:val="00474979"/>
    <w:rsid w:val="004750BC"/>
    <w:rsid w:val="00475235"/>
    <w:rsid w:val="0047576A"/>
    <w:rsid w:val="00476C2C"/>
    <w:rsid w:val="00476E87"/>
    <w:rsid w:val="00477CE4"/>
    <w:rsid w:val="004808F1"/>
    <w:rsid w:val="00480B2A"/>
    <w:rsid w:val="00480CC5"/>
    <w:rsid w:val="004815A0"/>
    <w:rsid w:val="0048178E"/>
    <w:rsid w:val="00481897"/>
    <w:rsid w:val="00482E5C"/>
    <w:rsid w:val="004834B0"/>
    <w:rsid w:val="0048356D"/>
    <w:rsid w:val="00483734"/>
    <w:rsid w:val="00483B17"/>
    <w:rsid w:val="00483BB3"/>
    <w:rsid w:val="00484E5B"/>
    <w:rsid w:val="00484F02"/>
    <w:rsid w:val="00485A64"/>
    <w:rsid w:val="00485C51"/>
    <w:rsid w:val="004869CC"/>
    <w:rsid w:val="0049038D"/>
    <w:rsid w:val="004903EC"/>
    <w:rsid w:val="00491AAE"/>
    <w:rsid w:val="004921CF"/>
    <w:rsid w:val="00492E70"/>
    <w:rsid w:val="004934F9"/>
    <w:rsid w:val="004937D9"/>
    <w:rsid w:val="004945D1"/>
    <w:rsid w:val="00494F8E"/>
    <w:rsid w:val="004952C2"/>
    <w:rsid w:val="00497B93"/>
    <w:rsid w:val="004A0FAD"/>
    <w:rsid w:val="004A13B1"/>
    <w:rsid w:val="004A18D6"/>
    <w:rsid w:val="004A1ECA"/>
    <w:rsid w:val="004A1F47"/>
    <w:rsid w:val="004A2097"/>
    <w:rsid w:val="004A3BAB"/>
    <w:rsid w:val="004A4517"/>
    <w:rsid w:val="004A4FF4"/>
    <w:rsid w:val="004A56CE"/>
    <w:rsid w:val="004A5C98"/>
    <w:rsid w:val="004A70F4"/>
    <w:rsid w:val="004A71AF"/>
    <w:rsid w:val="004B1667"/>
    <w:rsid w:val="004B4ADF"/>
    <w:rsid w:val="004B4B0D"/>
    <w:rsid w:val="004B5F0C"/>
    <w:rsid w:val="004B64FE"/>
    <w:rsid w:val="004B79D2"/>
    <w:rsid w:val="004C0E08"/>
    <w:rsid w:val="004C12D6"/>
    <w:rsid w:val="004C1BBD"/>
    <w:rsid w:val="004C2BC7"/>
    <w:rsid w:val="004C2EC5"/>
    <w:rsid w:val="004C41CC"/>
    <w:rsid w:val="004C4DB8"/>
    <w:rsid w:val="004C5F0C"/>
    <w:rsid w:val="004C7024"/>
    <w:rsid w:val="004C7194"/>
    <w:rsid w:val="004D044F"/>
    <w:rsid w:val="004D0ADD"/>
    <w:rsid w:val="004D1968"/>
    <w:rsid w:val="004D3495"/>
    <w:rsid w:val="004D3BB7"/>
    <w:rsid w:val="004D3C11"/>
    <w:rsid w:val="004D4216"/>
    <w:rsid w:val="004D436A"/>
    <w:rsid w:val="004D45DB"/>
    <w:rsid w:val="004D4760"/>
    <w:rsid w:val="004D4CBB"/>
    <w:rsid w:val="004D63E9"/>
    <w:rsid w:val="004D6D8B"/>
    <w:rsid w:val="004D7264"/>
    <w:rsid w:val="004D74ED"/>
    <w:rsid w:val="004E0A18"/>
    <w:rsid w:val="004E1A66"/>
    <w:rsid w:val="004E2182"/>
    <w:rsid w:val="004E3C44"/>
    <w:rsid w:val="004E4AC2"/>
    <w:rsid w:val="004E5746"/>
    <w:rsid w:val="004E695C"/>
    <w:rsid w:val="004E70B8"/>
    <w:rsid w:val="004E7313"/>
    <w:rsid w:val="004E7400"/>
    <w:rsid w:val="004E7E93"/>
    <w:rsid w:val="004F0A61"/>
    <w:rsid w:val="004F233A"/>
    <w:rsid w:val="004F251C"/>
    <w:rsid w:val="004F3D55"/>
    <w:rsid w:val="004F3DDD"/>
    <w:rsid w:val="004F4671"/>
    <w:rsid w:val="004F5D6F"/>
    <w:rsid w:val="004F6D0F"/>
    <w:rsid w:val="004F6E65"/>
    <w:rsid w:val="004F73AF"/>
    <w:rsid w:val="005000A7"/>
    <w:rsid w:val="00500E93"/>
    <w:rsid w:val="0050120D"/>
    <w:rsid w:val="00501EA6"/>
    <w:rsid w:val="00502F2F"/>
    <w:rsid w:val="0050335C"/>
    <w:rsid w:val="00503F69"/>
    <w:rsid w:val="00504172"/>
    <w:rsid w:val="00505DC2"/>
    <w:rsid w:val="005070BA"/>
    <w:rsid w:val="00507EFD"/>
    <w:rsid w:val="0051084B"/>
    <w:rsid w:val="00510978"/>
    <w:rsid w:val="005110D6"/>
    <w:rsid w:val="00512483"/>
    <w:rsid w:val="005125F6"/>
    <w:rsid w:val="00512D31"/>
    <w:rsid w:val="00513284"/>
    <w:rsid w:val="00514147"/>
    <w:rsid w:val="00514E5F"/>
    <w:rsid w:val="005152C6"/>
    <w:rsid w:val="00516F2B"/>
    <w:rsid w:val="00516F6F"/>
    <w:rsid w:val="00517D7B"/>
    <w:rsid w:val="00520BE1"/>
    <w:rsid w:val="00520D41"/>
    <w:rsid w:val="00521281"/>
    <w:rsid w:val="00522BC4"/>
    <w:rsid w:val="00523579"/>
    <w:rsid w:val="0052386E"/>
    <w:rsid w:val="00523E88"/>
    <w:rsid w:val="005246E8"/>
    <w:rsid w:val="00524863"/>
    <w:rsid w:val="005248D3"/>
    <w:rsid w:val="005253E6"/>
    <w:rsid w:val="00526390"/>
    <w:rsid w:val="0052698C"/>
    <w:rsid w:val="00526EF3"/>
    <w:rsid w:val="005271F1"/>
    <w:rsid w:val="00527B87"/>
    <w:rsid w:val="00531476"/>
    <w:rsid w:val="005318A3"/>
    <w:rsid w:val="005323D4"/>
    <w:rsid w:val="00532467"/>
    <w:rsid w:val="00532CB1"/>
    <w:rsid w:val="005340A9"/>
    <w:rsid w:val="00534807"/>
    <w:rsid w:val="005349AD"/>
    <w:rsid w:val="00535C15"/>
    <w:rsid w:val="0053649C"/>
    <w:rsid w:val="00536B43"/>
    <w:rsid w:val="005375E2"/>
    <w:rsid w:val="00537DA3"/>
    <w:rsid w:val="00540CD6"/>
    <w:rsid w:val="00541783"/>
    <w:rsid w:val="00542389"/>
    <w:rsid w:val="005426E3"/>
    <w:rsid w:val="00543EE9"/>
    <w:rsid w:val="00543F1E"/>
    <w:rsid w:val="00544188"/>
    <w:rsid w:val="00545682"/>
    <w:rsid w:val="005469A8"/>
    <w:rsid w:val="0054783F"/>
    <w:rsid w:val="00550219"/>
    <w:rsid w:val="00550F25"/>
    <w:rsid w:val="0055167D"/>
    <w:rsid w:val="00551852"/>
    <w:rsid w:val="00551B9E"/>
    <w:rsid w:val="00551FB5"/>
    <w:rsid w:val="005522C5"/>
    <w:rsid w:val="0055280F"/>
    <w:rsid w:val="00552E5D"/>
    <w:rsid w:val="0055350C"/>
    <w:rsid w:val="00553B4D"/>
    <w:rsid w:val="00553FB9"/>
    <w:rsid w:val="0055595A"/>
    <w:rsid w:val="0055663C"/>
    <w:rsid w:val="005574C2"/>
    <w:rsid w:val="005574E0"/>
    <w:rsid w:val="00557751"/>
    <w:rsid w:val="0056025C"/>
    <w:rsid w:val="00560529"/>
    <w:rsid w:val="005606FB"/>
    <w:rsid w:val="005609FC"/>
    <w:rsid w:val="005611EE"/>
    <w:rsid w:val="00562494"/>
    <w:rsid w:val="00563D2B"/>
    <w:rsid w:val="00565BF9"/>
    <w:rsid w:val="00565C14"/>
    <w:rsid w:val="00565F5A"/>
    <w:rsid w:val="005666C7"/>
    <w:rsid w:val="00567632"/>
    <w:rsid w:val="00567869"/>
    <w:rsid w:val="00570585"/>
    <w:rsid w:val="00570E18"/>
    <w:rsid w:val="00571B65"/>
    <w:rsid w:val="005736A4"/>
    <w:rsid w:val="00574BFE"/>
    <w:rsid w:val="005750A9"/>
    <w:rsid w:val="005766A3"/>
    <w:rsid w:val="00576BB6"/>
    <w:rsid w:val="00576FB3"/>
    <w:rsid w:val="00577CFE"/>
    <w:rsid w:val="0058144E"/>
    <w:rsid w:val="00581560"/>
    <w:rsid w:val="00582551"/>
    <w:rsid w:val="005833F6"/>
    <w:rsid w:val="00583750"/>
    <w:rsid w:val="00583786"/>
    <w:rsid w:val="0058458A"/>
    <w:rsid w:val="00584D70"/>
    <w:rsid w:val="00587ACE"/>
    <w:rsid w:val="005905BD"/>
    <w:rsid w:val="0059061A"/>
    <w:rsid w:val="00590EF2"/>
    <w:rsid w:val="00592CE4"/>
    <w:rsid w:val="00592E8A"/>
    <w:rsid w:val="00593692"/>
    <w:rsid w:val="00593D36"/>
    <w:rsid w:val="00593F57"/>
    <w:rsid w:val="00594A95"/>
    <w:rsid w:val="00595592"/>
    <w:rsid w:val="0059576D"/>
    <w:rsid w:val="00595F8C"/>
    <w:rsid w:val="00596064"/>
    <w:rsid w:val="005962D1"/>
    <w:rsid w:val="005964A1"/>
    <w:rsid w:val="005974C9"/>
    <w:rsid w:val="00597A0D"/>
    <w:rsid w:val="00597E36"/>
    <w:rsid w:val="005A0B87"/>
    <w:rsid w:val="005A11C0"/>
    <w:rsid w:val="005A1213"/>
    <w:rsid w:val="005A17CA"/>
    <w:rsid w:val="005A185C"/>
    <w:rsid w:val="005A2C7C"/>
    <w:rsid w:val="005A2C84"/>
    <w:rsid w:val="005A30FB"/>
    <w:rsid w:val="005A3FD4"/>
    <w:rsid w:val="005A4C77"/>
    <w:rsid w:val="005A6B91"/>
    <w:rsid w:val="005A70C7"/>
    <w:rsid w:val="005B0D4D"/>
    <w:rsid w:val="005B17A2"/>
    <w:rsid w:val="005B18FF"/>
    <w:rsid w:val="005B20E3"/>
    <w:rsid w:val="005B32F5"/>
    <w:rsid w:val="005B3833"/>
    <w:rsid w:val="005B4044"/>
    <w:rsid w:val="005B425E"/>
    <w:rsid w:val="005B46B3"/>
    <w:rsid w:val="005B48FE"/>
    <w:rsid w:val="005B4FD6"/>
    <w:rsid w:val="005B5D2A"/>
    <w:rsid w:val="005B6455"/>
    <w:rsid w:val="005B69DC"/>
    <w:rsid w:val="005C01E5"/>
    <w:rsid w:val="005C12DB"/>
    <w:rsid w:val="005C28F0"/>
    <w:rsid w:val="005C2C87"/>
    <w:rsid w:val="005C3D83"/>
    <w:rsid w:val="005C4509"/>
    <w:rsid w:val="005C4722"/>
    <w:rsid w:val="005C4C60"/>
    <w:rsid w:val="005C5B18"/>
    <w:rsid w:val="005C711F"/>
    <w:rsid w:val="005C7162"/>
    <w:rsid w:val="005D1537"/>
    <w:rsid w:val="005D2E40"/>
    <w:rsid w:val="005D31A2"/>
    <w:rsid w:val="005D3B10"/>
    <w:rsid w:val="005D42E0"/>
    <w:rsid w:val="005D449B"/>
    <w:rsid w:val="005D44F8"/>
    <w:rsid w:val="005D4A53"/>
    <w:rsid w:val="005D4D91"/>
    <w:rsid w:val="005D55EF"/>
    <w:rsid w:val="005D6501"/>
    <w:rsid w:val="005D6654"/>
    <w:rsid w:val="005D67E1"/>
    <w:rsid w:val="005D7027"/>
    <w:rsid w:val="005E1BAC"/>
    <w:rsid w:val="005E2EC8"/>
    <w:rsid w:val="005E36AE"/>
    <w:rsid w:val="005E3C50"/>
    <w:rsid w:val="005E5049"/>
    <w:rsid w:val="005E52A6"/>
    <w:rsid w:val="005E7A3A"/>
    <w:rsid w:val="005E7BE1"/>
    <w:rsid w:val="005F1372"/>
    <w:rsid w:val="005F162A"/>
    <w:rsid w:val="005F18DB"/>
    <w:rsid w:val="005F193F"/>
    <w:rsid w:val="005F222B"/>
    <w:rsid w:val="005F300E"/>
    <w:rsid w:val="005F44E3"/>
    <w:rsid w:val="005F46A4"/>
    <w:rsid w:val="005F4837"/>
    <w:rsid w:val="005F4B1B"/>
    <w:rsid w:val="005F548D"/>
    <w:rsid w:val="005F563C"/>
    <w:rsid w:val="005F6152"/>
    <w:rsid w:val="005F7F75"/>
    <w:rsid w:val="006000BC"/>
    <w:rsid w:val="006005FF"/>
    <w:rsid w:val="00600F26"/>
    <w:rsid w:val="00602775"/>
    <w:rsid w:val="0060322F"/>
    <w:rsid w:val="0060374B"/>
    <w:rsid w:val="00603EEE"/>
    <w:rsid w:val="00603F80"/>
    <w:rsid w:val="00605CEF"/>
    <w:rsid w:val="00605F1A"/>
    <w:rsid w:val="00606067"/>
    <w:rsid w:val="006066FC"/>
    <w:rsid w:val="00606796"/>
    <w:rsid w:val="00607E03"/>
    <w:rsid w:val="00607E3E"/>
    <w:rsid w:val="00610287"/>
    <w:rsid w:val="00611AEC"/>
    <w:rsid w:val="00611B3F"/>
    <w:rsid w:val="006135FD"/>
    <w:rsid w:val="0061414F"/>
    <w:rsid w:val="00615748"/>
    <w:rsid w:val="00615B1E"/>
    <w:rsid w:val="006169CD"/>
    <w:rsid w:val="00617AFE"/>
    <w:rsid w:val="00620B4D"/>
    <w:rsid w:val="00625A9D"/>
    <w:rsid w:val="00625A9F"/>
    <w:rsid w:val="006260F0"/>
    <w:rsid w:val="006262AC"/>
    <w:rsid w:val="00627695"/>
    <w:rsid w:val="00627E82"/>
    <w:rsid w:val="006300E4"/>
    <w:rsid w:val="00630B80"/>
    <w:rsid w:val="00630D5C"/>
    <w:rsid w:val="00630F46"/>
    <w:rsid w:val="00631598"/>
    <w:rsid w:val="00631A2A"/>
    <w:rsid w:val="00632B28"/>
    <w:rsid w:val="00632BFD"/>
    <w:rsid w:val="0063524F"/>
    <w:rsid w:val="00636A62"/>
    <w:rsid w:val="0063724E"/>
    <w:rsid w:val="00637277"/>
    <w:rsid w:val="0063781D"/>
    <w:rsid w:val="00637E6A"/>
    <w:rsid w:val="0064045A"/>
    <w:rsid w:val="006409D8"/>
    <w:rsid w:val="00640D10"/>
    <w:rsid w:val="0064117E"/>
    <w:rsid w:val="006412B6"/>
    <w:rsid w:val="0064139F"/>
    <w:rsid w:val="00642396"/>
    <w:rsid w:val="00642DAE"/>
    <w:rsid w:val="00643711"/>
    <w:rsid w:val="00644A98"/>
    <w:rsid w:val="00645007"/>
    <w:rsid w:val="00645670"/>
    <w:rsid w:val="006456FB"/>
    <w:rsid w:val="00645E50"/>
    <w:rsid w:val="006474B1"/>
    <w:rsid w:val="00650D60"/>
    <w:rsid w:val="00650FBC"/>
    <w:rsid w:val="00651A6D"/>
    <w:rsid w:val="00651BBA"/>
    <w:rsid w:val="00651F9F"/>
    <w:rsid w:val="00653DE1"/>
    <w:rsid w:val="00654147"/>
    <w:rsid w:val="00654AAA"/>
    <w:rsid w:val="006552D8"/>
    <w:rsid w:val="006557B4"/>
    <w:rsid w:val="006560C2"/>
    <w:rsid w:val="00656615"/>
    <w:rsid w:val="0065677A"/>
    <w:rsid w:val="00656FF7"/>
    <w:rsid w:val="0065739C"/>
    <w:rsid w:val="0066197B"/>
    <w:rsid w:val="00662933"/>
    <w:rsid w:val="00663141"/>
    <w:rsid w:val="006659BA"/>
    <w:rsid w:val="0066624D"/>
    <w:rsid w:val="00667ECB"/>
    <w:rsid w:val="006712FC"/>
    <w:rsid w:val="00672C22"/>
    <w:rsid w:val="0067333B"/>
    <w:rsid w:val="00673BF5"/>
    <w:rsid w:val="00673FB9"/>
    <w:rsid w:val="00674245"/>
    <w:rsid w:val="006743DF"/>
    <w:rsid w:val="006754EC"/>
    <w:rsid w:val="006760F1"/>
    <w:rsid w:val="006772DA"/>
    <w:rsid w:val="00677365"/>
    <w:rsid w:val="006775C2"/>
    <w:rsid w:val="00677CFB"/>
    <w:rsid w:val="00677FCE"/>
    <w:rsid w:val="00681033"/>
    <w:rsid w:val="00681170"/>
    <w:rsid w:val="0068126F"/>
    <w:rsid w:val="0068245E"/>
    <w:rsid w:val="0068361A"/>
    <w:rsid w:val="006839F8"/>
    <w:rsid w:val="0068440B"/>
    <w:rsid w:val="00684DA8"/>
    <w:rsid w:val="00684E9F"/>
    <w:rsid w:val="00684EAA"/>
    <w:rsid w:val="006852A7"/>
    <w:rsid w:val="006854B5"/>
    <w:rsid w:val="00685AF3"/>
    <w:rsid w:val="00685B82"/>
    <w:rsid w:val="00686359"/>
    <w:rsid w:val="00686447"/>
    <w:rsid w:val="0068644B"/>
    <w:rsid w:val="00686B11"/>
    <w:rsid w:val="00686B46"/>
    <w:rsid w:val="00686DA6"/>
    <w:rsid w:val="00686E74"/>
    <w:rsid w:val="006875EB"/>
    <w:rsid w:val="006906A9"/>
    <w:rsid w:val="006906D8"/>
    <w:rsid w:val="00690AA7"/>
    <w:rsid w:val="00690AD0"/>
    <w:rsid w:val="0069126E"/>
    <w:rsid w:val="0069165E"/>
    <w:rsid w:val="00691D54"/>
    <w:rsid w:val="00692938"/>
    <w:rsid w:val="00693075"/>
    <w:rsid w:val="006937F6"/>
    <w:rsid w:val="00694FD5"/>
    <w:rsid w:val="0069510C"/>
    <w:rsid w:val="00695E53"/>
    <w:rsid w:val="006960CF"/>
    <w:rsid w:val="00696BD5"/>
    <w:rsid w:val="00697224"/>
    <w:rsid w:val="00697DF5"/>
    <w:rsid w:val="006A10B2"/>
    <w:rsid w:val="006A1650"/>
    <w:rsid w:val="006A22B6"/>
    <w:rsid w:val="006A32D5"/>
    <w:rsid w:val="006A388D"/>
    <w:rsid w:val="006A3DE7"/>
    <w:rsid w:val="006A4200"/>
    <w:rsid w:val="006A4674"/>
    <w:rsid w:val="006A4E31"/>
    <w:rsid w:val="006A6138"/>
    <w:rsid w:val="006A7266"/>
    <w:rsid w:val="006A7F41"/>
    <w:rsid w:val="006A7FF4"/>
    <w:rsid w:val="006B0BE6"/>
    <w:rsid w:val="006B0C07"/>
    <w:rsid w:val="006B0FCC"/>
    <w:rsid w:val="006B14A1"/>
    <w:rsid w:val="006B15FF"/>
    <w:rsid w:val="006B1689"/>
    <w:rsid w:val="006B180A"/>
    <w:rsid w:val="006B1BA3"/>
    <w:rsid w:val="006B1D07"/>
    <w:rsid w:val="006B3500"/>
    <w:rsid w:val="006B593B"/>
    <w:rsid w:val="006B60C7"/>
    <w:rsid w:val="006B61BD"/>
    <w:rsid w:val="006B6B5E"/>
    <w:rsid w:val="006C00AB"/>
    <w:rsid w:val="006C048A"/>
    <w:rsid w:val="006C04E9"/>
    <w:rsid w:val="006C1FDD"/>
    <w:rsid w:val="006C297B"/>
    <w:rsid w:val="006C3F42"/>
    <w:rsid w:val="006C4327"/>
    <w:rsid w:val="006C4CF3"/>
    <w:rsid w:val="006C5C8C"/>
    <w:rsid w:val="006C5F9B"/>
    <w:rsid w:val="006C7910"/>
    <w:rsid w:val="006D107E"/>
    <w:rsid w:val="006D144B"/>
    <w:rsid w:val="006D1DF8"/>
    <w:rsid w:val="006D1F96"/>
    <w:rsid w:val="006D2065"/>
    <w:rsid w:val="006D2386"/>
    <w:rsid w:val="006D28F0"/>
    <w:rsid w:val="006D2BEF"/>
    <w:rsid w:val="006D41BB"/>
    <w:rsid w:val="006D460A"/>
    <w:rsid w:val="006D5126"/>
    <w:rsid w:val="006D59D3"/>
    <w:rsid w:val="006D60F4"/>
    <w:rsid w:val="006D630C"/>
    <w:rsid w:val="006D6A5B"/>
    <w:rsid w:val="006D6B26"/>
    <w:rsid w:val="006D6B5C"/>
    <w:rsid w:val="006D7BDA"/>
    <w:rsid w:val="006D7E35"/>
    <w:rsid w:val="006D7E3A"/>
    <w:rsid w:val="006E014B"/>
    <w:rsid w:val="006E050F"/>
    <w:rsid w:val="006E0692"/>
    <w:rsid w:val="006E0F44"/>
    <w:rsid w:val="006E1537"/>
    <w:rsid w:val="006E2D56"/>
    <w:rsid w:val="006E4D8B"/>
    <w:rsid w:val="006E53A6"/>
    <w:rsid w:val="006E57CB"/>
    <w:rsid w:val="006E6B17"/>
    <w:rsid w:val="006E7605"/>
    <w:rsid w:val="006F09DF"/>
    <w:rsid w:val="006F0D1E"/>
    <w:rsid w:val="006F0EFE"/>
    <w:rsid w:val="006F2C90"/>
    <w:rsid w:val="006F344E"/>
    <w:rsid w:val="006F45EF"/>
    <w:rsid w:val="006F4A10"/>
    <w:rsid w:val="006F5365"/>
    <w:rsid w:val="006F6033"/>
    <w:rsid w:val="006F7155"/>
    <w:rsid w:val="006F723F"/>
    <w:rsid w:val="006F76D8"/>
    <w:rsid w:val="006F7F2D"/>
    <w:rsid w:val="00700040"/>
    <w:rsid w:val="007002FB"/>
    <w:rsid w:val="00700D84"/>
    <w:rsid w:val="00700F89"/>
    <w:rsid w:val="00704339"/>
    <w:rsid w:val="00704659"/>
    <w:rsid w:val="00704E09"/>
    <w:rsid w:val="007055B9"/>
    <w:rsid w:val="00705D37"/>
    <w:rsid w:val="0070612F"/>
    <w:rsid w:val="00707407"/>
    <w:rsid w:val="0071140E"/>
    <w:rsid w:val="00711D3C"/>
    <w:rsid w:val="00712038"/>
    <w:rsid w:val="00712C2A"/>
    <w:rsid w:val="007136D5"/>
    <w:rsid w:val="00713B94"/>
    <w:rsid w:val="00713ED6"/>
    <w:rsid w:val="00713F4F"/>
    <w:rsid w:val="00714E38"/>
    <w:rsid w:val="0071523A"/>
    <w:rsid w:val="0071651F"/>
    <w:rsid w:val="0071687E"/>
    <w:rsid w:val="0071770B"/>
    <w:rsid w:val="00717C9E"/>
    <w:rsid w:val="00720B10"/>
    <w:rsid w:val="007210C1"/>
    <w:rsid w:val="007220F6"/>
    <w:rsid w:val="00723012"/>
    <w:rsid w:val="0072309B"/>
    <w:rsid w:val="00723636"/>
    <w:rsid w:val="00723C2A"/>
    <w:rsid w:val="00725DF8"/>
    <w:rsid w:val="00726E25"/>
    <w:rsid w:val="0072754F"/>
    <w:rsid w:val="00731626"/>
    <w:rsid w:val="007318C5"/>
    <w:rsid w:val="007319E4"/>
    <w:rsid w:val="00731D4F"/>
    <w:rsid w:val="00731E6E"/>
    <w:rsid w:val="00731F00"/>
    <w:rsid w:val="007320A2"/>
    <w:rsid w:val="0073371A"/>
    <w:rsid w:val="0073435E"/>
    <w:rsid w:val="00734AD3"/>
    <w:rsid w:val="00734FAE"/>
    <w:rsid w:val="00735F01"/>
    <w:rsid w:val="007379B6"/>
    <w:rsid w:val="00740120"/>
    <w:rsid w:val="00740F25"/>
    <w:rsid w:val="007416A2"/>
    <w:rsid w:val="007418D9"/>
    <w:rsid w:val="00741953"/>
    <w:rsid w:val="00742695"/>
    <w:rsid w:val="007427D3"/>
    <w:rsid w:val="0074374A"/>
    <w:rsid w:val="00743C65"/>
    <w:rsid w:val="00744497"/>
    <w:rsid w:val="0074474E"/>
    <w:rsid w:val="00745237"/>
    <w:rsid w:val="007455F8"/>
    <w:rsid w:val="00745D78"/>
    <w:rsid w:val="00746B31"/>
    <w:rsid w:val="00750039"/>
    <w:rsid w:val="007519FF"/>
    <w:rsid w:val="00751EAC"/>
    <w:rsid w:val="007530CE"/>
    <w:rsid w:val="00753149"/>
    <w:rsid w:val="00753A9A"/>
    <w:rsid w:val="007548A2"/>
    <w:rsid w:val="007550D7"/>
    <w:rsid w:val="0075520C"/>
    <w:rsid w:val="007571C6"/>
    <w:rsid w:val="00757212"/>
    <w:rsid w:val="00757348"/>
    <w:rsid w:val="00757393"/>
    <w:rsid w:val="00761ACE"/>
    <w:rsid w:val="00761E24"/>
    <w:rsid w:val="007631FD"/>
    <w:rsid w:val="00763A2F"/>
    <w:rsid w:val="00764193"/>
    <w:rsid w:val="00764254"/>
    <w:rsid w:val="007642BF"/>
    <w:rsid w:val="007645FB"/>
    <w:rsid w:val="0076548B"/>
    <w:rsid w:val="0076592C"/>
    <w:rsid w:val="00765EA8"/>
    <w:rsid w:val="0076629F"/>
    <w:rsid w:val="00766692"/>
    <w:rsid w:val="00766A0E"/>
    <w:rsid w:val="00766A6D"/>
    <w:rsid w:val="00766E2A"/>
    <w:rsid w:val="00766EAD"/>
    <w:rsid w:val="007670B6"/>
    <w:rsid w:val="00767B9E"/>
    <w:rsid w:val="00770362"/>
    <w:rsid w:val="00770B7D"/>
    <w:rsid w:val="00770FD8"/>
    <w:rsid w:val="007710E3"/>
    <w:rsid w:val="00771396"/>
    <w:rsid w:val="007718BD"/>
    <w:rsid w:val="00771F1E"/>
    <w:rsid w:val="00772061"/>
    <w:rsid w:val="00772C1E"/>
    <w:rsid w:val="00773684"/>
    <w:rsid w:val="007761B3"/>
    <w:rsid w:val="0077646F"/>
    <w:rsid w:val="00776473"/>
    <w:rsid w:val="00776CDE"/>
    <w:rsid w:val="00780E1F"/>
    <w:rsid w:val="00780F35"/>
    <w:rsid w:val="00782691"/>
    <w:rsid w:val="00782B2B"/>
    <w:rsid w:val="00782E56"/>
    <w:rsid w:val="00783E37"/>
    <w:rsid w:val="00783EBB"/>
    <w:rsid w:val="007840E8"/>
    <w:rsid w:val="0078751E"/>
    <w:rsid w:val="00787AF7"/>
    <w:rsid w:val="00787BD4"/>
    <w:rsid w:val="00790B9A"/>
    <w:rsid w:val="00791FAB"/>
    <w:rsid w:val="00792867"/>
    <w:rsid w:val="0079338A"/>
    <w:rsid w:val="00794673"/>
    <w:rsid w:val="007949C4"/>
    <w:rsid w:val="00794C14"/>
    <w:rsid w:val="00795142"/>
    <w:rsid w:val="00795441"/>
    <w:rsid w:val="00795517"/>
    <w:rsid w:val="007956FA"/>
    <w:rsid w:val="00795A36"/>
    <w:rsid w:val="00795A83"/>
    <w:rsid w:val="00796EE7"/>
    <w:rsid w:val="00797038"/>
    <w:rsid w:val="00797D12"/>
    <w:rsid w:val="007A02A8"/>
    <w:rsid w:val="007A0D5C"/>
    <w:rsid w:val="007A2558"/>
    <w:rsid w:val="007A274F"/>
    <w:rsid w:val="007A276E"/>
    <w:rsid w:val="007A2C6E"/>
    <w:rsid w:val="007A305F"/>
    <w:rsid w:val="007A3334"/>
    <w:rsid w:val="007A46FA"/>
    <w:rsid w:val="007A4B15"/>
    <w:rsid w:val="007A5AEA"/>
    <w:rsid w:val="007A6919"/>
    <w:rsid w:val="007A7024"/>
    <w:rsid w:val="007A7C0A"/>
    <w:rsid w:val="007B12A5"/>
    <w:rsid w:val="007B29F0"/>
    <w:rsid w:val="007B2ADD"/>
    <w:rsid w:val="007B2BF4"/>
    <w:rsid w:val="007B3D4A"/>
    <w:rsid w:val="007B4361"/>
    <w:rsid w:val="007B495C"/>
    <w:rsid w:val="007B4B09"/>
    <w:rsid w:val="007B76F3"/>
    <w:rsid w:val="007B779E"/>
    <w:rsid w:val="007B78A4"/>
    <w:rsid w:val="007B7D9C"/>
    <w:rsid w:val="007C0D9E"/>
    <w:rsid w:val="007C10D0"/>
    <w:rsid w:val="007C1C5A"/>
    <w:rsid w:val="007C26C9"/>
    <w:rsid w:val="007C2912"/>
    <w:rsid w:val="007C3D9A"/>
    <w:rsid w:val="007C55E9"/>
    <w:rsid w:val="007C5F7C"/>
    <w:rsid w:val="007C6371"/>
    <w:rsid w:val="007C64BE"/>
    <w:rsid w:val="007C6928"/>
    <w:rsid w:val="007C6A73"/>
    <w:rsid w:val="007C7CCA"/>
    <w:rsid w:val="007C7E38"/>
    <w:rsid w:val="007D0603"/>
    <w:rsid w:val="007D1032"/>
    <w:rsid w:val="007D1568"/>
    <w:rsid w:val="007D18EA"/>
    <w:rsid w:val="007D1ECC"/>
    <w:rsid w:val="007D22CF"/>
    <w:rsid w:val="007D2650"/>
    <w:rsid w:val="007D2F15"/>
    <w:rsid w:val="007D3CCC"/>
    <w:rsid w:val="007D540D"/>
    <w:rsid w:val="007D6983"/>
    <w:rsid w:val="007D7AF2"/>
    <w:rsid w:val="007E02D2"/>
    <w:rsid w:val="007E073B"/>
    <w:rsid w:val="007E07E9"/>
    <w:rsid w:val="007E15F3"/>
    <w:rsid w:val="007E1957"/>
    <w:rsid w:val="007E1E57"/>
    <w:rsid w:val="007E2679"/>
    <w:rsid w:val="007E27FC"/>
    <w:rsid w:val="007E2ADA"/>
    <w:rsid w:val="007E36FF"/>
    <w:rsid w:val="007E3762"/>
    <w:rsid w:val="007E3859"/>
    <w:rsid w:val="007E3E93"/>
    <w:rsid w:val="007E415B"/>
    <w:rsid w:val="007E5701"/>
    <w:rsid w:val="007E5BBA"/>
    <w:rsid w:val="007E5D94"/>
    <w:rsid w:val="007E627A"/>
    <w:rsid w:val="007E7D24"/>
    <w:rsid w:val="007E7E72"/>
    <w:rsid w:val="007F1590"/>
    <w:rsid w:val="007F1801"/>
    <w:rsid w:val="007F1A35"/>
    <w:rsid w:val="007F1B41"/>
    <w:rsid w:val="007F2CD1"/>
    <w:rsid w:val="007F3EEB"/>
    <w:rsid w:val="007F6284"/>
    <w:rsid w:val="007F665C"/>
    <w:rsid w:val="007F71B2"/>
    <w:rsid w:val="007F73D7"/>
    <w:rsid w:val="00800622"/>
    <w:rsid w:val="00800A66"/>
    <w:rsid w:val="0080116B"/>
    <w:rsid w:val="00801701"/>
    <w:rsid w:val="00801CF0"/>
    <w:rsid w:val="00802412"/>
    <w:rsid w:val="00802791"/>
    <w:rsid w:val="00802A21"/>
    <w:rsid w:val="00802EEB"/>
    <w:rsid w:val="00802FEF"/>
    <w:rsid w:val="00803C2E"/>
    <w:rsid w:val="00805FDC"/>
    <w:rsid w:val="00806D55"/>
    <w:rsid w:val="0081043B"/>
    <w:rsid w:val="008116A6"/>
    <w:rsid w:val="00813226"/>
    <w:rsid w:val="00813E04"/>
    <w:rsid w:val="0081425C"/>
    <w:rsid w:val="00814A43"/>
    <w:rsid w:val="00814B72"/>
    <w:rsid w:val="00816463"/>
    <w:rsid w:val="0081661C"/>
    <w:rsid w:val="00817084"/>
    <w:rsid w:val="00817262"/>
    <w:rsid w:val="008174C6"/>
    <w:rsid w:val="008176AA"/>
    <w:rsid w:val="008203B9"/>
    <w:rsid w:val="00820647"/>
    <w:rsid w:val="00820C2B"/>
    <w:rsid w:val="00821BC6"/>
    <w:rsid w:val="00822344"/>
    <w:rsid w:val="00822C52"/>
    <w:rsid w:val="00823F05"/>
    <w:rsid w:val="00825E9A"/>
    <w:rsid w:val="00830279"/>
    <w:rsid w:val="00830B51"/>
    <w:rsid w:val="008323C1"/>
    <w:rsid w:val="008328F0"/>
    <w:rsid w:val="00833F9A"/>
    <w:rsid w:val="00834063"/>
    <w:rsid w:val="0083461A"/>
    <w:rsid w:val="008354E2"/>
    <w:rsid w:val="008371FB"/>
    <w:rsid w:val="008372B3"/>
    <w:rsid w:val="00837E46"/>
    <w:rsid w:val="008402BF"/>
    <w:rsid w:val="00841117"/>
    <w:rsid w:val="00841939"/>
    <w:rsid w:val="00841A0F"/>
    <w:rsid w:val="0084291B"/>
    <w:rsid w:val="0084426B"/>
    <w:rsid w:val="00845337"/>
    <w:rsid w:val="0084598B"/>
    <w:rsid w:val="00845D26"/>
    <w:rsid w:val="00846050"/>
    <w:rsid w:val="00847B6A"/>
    <w:rsid w:val="00847F90"/>
    <w:rsid w:val="00850E35"/>
    <w:rsid w:val="0085168A"/>
    <w:rsid w:val="00851B9C"/>
    <w:rsid w:val="0085265A"/>
    <w:rsid w:val="00852882"/>
    <w:rsid w:val="00852949"/>
    <w:rsid w:val="00853AAB"/>
    <w:rsid w:val="00853AD1"/>
    <w:rsid w:val="008548B2"/>
    <w:rsid w:val="00855E87"/>
    <w:rsid w:val="00856CB5"/>
    <w:rsid w:val="0085734D"/>
    <w:rsid w:val="00857368"/>
    <w:rsid w:val="008578D2"/>
    <w:rsid w:val="00860ADA"/>
    <w:rsid w:val="008619D1"/>
    <w:rsid w:val="00861CE9"/>
    <w:rsid w:val="00861E7E"/>
    <w:rsid w:val="00862152"/>
    <w:rsid w:val="008627E6"/>
    <w:rsid w:val="00863247"/>
    <w:rsid w:val="00863E9A"/>
    <w:rsid w:val="0086446B"/>
    <w:rsid w:val="0086473E"/>
    <w:rsid w:val="00865649"/>
    <w:rsid w:val="00865C5F"/>
    <w:rsid w:val="00865D4D"/>
    <w:rsid w:val="00866B6A"/>
    <w:rsid w:val="00867588"/>
    <w:rsid w:val="00867877"/>
    <w:rsid w:val="00867B72"/>
    <w:rsid w:val="00871943"/>
    <w:rsid w:val="00872795"/>
    <w:rsid w:val="00872803"/>
    <w:rsid w:val="008729F6"/>
    <w:rsid w:val="008735F4"/>
    <w:rsid w:val="00874296"/>
    <w:rsid w:val="00874A1E"/>
    <w:rsid w:val="00874F59"/>
    <w:rsid w:val="0087592F"/>
    <w:rsid w:val="00875B0F"/>
    <w:rsid w:val="008765F0"/>
    <w:rsid w:val="008777DC"/>
    <w:rsid w:val="00880251"/>
    <w:rsid w:val="00880BEA"/>
    <w:rsid w:val="00880D4B"/>
    <w:rsid w:val="00880DF0"/>
    <w:rsid w:val="00880E03"/>
    <w:rsid w:val="00881307"/>
    <w:rsid w:val="00881814"/>
    <w:rsid w:val="00881D94"/>
    <w:rsid w:val="00882B2A"/>
    <w:rsid w:val="0088340E"/>
    <w:rsid w:val="00883557"/>
    <w:rsid w:val="00883D7E"/>
    <w:rsid w:val="00884C75"/>
    <w:rsid w:val="00885358"/>
    <w:rsid w:val="008868D4"/>
    <w:rsid w:val="00887B3F"/>
    <w:rsid w:val="00887E0A"/>
    <w:rsid w:val="00887E81"/>
    <w:rsid w:val="008918BD"/>
    <w:rsid w:val="00892107"/>
    <w:rsid w:val="008924A0"/>
    <w:rsid w:val="008932A8"/>
    <w:rsid w:val="008937C4"/>
    <w:rsid w:val="00893803"/>
    <w:rsid w:val="0089380C"/>
    <w:rsid w:val="00894B61"/>
    <w:rsid w:val="00897490"/>
    <w:rsid w:val="008A06B8"/>
    <w:rsid w:val="008A0AB4"/>
    <w:rsid w:val="008A0EC5"/>
    <w:rsid w:val="008A1947"/>
    <w:rsid w:val="008A1E01"/>
    <w:rsid w:val="008A2A69"/>
    <w:rsid w:val="008A333F"/>
    <w:rsid w:val="008A364C"/>
    <w:rsid w:val="008A3CD7"/>
    <w:rsid w:val="008A5359"/>
    <w:rsid w:val="008A5787"/>
    <w:rsid w:val="008A5CB3"/>
    <w:rsid w:val="008A5FE7"/>
    <w:rsid w:val="008A6734"/>
    <w:rsid w:val="008A7106"/>
    <w:rsid w:val="008A7739"/>
    <w:rsid w:val="008A7A4E"/>
    <w:rsid w:val="008B0363"/>
    <w:rsid w:val="008B04CD"/>
    <w:rsid w:val="008B1692"/>
    <w:rsid w:val="008B1DD9"/>
    <w:rsid w:val="008B28E5"/>
    <w:rsid w:val="008B370E"/>
    <w:rsid w:val="008B386B"/>
    <w:rsid w:val="008B3B87"/>
    <w:rsid w:val="008B3CE6"/>
    <w:rsid w:val="008B3D84"/>
    <w:rsid w:val="008B3F6B"/>
    <w:rsid w:val="008B4771"/>
    <w:rsid w:val="008B4937"/>
    <w:rsid w:val="008B5CBA"/>
    <w:rsid w:val="008B6556"/>
    <w:rsid w:val="008B6E10"/>
    <w:rsid w:val="008C029D"/>
    <w:rsid w:val="008C0AE9"/>
    <w:rsid w:val="008C1777"/>
    <w:rsid w:val="008C18C4"/>
    <w:rsid w:val="008C1967"/>
    <w:rsid w:val="008C26E1"/>
    <w:rsid w:val="008C2AE5"/>
    <w:rsid w:val="008C2B62"/>
    <w:rsid w:val="008C2DA0"/>
    <w:rsid w:val="008C39BB"/>
    <w:rsid w:val="008C4372"/>
    <w:rsid w:val="008C4E37"/>
    <w:rsid w:val="008C598F"/>
    <w:rsid w:val="008C6684"/>
    <w:rsid w:val="008C66D3"/>
    <w:rsid w:val="008C6846"/>
    <w:rsid w:val="008C6A33"/>
    <w:rsid w:val="008C6E2B"/>
    <w:rsid w:val="008C7D68"/>
    <w:rsid w:val="008C7F92"/>
    <w:rsid w:val="008D00C7"/>
    <w:rsid w:val="008D2E2D"/>
    <w:rsid w:val="008D32F2"/>
    <w:rsid w:val="008D34B9"/>
    <w:rsid w:val="008D4CC0"/>
    <w:rsid w:val="008D5B21"/>
    <w:rsid w:val="008D5BF7"/>
    <w:rsid w:val="008D6385"/>
    <w:rsid w:val="008D6922"/>
    <w:rsid w:val="008D7DBB"/>
    <w:rsid w:val="008D7E6E"/>
    <w:rsid w:val="008E31B3"/>
    <w:rsid w:val="008E34E0"/>
    <w:rsid w:val="008E3C9F"/>
    <w:rsid w:val="008E3DF6"/>
    <w:rsid w:val="008E4409"/>
    <w:rsid w:val="008E5051"/>
    <w:rsid w:val="008E55D1"/>
    <w:rsid w:val="008E5B0D"/>
    <w:rsid w:val="008E615F"/>
    <w:rsid w:val="008E6DC1"/>
    <w:rsid w:val="008E76A2"/>
    <w:rsid w:val="008E777A"/>
    <w:rsid w:val="008E7F4A"/>
    <w:rsid w:val="008F08C4"/>
    <w:rsid w:val="008F1644"/>
    <w:rsid w:val="008F202D"/>
    <w:rsid w:val="008F2125"/>
    <w:rsid w:val="008F2B81"/>
    <w:rsid w:val="008F4F74"/>
    <w:rsid w:val="008F5CD3"/>
    <w:rsid w:val="008F5DBC"/>
    <w:rsid w:val="008F651A"/>
    <w:rsid w:val="008F68F6"/>
    <w:rsid w:val="008F70FA"/>
    <w:rsid w:val="008F7233"/>
    <w:rsid w:val="008F7ACB"/>
    <w:rsid w:val="008F7BA7"/>
    <w:rsid w:val="00900255"/>
    <w:rsid w:val="009011D4"/>
    <w:rsid w:val="00902079"/>
    <w:rsid w:val="00902885"/>
    <w:rsid w:val="009030E9"/>
    <w:rsid w:val="009033BB"/>
    <w:rsid w:val="00903CD1"/>
    <w:rsid w:val="00903D46"/>
    <w:rsid w:val="0090425A"/>
    <w:rsid w:val="00904DE4"/>
    <w:rsid w:val="0090675B"/>
    <w:rsid w:val="00907059"/>
    <w:rsid w:val="0090774B"/>
    <w:rsid w:val="0090798A"/>
    <w:rsid w:val="009102DE"/>
    <w:rsid w:val="009107C5"/>
    <w:rsid w:val="00910ADD"/>
    <w:rsid w:val="00911B78"/>
    <w:rsid w:val="00911DA8"/>
    <w:rsid w:val="00911E8F"/>
    <w:rsid w:val="00913BAF"/>
    <w:rsid w:val="00914A13"/>
    <w:rsid w:val="00914F04"/>
    <w:rsid w:val="00915531"/>
    <w:rsid w:val="00917497"/>
    <w:rsid w:val="0091786E"/>
    <w:rsid w:val="00920EFF"/>
    <w:rsid w:val="00921C82"/>
    <w:rsid w:val="00922743"/>
    <w:rsid w:val="009236A5"/>
    <w:rsid w:val="00923E1C"/>
    <w:rsid w:val="00924D3D"/>
    <w:rsid w:val="009250BE"/>
    <w:rsid w:val="009268ED"/>
    <w:rsid w:val="00930071"/>
    <w:rsid w:val="00931A97"/>
    <w:rsid w:val="0093284D"/>
    <w:rsid w:val="00934222"/>
    <w:rsid w:val="00934CFA"/>
    <w:rsid w:val="00935925"/>
    <w:rsid w:val="00935C62"/>
    <w:rsid w:val="00936463"/>
    <w:rsid w:val="0093653A"/>
    <w:rsid w:val="00936909"/>
    <w:rsid w:val="009371CE"/>
    <w:rsid w:val="00937622"/>
    <w:rsid w:val="00937D20"/>
    <w:rsid w:val="009402ED"/>
    <w:rsid w:val="00940695"/>
    <w:rsid w:val="0094075E"/>
    <w:rsid w:val="009410EA"/>
    <w:rsid w:val="00941174"/>
    <w:rsid w:val="009418A5"/>
    <w:rsid w:val="00943428"/>
    <w:rsid w:val="00943E05"/>
    <w:rsid w:val="009441DE"/>
    <w:rsid w:val="00944261"/>
    <w:rsid w:val="00946103"/>
    <w:rsid w:val="0094644E"/>
    <w:rsid w:val="00947CE1"/>
    <w:rsid w:val="0095030A"/>
    <w:rsid w:val="00950750"/>
    <w:rsid w:val="00950F6A"/>
    <w:rsid w:val="00951149"/>
    <w:rsid w:val="009515DC"/>
    <w:rsid w:val="009522AB"/>
    <w:rsid w:val="00952DE0"/>
    <w:rsid w:val="00952F41"/>
    <w:rsid w:val="0095306D"/>
    <w:rsid w:val="009548CE"/>
    <w:rsid w:val="00955187"/>
    <w:rsid w:val="009561BB"/>
    <w:rsid w:val="00956C59"/>
    <w:rsid w:val="00957460"/>
    <w:rsid w:val="00957827"/>
    <w:rsid w:val="00960C1A"/>
    <w:rsid w:val="00961499"/>
    <w:rsid w:val="00961905"/>
    <w:rsid w:val="00961E55"/>
    <w:rsid w:val="009624DA"/>
    <w:rsid w:val="00962B76"/>
    <w:rsid w:val="00962E60"/>
    <w:rsid w:val="0096323F"/>
    <w:rsid w:val="009634E0"/>
    <w:rsid w:val="009646C5"/>
    <w:rsid w:val="009655CB"/>
    <w:rsid w:val="00965A67"/>
    <w:rsid w:val="00966024"/>
    <w:rsid w:val="009662F2"/>
    <w:rsid w:val="00966700"/>
    <w:rsid w:val="009710EC"/>
    <w:rsid w:val="00971B5D"/>
    <w:rsid w:val="00972821"/>
    <w:rsid w:val="009728F6"/>
    <w:rsid w:val="009730C2"/>
    <w:rsid w:val="00973A0C"/>
    <w:rsid w:val="00973ECF"/>
    <w:rsid w:val="0097668E"/>
    <w:rsid w:val="00976FD9"/>
    <w:rsid w:val="009800AD"/>
    <w:rsid w:val="00980149"/>
    <w:rsid w:val="00981634"/>
    <w:rsid w:val="009817B6"/>
    <w:rsid w:val="00981BE0"/>
    <w:rsid w:val="0098279D"/>
    <w:rsid w:val="00982FE5"/>
    <w:rsid w:val="00983501"/>
    <w:rsid w:val="009837F2"/>
    <w:rsid w:val="00983F4F"/>
    <w:rsid w:val="00984659"/>
    <w:rsid w:val="009846D2"/>
    <w:rsid w:val="00984AEB"/>
    <w:rsid w:val="0098574E"/>
    <w:rsid w:val="009860B9"/>
    <w:rsid w:val="00986294"/>
    <w:rsid w:val="00987FC1"/>
    <w:rsid w:val="009912CD"/>
    <w:rsid w:val="00991C26"/>
    <w:rsid w:val="009935D4"/>
    <w:rsid w:val="0099531E"/>
    <w:rsid w:val="00995B44"/>
    <w:rsid w:val="00997222"/>
    <w:rsid w:val="0099759A"/>
    <w:rsid w:val="0099787C"/>
    <w:rsid w:val="009A1CE4"/>
    <w:rsid w:val="009A2C79"/>
    <w:rsid w:val="009A4523"/>
    <w:rsid w:val="009A4DC6"/>
    <w:rsid w:val="009A50E3"/>
    <w:rsid w:val="009A5B45"/>
    <w:rsid w:val="009A5D9C"/>
    <w:rsid w:val="009A5E1F"/>
    <w:rsid w:val="009B1133"/>
    <w:rsid w:val="009B39B3"/>
    <w:rsid w:val="009B490F"/>
    <w:rsid w:val="009B4B2D"/>
    <w:rsid w:val="009B5C60"/>
    <w:rsid w:val="009B679C"/>
    <w:rsid w:val="009C040E"/>
    <w:rsid w:val="009C0E84"/>
    <w:rsid w:val="009C0F1C"/>
    <w:rsid w:val="009C2091"/>
    <w:rsid w:val="009C2346"/>
    <w:rsid w:val="009C3408"/>
    <w:rsid w:val="009C379E"/>
    <w:rsid w:val="009C3BD4"/>
    <w:rsid w:val="009C4545"/>
    <w:rsid w:val="009C5C5F"/>
    <w:rsid w:val="009D002F"/>
    <w:rsid w:val="009D15F7"/>
    <w:rsid w:val="009D29F8"/>
    <w:rsid w:val="009D3468"/>
    <w:rsid w:val="009D396F"/>
    <w:rsid w:val="009D3A2B"/>
    <w:rsid w:val="009D3BC6"/>
    <w:rsid w:val="009D481A"/>
    <w:rsid w:val="009D4A91"/>
    <w:rsid w:val="009D4FA8"/>
    <w:rsid w:val="009D66C0"/>
    <w:rsid w:val="009D66E5"/>
    <w:rsid w:val="009D6EDD"/>
    <w:rsid w:val="009D774B"/>
    <w:rsid w:val="009E053F"/>
    <w:rsid w:val="009E05D5"/>
    <w:rsid w:val="009E11EA"/>
    <w:rsid w:val="009E1278"/>
    <w:rsid w:val="009E145C"/>
    <w:rsid w:val="009E18C7"/>
    <w:rsid w:val="009E2969"/>
    <w:rsid w:val="009E3526"/>
    <w:rsid w:val="009E3688"/>
    <w:rsid w:val="009E3A04"/>
    <w:rsid w:val="009E3D58"/>
    <w:rsid w:val="009E4003"/>
    <w:rsid w:val="009E43E3"/>
    <w:rsid w:val="009E541E"/>
    <w:rsid w:val="009E6392"/>
    <w:rsid w:val="009F011A"/>
    <w:rsid w:val="009F0562"/>
    <w:rsid w:val="009F0CFB"/>
    <w:rsid w:val="009F1167"/>
    <w:rsid w:val="009F14E5"/>
    <w:rsid w:val="009F1E35"/>
    <w:rsid w:val="009F3377"/>
    <w:rsid w:val="009F4E3F"/>
    <w:rsid w:val="009F5C54"/>
    <w:rsid w:val="009F78BA"/>
    <w:rsid w:val="009F7EA4"/>
    <w:rsid w:val="00A0037C"/>
    <w:rsid w:val="00A0074C"/>
    <w:rsid w:val="00A020DC"/>
    <w:rsid w:val="00A0388D"/>
    <w:rsid w:val="00A03D35"/>
    <w:rsid w:val="00A04522"/>
    <w:rsid w:val="00A04688"/>
    <w:rsid w:val="00A04A05"/>
    <w:rsid w:val="00A065AF"/>
    <w:rsid w:val="00A069BC"/>
    <w:rsid w:val="00A11103"/>
    <w:rsid w:val="00A112E5"/>
    <w:rsid w:val="00A13A8D"/>
    <w:rsid w:val="00A14CEF"/>
    <w:rsid w:val="00A15A92"/>
    <w:rsid w:val="00A160D4"/>
    <w:rsid w:val="00A205CD"/>
    <w:rsid w:val="00A20C8B"/>
    <w:rsid w:val="00A211BA"/>
    <w:rsid w:val="00A21575"/>
    <w:rsid w:val="00A21620"/>
    <w:rsid w:val="00A23109"/>
    <w:rsid w:val="00A2363B"/>
    <w:rsid w:val="00A23D2A"/>
    <w:rsid w:val="00A259B9"/>
    <w:rsid w:val="00A25D73"/>
    <w:rsid w:val="00A278B2"/>
    <w:rsid w:val="00A30705"/>
    <w:rsid w:val="00A3086D"/>
    <w:rsid w:val="00A30BA1"/>
    <w:rsid w:val="00A3225A"/>
    <w:rsid w:val="00A32385"/>
    <w:rsid w:val="00A32FCF"/>
    <w:rsid w:val="00A3395D"/>
    <w:rsid w:val="00A33E38"/>
    <w:rsid w:val="00A360B2"/>
    <w:rsid w:val="00A3697F"/>
    <w:rsid w:val="00A371CB"/>
    <w:rsid w:val="00A373A8"/>
    <w:rsid w:val="00A37998"/>
    <w:rsid w:val="00A403AA"/>
    <w:rsid w:val="00A4050F"/>
    <w:rsid w:val="00A40F42"/>
    <w:rsid w:val="00A41066"/>
    <w:rsid w:val="00A41080"/>
    <w:rsid w:val="00A43345"/>
    <w:rsid w:val="00A45732"/>
    <w:rsid w:val="00A45863"/>
    <w:rsid w:val="00A45D0D"/>
    <w:rsid w:val="00A461A4"/>
    <w:rsid w:val="00A4649A"/>
    <w:rsid w:val="00A47974"/>
    <w:rsid w:val="00A47CC2"/>
    <w:rsid w:val="00A47E36"/>
    <w:rsid w:val="00A51633"/>
    <w:rsid w:val="00A51D10"/>
    <w:rsid w:val="00A51FCE"/>
    <w:rsid w:val="00A52CAD"/>
    <w:rsid w:val="00A52F8B"/>
    <w:rsid w:val="00A5313D"/>
    <w:rsid w:val="00A5357B"/>
    <w:rsid w:val="00A55381"/>
    <w:rsid w:val="00A556D8"/>
    <w:rsid w:val="00A55AE6"/>
    <w:rsid w:val="00A5641F"/>
    <w:rsid w:val="00A56ED2"/>
    <w:rsid w:val="00A56FAA"/>
    <w:rsid w:val="00A5718A"/>
    <w:rsid w:val="00A574C9"/>
    <w:rsid w:val="00A60E68"/>
    <w:rsid w:val="00A61BAC"/>
    <w:rsid w:val="00A62B17"/>
    <w:rsid w:val="00A62EA4"/>
    <w:rsid w:val="00A63DB8"/>
    <w:rsid w:val="00A6422D"/>
    <w:rsid w:val="00A64CDB"/>
    <w:rsid w:val="00A65438"/>
    <w:rsid w:val="00A6584B"/>
    <w:rsid w:val="00A66DC7"/>
    <w:rsid w:val="00A67DCC"/>
    <w:rsid w:val="00A703E6"/>
    <w:rsid w:val="00A71058"/>
    <w:rsid w:val="00A7119A"/>
    <w:rsid w:val="00A7172B"/>
    <w:rsid w:val="00A73CD1"/>
    <w:rsid w:val="00A73EAE"/>
    <w:rsid w:val="00A7619E"/>
    <w:rsid w:val="00A76845"/>
    <w:rsid w:val="00A7768F"/>
    <w:rsid w:val="00A77D64"/>
    <w:rsid w:val="00A81188"/>
    <w:rsid w:val="00A81541"/>
    <w:rsid w:val="00A83385"/>
    <w:rsid w:val="00A83D3C"/>
    <w:rsid w:val="00A847E6"/>
    <w:rsid w:val="00A84DBE"/>
    <w:rsid w:val="00A85EFF"/>
    <w:rsid w:val="00A86BCA"/>
    <w:rsid w:val="00A86E16"/>
    <w:rsid w:val="00A870C9"/>
    <w:rsid w:val="00A87CB5"/>
    <w:rsid w:val="00A902F2"/>
    <w:rsid w:val="00A91306"/>
    <w:rsid w:val="00A91344"/>
    <w:rsid w:val="00A92046"/>
    <w:rsid w:val="00A923AE"/>
    <w:rsid w:val="00A92B8D"/>
    <w:rsid w:val="00A93AC1"/>
    <w:rsid w:val="00A94441"/>
    <w:rsid w:val="00A962E0"/>
    <w:rsid w:val="00A97987"/>
    <w:rsid w:val="00A97DF8"/>
    <w:rsid w:val="00AA0142"/>
    <w:rsid w:val="00AA0252"/>
    <w:rsid w:val="00AA0774"/>
    <w:rsid w:val="00AA077B"/>
    <w:rsid w:val="00AA1345"/>
    <w:rsid w:val="00AA13A0"/>
    <w:rsid w:val="00AA1697"/>
    <w:rsid w:val="00AA18E2"/>
    <w:rsid w:val="00AA29E7"/>
    <w:rsid w:val="00AA3064"/>
    <w:rsid w:val="00AA3668"/>
    <w:rsid w:val="00AA3AF9"/>
    <w:rsid w:val="00AA47D4"/>
    <w:rsid w:val="00AA56A1"/>
    <w:rsid w:val="00AA5C2A"/>
    <w:rsid w:val="00AA5D74"/>
    <w:rsid w:val="00AA604D"/>
    <w:rsid w:val="00AA6308"/>
    <w:rsid w:val="00AA640C"/>
    <w:rsid w:val="00AB105E"/>
    <w:rsid w:val="00AB1720"/>
    <w:rsid w:val="00AB1C32"/>
    <w:rsid w:val="00AB204E"/>
    <w:rsid w:val="00AB3CF1"/>
    <w:rsid w:val="00AB4D29"/>
    <w:rsid w:val="00AB7CC0"/>
    <w:rsid w:val="00AC0456"/>
    <w:rsid w:val="00AC060A"/>
    <w:rsid w:val="00AC06D0"/>
    <w:rsid w:val="00AC074C"/>
    <w:rsid w:val="00AC1DC1"/>
    <w:rsid w:val="00AC4211"/>
    <w:rsid w:val="00AC5D99"/>
    <w:rsid w:val="00AC662A"/>
    <w:rsid w:val="00AC6DC4"/>
    <w:rsid w:val="00AC717F"/>
    <w:rsid w:val="00AC7584"/>
    <w:rsid w:val="00AC75E1"/>
    <w:rsid w:val="00AC777C"/>
    <w:rsid w:val="00AC7E2C"/>
    <w:rsid w:val="00AD005A"/>
    <w:rsid w:val="00AD11B2"/>
    <w:rsid w:val="00AD333A"/>
    <w:rsid w:val="00AD3591"/>
    <w:rsid w:val="00AD35E0"/>
    <w:rsid w:val="00AD39A8"/>
    <w:rsid w:val="00AD4B59"/>
    <w:rsid w:val="00AD6939"/>
    <w:rsid w:val="00AD6E1F"/>
    <w:rsid w:val="00AD70AC"/>
    <w:rsid w:val="00AD7213"/>
    <w:rsid w:val="00AD7754"/>
    <w:rsid w:val="00AE0FD5"/>
    <w:rsid w:val="00AE118C"/>
    <w:rsid w:val="00AE1A9F"/>
    <w:rsid w:val="00AE259C"/>
    <w:rsid w:val="00AE2BF5"/>
    <w:rsid w:val="00AE3006"/>
    <w:rsid w:val="00AE3535"/>
    <w:rsid w:val="00AE426F"/>
    <w:rsid w:val="00AE4456"/>
    <w:rsid w:val="00AE477D"/>
    <w:rsid w:val="00AE4947"/>
    <w:rsid w:val="00AE4A3D"/>
    <w:rsid w:val="00AE4FDD"/>
    <w:rsid w:val="00AE5785"/>
    <w:rsid w:val="00AE5874"/>
    <w:rsid w:val="00AE5B38"/>
    <w:rsid w:val="00AE69E1"/>
    <w:rsid w:val="00AE6BF5"/>
    <w:rsid w:val="00AE6C1C"/>
    <w:rsid w:val="00AF2B24"/>
    <w:rsid w:val="00AF2C09"/>
    <w:rsid w:val="00AF33A0"/>
    <w:rsid w:val="00AF36D5"/>
    <w:rsid w:val="00AF392B"/>
    <w:rsid w:val="00AF4C77"/>
    <w:rsid w:val="00AF5DBD"/>
    <w:rsid w:val="00AF60B2"/>
    <w:rsid w:val="00AF7053"/>
    <w:rsid w:val="00B003ED"/>
    <w:rsid w:val="00B0057D"/>
    <w:rsid w:val="00B018A8"/>
    <w:rsid w:val="00B018C4"/>
    <w:rsid w:val="00B02FFD"/>
    <w:rsid w:val="00B030C8"/>
    <w:rsid w:val="00B0442C"/>
    <w:rsid w:val="00B05292"/>
    <w:rsid w:val="00B05ECD"/>
    <w:rsid w:val="00B06105"/>
    <w:rsid w:val="00B075CE"/>
    <w:rsid w:val="00B102C5"/>
    <w:rsid w:val="00B10377"/>
    <w:rsid w:val="00B104F5"/>
    <w:rsid w:val="00B107AE"/>
    <w:rsid w:val="00B10881"/>
    <w:rsid w:val="00B110AA"/>
    <w:rsid w:val="00B11B37"/>
    <w:rsid w:val="00B12099"/>
    <w:rsid w:val="00B12CE2"/>
    <w:rsid w:val="00B1306C"/>
    <w:rsid w:val="00B137C0"/>
    <w:rsid w:val="00B14A38"/>
    <w:rsid w:val="00B14EF0"/>
    <w:rsid w:val="00B154DE"/>
    <w:rsid w:val="00B15678"/>
    <w:rsid w:val="00B16068"/>
    <w:rsid w:val="00B1635B"/>
    <w:rsid w:val="00B16A42"/>
    <w:rsid w:val="00B16EE6"/>
    <w:rsid w:val="00B17962"/>
    <w:rsid w:val="00B21107"/>
    <w:rsid w:val="00B2155B"/>
    <w:rsid w:val="00B216D2"/>
    <w:rsid w:val="00B21F3E"/>
    <w:rsid w:val="00B22561"/>
    <w:rsid w:val="00B22934"/>
    <w:rsid w:val="00B22A0D"/>
    <w:rsid w:val="00B230C5"/>
    <w:rsid w:val="00B23B28"/>
    <w:rsid w:val="00B246DA"/>
    <w:rsid w:val="00B249A1"/>
    <w:rsid w:val="00B25396"/>
    <w:rsid w:val="00B25583"/>
    <w:rsid w:val="00B26905"/>
    <w:rsid w:val="00B26989"/>
    <w:rsid w:val="00B26D23"/>
    <w:rsid w:val="00B2750F"/>
    <w:rsid w:val="00B31592"/>
    <w:rsid w:val="00B338E4"/>
    <w:rsid w:val="00B34D04"/>
    <w:rsid w:val="00B34F27"/>
    <w:rsid w:val="00B35224"/>
    <w:rsid w:val="00B35BC8"/>
    <w:rsid w:val="00B36621"/>
    <w:rsid w:val="00B36954"/>
    <w:rsid w:val="00B36EC2"/>
    <w:rsid w:val="00B409C6"/>
    <w:rsid w:val="00B40A05"/>
    <w:rsid w:val="00B40B3C"/>
    <w:rsid w:val="00B4165F"/>
    <w:rsid w:val="00B41B22"/>
    <w:rsid w:val="00B42F92"/>
    <w:rsid w:val="00B434F8"/>
    <w:rsid w:val="00B437FA"/>
    <w:rsid w:val="00B4503F"/>
    <w:rsid w:val="00B45151"/>
    <w:rsid w:val="00B464BF"/>
    <w:rsid w:val="00B47DA0"/>
    <w:rsid w:val="00B5011A"/>
    <w:rsid w:val="00B5033D"/>
    <w:rsid w:val="00B5056B"/>
    <w:rsid w:val="00B51CAC"/>
    <w:rsid w:val="00B51CD6"/>
    <w:rsid w:val="00B53882"/>
    <w:rsid w:val="00B539BB"/>
    <w:rsid w:val="00B53F41"/>
    <w:rsid w:val="00B54277"/>
    <w:rsid w:val="00B55B40"/>
    <w:rsid w:val="00B55E21"/>
    <w:rsid w:val="00B56118"/>
    <w:rsid w:val="00B5617A"/>
    <w:rsid w:val="00B568DD"/>
    <w:rsid w:val="00B56C6C"/>
    <w:rsid w:val="00B57944"/>
    <w:rsid w:val="00B57A73"/>
    <w:rsid w:val="00B60942"/>
    <w:rsid w:val="00B60C23"/>
    <w:rsid w:val="00B60F62"/>
    <w:rsid w:val="00B623FE"/>
    <w:rsid w:val="00B650DE"/>
    <w:rsid w:val="00B6524D"/>
    <w:rsid w:val="00B65F1B"/>
    <w:rsid w:val="00B66357"/>
    <w:rsid w:val="00B667F5"/>
    <w:rsid w:val="00B66B33"/>
    <w:rsid w:val="00B66D59"/>
    <w:rsid w:val="00B67971"/>
    <w:rsid w:val="00B67F98"/>
    <w:rsid w:val="00B70A08"/>
    <w:rsid w:val="00B715C4"/>
    <w:rsid w:val="00B750EC"/>
    <w:rsid w:val="00B759CD"/>
    <w:rsid w:val="00B760C4"/>
    <w:rsid w:val="00B76BD7"/>
    <w:rsid w:val="00B76FB9"/>
    <w:rsid w:val="00B77E5C"/>
    <w:rsid w:val="00B80178"/>
    <w:rsid w:val="00B8096D"/>
    <w:rsid w:val="00B815F5"/>
    <w:rsid w:val="00B82DB0"/>
    <w:rsid w:val="00B83F29"/>
    <w:rsid w:val="00B84A00"/>
    <w:rsid w:val="00B84E41"/>
    <w:rsid w:val="00B85C24"/>
    <w:rsid w:val="00B861AC"/>
    <w:rsid w:val="00B8620F"/>
    <w:rsid w:val="00B87DE7"/>
    <w:rsid w:val="00B9082E"/>
    <w:rsid w:val="00B910F8"/>
    <w:rsid w:val="00B91877"/>
    <w:rsid w:val="00B918B2"/>
    <w:rsid w:val="00B9230D"/>
    <w:rsid w:val="00B929C6"/>
    <w:rsid w:val="00B93092"/>
    <w:rsid w:val="00B95B9C"/>
    <w:rsid w:val="00B96A1B"/>
    <w:rsid w:val="00B9791B"/>
    <w:rsid w:val="00B97BCB"/>
    <w:rsid w:val="00BA0FDC"/>
    <w:rsid w:val="00BA16B4"/>
    <w:rsid w:val="00BA171C"/>
    <w:rsid w:val="00BA18A8"/>
    <w:rsid w:val="00BA206E"/>
    <w:rsid w:val="00BA2716"/>
    <w:rsid w:val="00BA279B"/>
    <w:rsid w:val="00BA2A56"/>
    <w:rsid w:val="00BA2A88"/>
    <w:rsid w:val="00BA30E5"/>
    <w:rsid w:val="00BA316C"/>
    <w:rsid w:val="00BA37AE"/>
    <w:rsid w:val="00BA43DA"/>
    <w:rsid w:val="00BA4DC4"/>
    <w:rsid w:val="00BA6D9B"/>
    <w:rsid w:val="00BB113B"/>
    <w:rsid w:val="00BB1712"/>
    <w:rsid w:val="00BB58CA"/>
    <w:rsid w:val="00BB5D67"/>
    <w:rsid w:val="00BB6689"/>
    <w:rsid w:val="00BB67B7"/>
    <w:rsid w:val="00BB6C8B"/>
    <w:rsid w:val="00BB7A76"/>
    <w:rsid w:val="00BB7B11"/>
    <w:rsid w:val="00BC03AE"/>
    <w:rsid w:val="00BC0442"/>
    <w:rsid w:val="00BC09F4"/>
    <w:rsid w:val="00BC2D2D"/>
    <w:rsid w:val="00BC3450"/>
    <w:rsid w:val="00BC4BFD"/>
    <w:rsid w:val="00BC4D88"/>
    <w:rsid w:val="00BC55EB"/>
    <w:rsid w:val="00BC5BDC"/>
    <w:rsid w:val="00BC5CAC"/>
    <w:rsid w:val="00BC5E14"/>
    <w:rsid w:val="00BC72A1"/>
    <w:rsid w:val="00BC7E12"/>
    <w:rsid w:val="00BD0068"/>
    <w:rsid w:val="00BD08B9"/>
    <w:rsid w:val="00BD0975"/>
    <w:rsid w:val="00BD1F58"/>
    <w:rsid w:val="00BD26AA"/>
    <w:rsid w:val="00BD35DE"/>
    <w:rsid w:val="00BD389F"/>
    <w:rsid w:val="00BD3B61"/>
    <w:rsid w:val="00BD5F55"/>
    <w:rsid w:val="00BD6807"/>
    <w:rsid w:val="00BD6CA2"/>
    <w:rsid w:val="00BE02B2"/>
    <w:rsid w:val="00BE05A9"/>
    <w:rsid w:val="00BE0AC8"/>
    <w:rsid w:val="00BE25EF"/>
    <w:rsid w:val="00BE2634"/>
    <w:rsid w:val="00BE2CDC"/>
    <w:rsid w:val="00BE34DF"/>
    <w:rsid w:val="00BE3CBB"/>
    <w:rsid w:val="00BE4054"/>
    <w:rsid w:val="00BE4354"/>
    <w:rsid w:val="00BE513F"/>
    <w:rsid w:val="00BE58FF"/>
    <w:rsid w:val="00BE5DF8"/>
    <w:rsid w:val="00BE5F63"/>
    <w:rsid w:val="00BE67A7"/>
    <w:rsid w:val="00BE71B8"/>
    <w:rsid w:val="00BE739A"/>
    <w:rsid w:val="00BE74C6"/>
    <w:rsid w:val="00BE7D4D"/>
    <w:rsid w:val="00BF021C"/>
    <w:rsid w:val="00BF049F"/>
    <w:rsid w:val="00BF065A"/>
    <w:rsid w:val="00BF0679"/>
    <w:rsid w:val="00BF0968"/>
    <w:rsid w:val="00BF1168"/>
    <w:rsid w:val="00BF11C4"/>
    <w:rsid w:val="00BF29B0"/>
    <w:rsid w:val="00BF34A6"/>
    <w:rsid w:val="00BF4789"/>
    <w:rsid w:val="00BF49F5"/>
    <w:rsid w:val="00BF4FF6"/>
    <w:rsid w:val="00BF638E"/>
    <w:rsid w:val="00BF66BD"/>
    <w:rsid w:val="00BF66FB"/>
    <w:rsid w:val="00BF734C"/>
    <w:rsid w:val="00BF76B5"/>
    <w:rsid w:val="00BF7FA3"/>
    <w:rsid w:val="00C0020C"/>
    <w:rsid w:val="00C00E28"/>
    <w:rsid w:val="00C011DF"/>
    <w:rsid w:val="00C017B0"/>
    <w:rsid w:val="00C01B64"/>
    <w:rsid w:val="00C0333D"/>
    <w:rsid w:val="00C037DA"/>
    <w:rsid w:val="00C04409"/>
    <w:rsid w:val="00C047AE"/>
    <w:rsid w:val="00C04FA2"/>
    <w:rsid w:val="00C0587E"/>
    <w:rsid w:val="00C062A5"/>
    <w:rsid w:val="00C06B59"/>
    <w:rsid w:val="00C07807"/>
    <w:rsid w:val="00C107CE"/>
    <w:rsid w:val="00C10F5C"/>
    <w:rsid w:val="00C12F23"/>
    <w:rsid w:val="00C13A7D"/>
    <w:rsid w:val="00C14515"/>
    <w:rsid w:val="00C1468D"/>
    <w:rsid w:val="00C14743"/>
    <w:rsid w:val="00C147CA"/>
    <w:rsid w:val="00C14A99"/>
    <w:rsid w:val="00C14DC4"/>
    <w:rsid w:val="00C15C05"/>
    <w:rsid w:val="00C161DB"/>
    <w:rsid w:val="00C16380"/>
    <w:rsid w:val="00C16AFA"/>
    <w:rsid w:val="00C16E6F"/>
    <w:rsid w:val="00C204B9"/>
    <w:rsid w:val="00C20CC9"/>
    <w:rsid w:val="00C20F8B"/>
    <w:rsid w:val="00C21298"/>
    <w:rsid w:val="00C21B17"/>
    <w:rsid w:val="00C225FA"/>
    <w:rsid w:val="00C22D0F"/>
    <w:rsid w:val="00C22F26"/>
    <w:rsid w:val="00C23BD1"/>
    <w:rsid w:val="00C23EB0"/>
    <w:rsid w:val="00C24056"/>
    <w:rsid w:val="00C2464F"/>
    <w:rsid w:val="00C249CC"/>
    <w:rsid w:val="00C25805"/>
    <w:rsid w:val="00C25A2E"/>
    <w:rsid w:val="00C25FD0"/>
    <w:rsid w:val="00C263FA"/>
    <w:rsid w:val="00C26DE0"/>
    <w:rsid w:val="00C27DA8"/>
    <w:rsid w:val="00C301D1"/>
    <w:rsid w:val="00C31000"/>
    <w:rsid w:val="00C313CA"/>
    <w:rsid w:val="00C32F23"/>
    <w:rsid w:val="00C33C61"/>
    <w:rsid w:val="00C346A2"/>
    <w:rsid w:val="00C34C78"/>
    <w:rsid w:val="00C36F57"/>
    <w:rsid w:val="00C3740E"/>
    <w:rsid w:val="00C40004"/>
    <w:rsid w:val="00C402D3"/>
    <w:rsid w:val="00C40953"/>
    <w:rsid w:val="00C40B22"/>
    <w:rsid w:val="00C40B24"/>
    <w:rsid w:val="00C40DD9"/>
    <w:rsid w:val="00C40ED9"/>
    <w:rsid w:val="00C4135B"/>
    <w:rsid w:val="00C423A9"/>
    <w:rsid w:val="00C4267D"/>
    <w:rsid w:val="00C42874"/>
    <w:rsid w:val="00C43677"/>
    <w:rsid w:val="00C43C28"/>
    <w:rsid w:val="00C4540F"/>
    <w:rsid w:val="00C4562E"/>
    <w:rsid w:val="00C4685B"/>
    <w:rsid w:val="00C5078A"/>
    <w:rsid w:val="00C5125B"/>
    <w:rsid w:val="00C520C2"/>
    <w:rsid w:val="00C524B2"/>
    <w:rsid w:val="00C52995"/>
    <w:rsid w:val="00C53903"/>
    <w:rsid w:val="00C571A6"/>
    <w:rsid w:val="00C57D21"/>
    <w:rsid w:val="00C57E74"/>
    <w:rsid w:val="00C57EB3"/>
    <w:rsid w:val="00C602C1"/>
    <w:rsid w:val="00C60ABF"/>
    <w:rsid w:val="00C61563"/>
    <w:rsid w:val="00C6161E"/>
    <w:rsid w:val="00C617A4"/>
    <w:rsid w:val="00C618C7"/>
    <w:rsid w:val="00C619D9"/>
    <w:rsid w:val="00C61ECB"/>
    <w:rsid w:val="00C62011"/>
    <w:rsid w:val="00C62289"/>
    <w:rsid w:val="00C63284"/>
    <w:rsid w:val="00C64A03"/>
    <w:rsid w:val="00C65214"/>
    <w:rsid w:val="00C65AD6"/>
    <w:rsid w:val="00C660FF"/>
    <w:rsid w:val="00C6662A"/>
    <w:rsid w:val="00C677EF"/>
    <w:rsid w:val="00C7009C"/>
    <w:rsid w:val="00C703A0"/>
    <w:rsid w:val="00C70850"/>
    <w:rsid w:val="00C71DE9"/>
    <w:rsid w:val="00C736F8"/>
    <w:rsid w:val="00C742C4"/>
    <w:rsid w:val="00C74685"/>
    <w:rsid w:val="00C74842"/>
    <w:rsid w:val="00C74879"/>
    <w:rsid w:val="00C75946"/>
    <w:rsid w:val="00C7687E"/>
    <w:rsid w:val="00C8020C"/>
    <w:rsid w:val="00C80610"/>
    <w:rsid w:val="00C80FF9"/>
    <w:rsid w:val="00C81315"/>
    <w:rsid w:val="00C81358"/>
    <w:rsid w:val="00C81C58"/>
    <w:rsid w:val="00C82140"/>
    <w:rsid w:val="00C82AD0"/>
    <w:rsid w:val="00C8429E"/>
    <w:rsid w:val="00C84F70"/>
    <w:rsid w:val="00C850AA"/>
    <w:rsid w:val="00C85796"/>
    <w:rsid w:val="00C85E85"/>
    <w:rsid w:val="00C86174"/>
    <w:rsid w:val="00C862A3"/>
    <w:rsid w:val="00C8635B"/>
    <w:rsid w:val="00C86B4B"/>
    <w:rsid w:val="00C90C44"/>
    <w:rsid w:val="00C914D1"/>
    <w:rsid w:val="00C9330E"/>
    <w:rsid w:val="00C935B5"/>
    <w:rsid w:val="00C93F10"/>
    <w:rsid w:val="00C947C6"/>
    <w:rsid w:val="00C9490D"/>
    <w:rsid w:val="00C955C7"/>
    <w:rsid w:val="00C963B7"/>
    <w:rsid w:val="00C9773F"/>
    <w:rsid w:val="00CA0215"/>
    <w:rsid w:val="00CA176D"/>
    <w:rsid w:val="00CA1C7F"/>
    <w:rsid w:val="00CA2906"/>
    <w:rsid w:val="00CA3004"/>
    <w:rsid w:val="00CA37F3"/>
    <w:rsid w:val="00CA4012"/>
    <w:rsid w:val="00CA4846"/>
    <w:rsid w:val="00CA6152"/>
    <w:rsid w:val="00CA6555"/>
    <w:rsid w:val="00CA7D63"/>
    <w:rsid w:val="00CB0067"/>
    <w:rsid w:val="00CB18F2"/>
    <w:rsid w:val="00CB391C"/>
    <w:rsid w:val="00CB4C4E"/>
    <w:rsid w:val="00CB4D53"/>
    <w:rsid w:val="00CB624E"/>
    <w:rsid w:val="00CB6AEB"/>
    <w:rsid w:val="00CB7A68"/>
    <w:rsid w:val="00CB7AF2"/>
    <w:rsid w:val="00CC0530"/>
    <w:rsid w:val="00CC156F"/>
    <w:rsid w:val="00CC2410"/>
    <w:rsid w:val="00CC2907"/>
    <w:rsid w:val="00CC406A"/>
    <w:rsid w:val="00CC4381"/>
    <w:rsid w:val="00CC4C2E"/>
    <w:rsid w:val="00CC5375"/>
    <w:rsid w:val="00CD014E"/>
    <w:rsid w:val="00CD10A3"/>
    <w:rsid w:val="00CD15F0"/>
    <w:rsid w:val="00CD1C08"/>
    <w:rsid w:val="00CD2676"/>
    <w:rsid w:val="00CD29C1"/>
    <w:rsid w:val="00CD4CA8"/>
    <w:rsid w:val="00CD5472"/>
    <w:rsid w:val="00CD59D5"/>
    <w:rsid w:val="00CD79E3"/>
    <w:rsid w:val="00CD7FC4"/>
    <w:rsid w:val="00CE0058"/>
    <w:rsid w:val="00CE1583"/>
    <w:rsid w:val="00CE1A44"/>
    <w:rsid w:val="00CE1B7D"/>
    <w:rsid w:val="00CE24FB"/>
    <w:rsid w:val="00CE2BF0"/>
    <w:rsid w:val="00CE3281"/>
    <w:rsid w:val="00CE3D7F"/>
    <w:rsid w:val="00CE472A"/>
    <w:rsid w:val="00CE6D9B"/>
    <w:rsid w:val="00CE7466"/>
    <w:rsid w:val="00CE770F"/>
    <w:rsid w:val="00CE7F54"/>
    <w:rsid w:val="00CF0577"/>
    <w:rsid w:val="00CF0FC6"/>
    <w:rsid w:val="00CF14E5"/>
    <w:rsid w:val="00CF17E0"/>
    <w:rsid w:val="00CF23B7"/>
    <w:rsid w:val="00CF31AE"/>
    <w:rsid w:val="00CF3707"/>
    <w:rsid w:val="00CF3F62"/>
    <w:rsid w:val="00CF4199"/>
    <w:rsid w:val="00CF437F"/>
    <w:rsid w:val="00CF79C3"/>
    <w:rsid w:val="00D00B05"/>
    <w:rsid w:val="00D02D3A"/>
    <w:rsid w:val="00D030AC"/>
    <w:rsid w:val="00D033D9"/>
    <w:rsid w:val="00D03782"/>
    <w:rsid w:val="00D04317"/>
    <w:rsid w:val="00D04CB2"/>
    <w:rsid w:val="00D04FA6"/>
    <w:rsid w:val="00D054E8"/>
    <w:rsid w:val="00D055A3"/>
    <w:rsid w:val="00D06A9B"/>
    <w:rsid w:val="00D06E63"/>
    <w:rsid w:val="00D06FA5"/>
    <w:rsid w:val="00D07E22"/>
    <w:rsid w:val="00D115CC"/>
    <w:rsid w:val="00D12DDE"/>
    <w:rsid w:val="00D143FE"/>
    <w:rsid w:val="00D164DB"/>
    <w:rsid w:val="00D209C3"/>
    <w:rsid w:val="00D2157D"/>
    <w:rsid w:val="00D22996"/>
    <w:rsid w:val="00D2316A"/>
    <w:rsid w:val="00D23856"/>
    <w:rsid w:val="00D23A6A"/>
    <w:rsid w:val="00D2439D"/>
    <w:rsid w:val="00D248CD"/>
    <w:rsid w:val="00D24937"/>
    <w:rsid w:val="00D24DC0"/>
    <w:rsid w:val="00D24FB2"/>
    <w:rsid w:val="00D2521C"/>
    <w:rsid w:val="00D25E74"/>
    <w:rsid w:val="00D265C1"/>
    <w:rsid w:val="00D2793C"/>
    <w:rsid w:val="00D27ECC"/>
    <w:rsid w:val="00D27FFD"/>
    <w:rsid w:val="00D30120"/>
    <w:rsid w:val="00D3031F"/>
    <w:rsid w:val="00D31697"/>
    <w:rsid w:val="00D3193C"/>
    <w:rsid w:val="00D3253B"/>
    <w:rsid w:val="00D3439F"/>
    <w:rsid w:val="00D34C5E"/>
    <w:rsid w:val="00D35BC7"/>
    <w:rsid w:val="00D35D45"/>
    <w:rsid w:val="00D3606D"/>
    <w:rsid w:val="00D378A9"/>
    <w:rsid w:val="00D37DD7"/>
    <w:rsid w:val="00D400DA"/>
    <w:rsid w:val="00D40A0A"/>
    <w:rsid w:val="00D41193"/>
    <w:rsid w:val="00D418CD"/>
    <w:rsid w:val="00D418CE"/>
    <w:rsid w:val="00D42671"/>
    <w:rsid w:val="00D42AB5"/>
    <w:rsid w:val="00D42D34"/>
    <w:rsid w:val="00D430F6"/>
    <w:rsid w:val="00D437ED"/>
    <w:rsid w:val="00D43B02"/>
    <w:rsid w:val="00D451CE"/>
    <w:rsid w:val="00D4588F"/>
    <w:rsid w:val="00D45BC8"/>
    <w:rsid w:val="00D467EA"/>
    <w:rsid w:val="00D50539"/>
    <w:rsid w:val="00D50A4A"/>
    <w:rsid w:val="00D50DC6"/>
    <w:rsid w:val="00D515A1"/>
    <w:rsid w:val="00D51D57"/>
    <w:rsid w:val="00D52256"/>
    <w:rsid w:val="00D52A6A"/>
    <w:rsid w:val="00D52DEB"/>
    <w:rsid w:val="00D53843"/>
    <w:rsid w:val="00D545E9"/>
    <w:rsid w:val="00D545FC"/>
    <w:rsid w:val="00D547EA"/>
    <w:rsid w:val="00D5545A"/>
    <w:rsid w:val="00D558A5"/>
    <w:rsid w:val="00D55A4C"/>
    <w:rsid w:val="00D566C7"/>
    <w:rsid w:val="00D57C68"/>
    <w:rsid w:val="00D60B93"/>
    <w:rsid w:val="00D612DA"/>
    <w:rsid w:val="00D613EA"/>
    <w:rsid w:val="00D61E3F"/>
    <w:rsid w:val="00D62059"/>
    <w:rsid w:val="00D62D79"/>
    <w:rsid w:val="00D63C0C"/>
    <w:rsid w:val="00D64B3E"/>
    <w:rsid w:val="00D64BB0"/>
    <w:rsid w:val="00D65F85"/>
    <w:rsid w:val="00D66917"/>
    <w:rsid w:val="00D675C5"/>
    <w:rsid w:val="00D67DC7"/>
    <w:rsid w:val="00D710D3"/>
    <w:rsid w:val="00D71C6C"/>
    <w:rsid w:val="00D73FA0"/>
    <w:rsid w:val="00D74845"/>
    <w:rsid w:val="00D76C05"/>
    <w:rsid w:val="00D808AC"/>
    <w:rsid w:val="00D80FFB"/>
    <w:rsid w:val="00D81104"/>
    <w:rsid w:val="00D826E6"/>
    <w:rsid w:val="00D82A6C"/>
    <w:rsid w:val="00D82B45"/>
    <w:rsid w:val="00D832B3"/>
    <w:rsid w:val="00D8363A"/>
    <w:rsid w:val="00D83990"/>
    <w:rsid w:val="00D83D93"/>
    <w:rsid w:val="00D85D54"/>
    <w:rsid w:val="00D860AA"/>
    <w:rsid w:val="00D86589"/>
    <w:rsid w:val="00D87003"/>
    <w:rsid w:val="00D8719E"/>
    <w:rsid w:val="00D908CF"/>
    <w:rsid w:val="00D90B0D"/>
    <w:rsid w:val="00D90B99"/>
    <w:rsid w:val="00D92510"/>
    <w:rsid w:val="00D93371"/>
    <w:rsid w:val="00D93592"/>
    <w:rsid w:val="00D94266"/>
    <w:rsid w:val="00D95433"/>
    <w:rsid w:val="00D958F1"/>
    <w:rsid w:val="00D96369"/>
    <w:rsid w:val="00D96EA2"/>
    <w:rsid w:val="00D970DF"/>
    <w:rsid w:val="00D97812"/>
    <w:rsid w:val="00DA192C"/>
    <w:rsid w:val="00DA2882"/>
    <w:rsid w:val="00DA2A61"/>
    <w:rsid w:val="00DA2C61"/>
    <w:rsid w:val="00DA3FD2"/>
    <w:rsid w:val="00DA4597"/>
    <w:rsid w:val="00DA5198"/>
    <w:rsid w:val="00DA61F0"/>
    <w:rsid w:val="00DA7976"/>
    <w:rsid w:val="00DA7C34"/>
    <w:rsid w:val="00DA7F68"/>
    <w:rsid w:val="00DB094A"/>
    <w:rsid w:val="00DB1014"/>
    <w:rsid w:val="00DB12F6"/>
    <w:rsid w:val="00DB1630"/>
    <w:rsid w:val="00DB1CFD"/>
    <w:rsid w:val="00DB1E91"/>
    <w:rsid w:val="00DB29CE"/>
    <w:rsid w:val="00DB4023"/>
    <w:rsid w:val="00DB4EF4"/>
    <w:rsid w:val="00DB6957"/>
    <w:rsid w:val="00DB7228"/>
    <w:rsid w:val="00DB7EDA"/>
    <w:rsid w:val="00DC05B0"/>
    <w:rsid w:val="00DC1C2E"/>
    <w:rsid w:val="00DC2110"/>
    <w:rsid w:val="00DC2385"/>
    <w:rsid w:val="00DC25E4"/>
    <w:rsid w:val="00DC2A8C"/>
    <w:rsid w:val="00DC2C3F"/>
    <w:rsid w:val="00DC428C"/>
    <w:rsid w:val="00DC5BBC"/>
    <w:rsid w:val="00DC6FC1"/>
    <w:rsid w:val="00DD06FF"/>
    <w:rsid w:val="00DD1144"/>
    <w:rsid w:val="00DD1502"/>
    <w:rsid w:val="00DD1BB7"/>
    <w:rsid w:val="00DD2DDF"/>
    <w:rsid w:val="00DD3476"/>
    <w:rsid w:val="00DD48D1"/>
    <w:rsid w:val="00DD6E33"/>
    <w:rsid w:val="00DD76EE"/>
    <w:rsid w:val="00DD7AA7"/>
    <w:rsid w:val="00DE05BB"/>
    <w:rsid w:val="00DE188E"/>
    <w:rsid w:val="00DE18DC"/>
    <w:rsid w:val="00DE1C18"/>
    <w:rsid w:val="00DE2FCB"/>
    <w:rsid w:val="00DE46C8"/>
    <w:rsid w:val="00DE509C"/>
    <w:rsid w:val="00DE552D"/>
    <w:rsid w:val="00DE5C41"/>
    <w:rsid w:val="00DE5CDA"/>
    <w:rsid w:val="00DE65C3"/>
    <w:rsid w:val="00DE6F53"/>
    <w:rsid w:val="00DE72DF"/>
    <w:rsid w:val="00DE748B"/>
    <w:rsid w:val="00DF08F9"/>
    <w:rsid w:val="00DF12AA"/>
    <w:rsid w:val="00DF1B6B"/>
    <w:rsid w:val="00DF290C"/>
    <w:rsid w:val="00DF586D"/>
    <w:rsid w:val="00DF5E5B"/>
    <w:rsid w:val="00DF77AD"/>
    <w:rsid w:val="00DF7B94"/>
    <w:rsid w:val="00DF7D55"/>
    <w:rsid w:val="00E00E48"/>
    <w:rsid w:val="00E015CE"/>
    <w:rsid w:val="00E02E02"/>
    <w:rsid w:val="00E03B00"/>
    <w:rsid w:val="00E03D59"/>
    <w:rsid w:val="00E06999"/>
    <w:rsid w:val="00E07557"/>
    <w:rsid w:val="00E07C0E"/>
    <w:rsid w:val="00E07CCC"/>
    <w:rsid w:val="00E10E21"/>
    <w:rsid w:val="00E12084"/>
    <w:rsid w:val="00E129BC"/>
    <w:rsid w:val="00E12BE8"/>
    <w:rsid w:val="00E1361E"/>
    <w:rsid w:val="00E139D5"/>
    <w:rsid w:val="00E13F31"/>
    <w:rsid w:val="00E16C72"/>
    <w:rsid w:val="00E17101"/>
    <w:rsid w:val="00E174AC"/>
    <w:rsid w:val="00E17E3E"/>
    <w:rsid w:val="00E201A7"/>
    <w:rsid w:val="00E20401"/>
    <w:rsid w:val="00E2127D"/>
    <w:rsid w:val="00E21393"/>
    <w:rsid w:val="00E21666"/>
    <w:rsid w:val="00E21952"/>
    <w:rsid w:val="00E21EB3"/>
    <w:rsid w:val="00E222CE"/>
    <w:rsid w:val="00E230B3"/>
    <w:rsid w:val="00E23232"/>
    <w:rsid w:val="00E23A4B"/>
    <w:rsid w:val="00E23A66"/>
    <w:rsid w:val="00E2490E"/>
    <w:rsid w:val="00E26FEE"/>
    <w:rsid w:val="00E31783"/>
    <w:rsid w:val="00E319D7"/>
    <w:rsid w:val="00E31EE6"/>
    <w:rsid w:val="00E3235C"/>
    <w:rsid w:val="00E329D1"/>
    <w:rsid w:val="00E32B33"/>
    <w:rsid w:val="00E34B01"/>
    <w:rsid w:val="00E34D65"/>
    <w:rsid w:val="00E35B4E"/>
    <w:rsid w:val="00E36B8F"/>
    <w:rsid w:val="00E37BB7"/>
    <w:rsid w:val="00E37C57"/>
    <w:rsid w:val="00E4087B"/>
    <w:rsid w:val="00E40BDB"/>
    <w:rsid w:val="00E40E52"/>
    <w:rsid w:val="00E4110B"/>
    <w:rsid w:val="00E42D46"/>
    <w:rsid w:val="00E42F6B"/>
    <w:rsid w:val="00E43BD6"/>
    <w:rsid w:val="00E440B7"/>
    <w:rsid w:val="00E44B31"/>
    <w:rsid w:val="00E4580F"/>
    <w:rsid w:val="00E45C5C"/>
    <w:rsid w:val="00E47135"/>
    <w:rsid w:val="00E47730"/>
    <w:rsid w:val="00E47F26"/>
    <w:rsid w:val="00E50101"/>
    <w:rsid w:val="00E50CD9"/>
    <w:rsid w:val="00E50F89"/>
    <w:rsid w:val="00E50FC3"/>
    <w:rsid w:val="00E51AF1"/>
    <w:rsid w:val="00E5262E"/>
    <w:rsid w:val="00E54C55"/>
    <w:rsid w:val="00E54D4C"/>
    <w:rsid w:val="00E54EDE"/>
    <w:rsid w:val="00E56F79"/>
    <w:rsid w:val="00E571C1"/>
    <w:rsid w:val="00E61FFD"/>
    <w:rsid w:val="00E637EB"/>
    <w:rsid w:val="00E63E56"/>
    <w:rsid w:val="00E642CE"/>
    <w:rsid w:val="00E654B5"/>
    <w:rsid w:val="00E65B5F"/>
    <w:rsid w:val="00E67C79"/>
    <w:rsid w:val="00E71007"/>
    <w:rsid w:val="00E712D2"/>
    <w:rsid w:val="00E71AAE"/>
    <w:rsid w:val="00E71BFE"/>
    <w:rsid w:val="00E72FC4"/>
    <w:rsid w:val="00E75259"/>
    <w:rsid w:val="00E760EE"/>
    <w:rsid w:val="00E81281"/>
    <w:rsid w:val="00E8148A"/>
    <w:rsid w:val="00E81CA4"/>
    <w:rsid w:val="00E82D3D"/>
    <w:rsid w:val="00E844DA"/>
    <w:rsid w:val="00E84516"/>
    <w:rsid w:val="00E84E38"/>
    <w:rsid w:val="00E85CD9"/>
    <w:rsid w:val="00E8644B"/>
    <w:rsid w:val="00E87FA2"/>
    <w:rsid w:val="00E90081"/>
    <w:rsid w:val="00E901DE"/>
    <w:rsid w:val="00E90270"/>
    <w:rsid w:val="00E90989"/>
    <w:rsid w:val="00E90A34"/>
    <w:rsid w:val="00E91C6A"/>
    <w:rsid w:val="00E9242A"/>
    <w:rsid w:val="00E9350A"/>
    <w:rsid w:val="00E940E1"/>
    <w:rsid w:val="00E95C41"/>
    <w:rsid w:val="00E95FC8"/>
    <w:rsid w:val="00E966FB"/>
    <w:rsid w:val="00E969DF"/>
    <w:rsid w:val="00E96CF6"/>
    <w:rsid w:val="00E96D75"/>
    <w:rsid w:val="00E971AC"/>
    <w:rsid w:val="00EA0565"/>
    <w:rsid w:val="00EA0A1F"/>
    <w:rsid w:val="00EA0B14"/>
    <w:rsid w:val="00EA1A44"/>
    <w:rsid w:val="00EA1B03"/>
    <w:rsid w:val="00EA21EB"/>
    <w:rsid w:val="00EA247F"/>
    <w:rsid w:val="00EA2561"/>
    <w:rsid w:val="00EA35EA"/>
    <w:rsid w:val="00EA418E"/>
    <w:rsid w:val="00EA43F8"/>
    <w:rsid w:val="00EA4A29"/>
    <w:rsid w:val="00EA4B1D"/>
    <w:rsid w:val="00EA58CC"/>
    <w:rsid w:val="00EA58EC"/>
    <w:rsid w:val="00EA5A3B"/>
    <w:rsid w:val="00EA5DF4"/>
    <w:rsid w:val="00EA72BA"/>
    <w:rsid w:val="00EA7883"/>
    <w:rsid w:val="00EA7B15"/>
    <w:rsid w:val="00EB12CF"/>
    <w:rsid w:val="00EB1B22"/>
    <w:rsid w:val="00EB2BED"/>
    <w:rsid w:val="00EB36B3"/>
    <w:rsid w:val="00EB3838"/>
    <w:rsid w:val="00EB3AEA"/>
    <w:rsid w:val="00EB4451"/>
    <w:rsid w:val="00EB594B"/>
    <w:rsid w:val="00EB61AC"/>
    <w:rsid w:val="00EB651A"/>
    <w:rsid w:val="00EC058E"/>
    <w:rsid w:val="00EC0877"/>
    <w:rsid w:val="00EC1CC7"/>
    <w:rsid w:val="00EC41C2"/>
    <w:rsid w:val="00EC5073"/>
    <w:rsid w:val="00EC513A"/>
    <w:rsid w:val="00EC6536"/>
    <w:rsid w:val="00EC6C24"/>
    <w:rsid w:val="00EC6F9A"/>
    <w:rsid w:val="00EC728D"/>
    <w:rsid w:val="00EC7B2F"/>
    <w:rsid w:val="00EC7DC8"/>
    <w:rsid w:val="00EC7FD5"/>
    <w:rsid w:val="00ED066F"/>
    <w:rsid w:val="00ED0F15"/>
    <w:rsid w:val="00ED15E2"/>
    <w:rsid w:val="00ED23ED"/>
    <w:rsid w:val="00ED2A77"/>
    <w:rsid w:val="00ED31E0"/>
    <w:rsid w:val="00ED3D76"/>
    <w:rsid w:val="00ED42DE"/>
    <w:rsid w:val="00ED4F83"/>
    <w:rsid w:val="00ED50C8"/>
    <w:rsid w:val="00EE00EA"/>
    <w:rsid w:val="00EE0AF2"/>
    <w:rsid w:val="00EE0B7D"/>
    <w:rsid w:val="00EE239D"/>
    <w:rsid w:val="00EE275C"/>
    <w:rsid w:val="00EE2D88"/>
    <w:rsid w:val="00EE2DA7"/>
    <w:rsid w:val="00EE3389"/>
    <w:rsid w:val="00EE38B0"/>
    <w:rsid w:val="00EE483A"/>
    <w:rsid w:val="00EE6D8F"/>
    <w:rsid w:val="00EE7905"/>
    <w:rsid w:val="00EF05AA"/>
    <w:rsid w:val="00EF09D7"/>
    <w:rsid w:val="00EF10BA"/>
    <w:rsid w:val="00EF3179"/>
    <w:rsid w:val="00EF349F"/>
    <w:rsid w:val="00EF5F1C"/>
    <w:rsid w:val="00EF6113"/>
    <w:rsid w:val="00EF65A6"/>
    <w:rsid w:val="00EF6A69"/>
    <w:rsid w:val="00EF72A0"/>
    <w:rsid w:val="00EF7AB1"/>
    <w:rsid w:val="00EF7DFC"/>
    <w:rsid w:val="00F00C6A"/>
    <w:rsid w:val="00F011A3"/>
    <w:rsid w:val="00F013CD"/>
    <w:rsid w:val="00F01708"/>
    <w:rsid w:val="00F01FBA"/>
    <w:rsid w:val="00F02998"/>
    <w:rsid w:val="00F02EAD"/>
    <w:rsid w:val="00F0460A"/>
    <w:rsid w:val="00F04F51"/>
    <w:rsid w:val="00F04FA8"/>
    <w:rsid w:val="00F06F7C"/>
    <w:rsid w:val="00F076FB"/>
    <w:rsid w:val="00F10E3E"/>
    <w:rsid w:val="00F10F82"/>
    <w:rsid w:val="00F11B2B"/>
    <w:rsid w:val="00F12DCF"/>
    <w:rsid w:val="00F13237"/>
    <w:rsid w:val="00F13754"/>
    <w:rsid w:val="00F143A7"/>
    <w:rsid w:val="00F14672"/>
    <w:rsid w:val="00F14768"/>
    <w:rsid w:val="00F1481F"/>
    <w:rsid w:val="00F155BC"/>
    <w:rsid w:val="00F1606A"/>
    <w:rsid w:val="00F17EDC"/>
    <w:rsid w:val="00F17F9F"/>
    <w:rsid w:val="00F20302"/>
    <w:rsid w:val="00F208EE"/>
    <w:rsid w:val="00F21C09"/>
    <w:rsid w:val="00F22ABE"/>
    <w:rsid w:val="00F22F7D"/>
    <w:rsid w:val="00F238D3"/>
    <w:rsid w:val="00F2482D"/>
    <w:rsid w:val="00F25825"/>
    <w:rsid w:val="00F26534"/>
    <w:rsid w:val="00F3072B"/>
    <w:rsid w:val="00F30EAF"/>
    <w:rsid w:val="00F32878"/>
    <w:rsid w:val="00F32E50"/>
    <w:rsid w:val="00F343EB"/>
    <w:rsid w:val="00F34CC1"/>
    <w:rsid w:val="00F35920"/>
    <w:rsid w:val="00F35C19"/>
    <w:rsid w:val="00F3615C"/>
    <w:rsid w:val="00F365D4"/>
    <w:rsid w:val="00F377FE"/>
    <w:rsid w:val="00F37ADF"/>
    <w:rsid w:val="00F41A95"/>
    <w:rsid w:val="00F4215E"/>
    <w:rsid w:val="00F4284A"/>
    <w:rsid w:val="00F43076"/>
    <w:rsid w:val="00F434F5"/>
    <w:rsid w:val="00F43583"/>
    <w:rsid w:val="00F43EC0"/>
    <w:rsid w:val="00F44F27"/>
    <w:rsid w:val="00F452E8"/>
    <w:rsid w:val="00F455DC"/>
    <w:rsid w:val="00F47C7D"/>
    <w:rsid w:val="00F508D4"/>
    <w:rsid w:val="00F50C57"/>
    <w:rsid w:val="00F510E7"/>
    <w:rsid w:val="00F532D1"/>
    <w:rsid w:val="00F53619"/>
    <w:rsid w:val="00F5462A"/>
    <w:rsid w:val="00F5709D"/>
    <w:rsid w:val="00F60175"/>
    <w:rsid w:val="00F6023E"/>
    <w:rsid w:val="00F60DEA"/>
    <w:rsid w:val="00F60E7D"/>
    <w:rsid w:val="00F60F02"/>
    <w:rsid w:val="00F6145F"/>
    <w:rsid w:val="00F62475"/>
    <w:rsid w:val="00F625D0"/>
    <w:rsid w:val="00F62765"/>
    <w:rsid w:val="00F642E2"/>
    <w:rsid w:val="00F64968"/>
    <w:rsid w:val="00F65309"/>
    <w:rsid w:val="00F668DB"/>
    <w:rsid w:val="00F66944"/>
    <w:rsid w:val="00F67B74"/>
    <w:rsid w:val="00F71782"/>
    <w:rsid w:val="00F71B94"/>
    <w:rsid w:val="00F71D77"/>
    <w:rsid w:val="00F7250C"/>
    <w:rsid w:val="00F72558"/>
    <w:rsid w:val="00F72D4B"/>
    <w:rsid w:val="00F73FD4"/>
    <w:rsid w:val="00F7447F"/>
    <w:rsid w:val="00F74E1C"/>
    <w:rsid w:val="00F750CC"/>
    <w:rsid w:val="00F7525A"/>
    <w:rsid w:val="00F76E46"/>
    <w:rsid w:val="00F77FFB"/>
    <w:rsid w:val="00F80534"/>
    <w:rsid w:val="00F80FD9"/>
    <w:rsid w:val="00F837AA"/>
    <w:rsid w:val="00F8460D"/>
    <w:rsid w:val="00F848A6"/>
    <w:rsid w:val="00F84C83"/>
    <w:rsid w:val="00F8544F"/>
    <w:rsid w:val="00F858D7"/>
    <w:rsid w:val="00F86196"/>
    <w:rsid w:val="00F86877"/>
    <w:rsid w:val="00F90624"/>
    <w:rsid w:val="00F92CA0"/>
    <w:rsid w:val="00F9578B"/>
    <w:rsid w:val="00F96EEC"/>
    <w:rsid w:val="00F96F68"/>
    <w:rsid w:val="00F97495"/>
    <w:rsid w:val="00FA0259"/>
    <w:rsid w:val="00FA0F8E"/>
    <w:rsid w:val="00FA1A4A"/>
    <w:rsid w:val="00FA2955"/>
    <w:rsid w:val="00FA2CDC"/>
    <w:rsid w:val="00FA406B"/>
    <w:rsid w:val="00FA44D9"/>
    <w:rsid w:val="00FA485C"/>
    <w:rsid w:val="00FA48FB"/>
    <w:rsid w:val="00FA51D0"/>
    <w:rsid w:val="00FA6089"/>
    <w:rsid w:val="00FA660C"/>
    <w:rsid w:val="00FA6F72"/>
    <w:rsid w:val="00FA7E85"/>
    <w:rsid w:val="00FB0066"/>
    <w:rsid w:val="00FB025E"/>
    <w:rsid w:val="00FB0604"/>
    <w:rsid w:val="00FB081E"/>
    <w:rsid w:val="00FB0DD3"/>
    <w:rsid w:val="00FB11A0"/>
    <w:rsid w:val="00FB20D7"/>
    <w:rsid w:val="00FB220E"/>
    <w:rsid w:val="00FB2B36"/>
    <w:rsid w:val="00FB378B"/>
    <w:rsid w:val="00FB5036"/>
    <w:rsid w:val="00FB6D66"/>
    <w:rsid w:val="00FB7D66"/>
    <w:rsid w:val="00FC017E"/>
    <w:rsid w:val="00FC0221"/>
    <w:rsid w:val="00FC11A9"/>
    <w:rsid w:val="00FC129A"/>
    <w:rsid w:val="00FC1F64"/>
    <w:rsid w:val="00FC2FB4"/>
    <w:rsid w:val="00FC35FF"/>
    <w:rsid w:val="00FC3ACB"/>
    <w:rsid w:val="00FC3D35"/>
    <w:rsid w:val="00FC4E5B"/>
    <w:rsid w:val="00FC5AD7"/>
    <w:rsid w:val="00FC60DA"/>
    <w:rsid w:val="00FC682A"/>
    <w:rsid w:val="00FC6B30"/>
    <w:rsid w:val="00FC6D82"/>
    <w:rsid w:val="00FC70DF"/>
    <w:rsid w:val="00FC7D3C"/>
    <w:rsid w:val="00FD0103"/>
    <w:rsid w:val="00FD0BDC"/>
    <w:rsid w:val="00FD0FC5"/>
    <w:rsid w:val="00FD1073"/>
    <w:rsid w:val="00FD174C"/>
    <w:rsid w:val="00FD234E"/>
    <w:rsid w:val="00FD246A"/>
    <w:rsid w:val="00FD31C2"/>
    <w:rsid w:val="00FD385E"/>
    <w:rsid w:val="00FD3BEF"/>
    <w:rsid w:val="00FD3CEF"/>
    <w:rsid w:val="00FD3D8F"/>
    <w:rsid w:val="00FD44B7"/>
    <w:rsid w:val="00FD52B2"/>
    <w:rsid w:val="00FD661A"/>
    <w:rsid w:val="00FD667B"/>
    <w:rsid w:val="00FD676D"/>
    <w:rsid w:val="00FD75FC"/>
    <w:rsid w:val="00FD76E3"/>
    <w:rsid w:val="00FD7B0D"/>
    <w:rsid w:val="00FE01F9"/>
    <w:rsid w:val="00FE09A6"/>
    <w:rsid w:val="00FE0CF5"/>
    <w:rsid w:val="00FE10F9"/>
    <w:rsid w:val="00FE119D"/>
    <w:rsid w:val="00FE1877"/>
    <w:rsid w:val="00FE2A16"/>
    <w:rsid w:val="00FE384E"/>
    <w:rsid w:val="00FE3CEE"/>
    <w:rsid w:val="00FE45CB"/>
    <w:rsid w:val="00FE4ADD"/>
    <w:rsid w:val="00FE746D"/>
    <w:rsid w:val="00FE7CFF"/>
    <w:rsid w:val="00FF01E4"/>
    <w:rsid w:val="00FF0787"/>
    <w:rsid w:val="00FF0A42"/>
    <w:rsid w:val="00FF12EB"/>
    <w:rsid w:val="00FF1FCC"/>
    <w:rsid w:val="00FF2331"/>
    <w:rsid w:val="00FF28E6"/>
    <w:rsid w:val="00FF2BF6"/>
    <w:rsid w:val="00FF3EA6"/>
    <w:rsid w:val="00FF3F40"/>
    <w:rsid w:val="00FF4869"/>
    <w:rsid w:val="00FF6711"/>
    <w:rsid w:val="00FF698C"/>
    <w:rsid w:val="00FF7A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EFD0FD1"/>
  <w15:docId w15:val="{DD75353B-437C-47D6-96A9-0008BA92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1D07"/>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2D16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qFormat/>
    <w:rsid w:val="002D16EE"/>
    <w:pPr>
      <w:keepNext/>
      <w:keepLines/>
      <w:spacing w:before="200"/>
      <w:jc w:val="center"/>
      <w:outlineLvl w:val="1"/>
    </w:pPr>
    <w:rPr>
      <w:rFonts w:ascii="Arial" w:hAnsi="Arial"/>
      <w:b/>
      <w:bCs/>
      <w:sz w:val="20"/>
      <w:szCs w:val="20"/>
    </w:rPr>
  </w:style>
  <w:style w:type="paragraph" w:styleId="Nagwek9">
    <w:name w:val="heading 9"/>
    <w:basedOn w:val="Normalny"/>
    <w:next w:val="Normalny"/>
    <w:link w:val="Nagwek9Znak"/>
    <w:uiPriority w:val="9"/>
    <w:semiHidden/>
    <w:unhideWhenUsed/>
    <w:qFormat/>
    <w:rsid w:val="00BA18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3EEE"/>
    <w:pPr>
      <w:tabs>
        <w:tab w:val="center" w:pos="4536"/>
        <w:tab w:val="right" w:pos="9072"/>
      </w:tabs>
    </w:pPr>
  </w:style>
  <w:style w:type="character" w:customStyle="1" w:styleId="NagwekZnak">
    <w:name w:val="Nagłówek Znak"/>
    <w:basedOn w:val="Domylnaczcionkaakapitu"/>
    <w:link w:val="Nagwek"/>
    <w:uiPriority w:val="99"/>
    <w:rsid w:val="00603EEE"/>
  </w:style>
  <w:style w:type="paragraph" w:styleId="Stopka">
    <w:name w:val="footer"/>
    <w:basedOn w:val="Normalny"/>
    <w:link w:val="StopkaZnak"/>
    <w:uiPriority w:val="99"/>
    <w:unhideWhenUsed/>
    <w:rsid w:val="00603EEE"/>
    <w:pPr>
      <w:tabs>
        <w:tab w:val="center" w:pos="4536"/>
        <w:tab w:val="right" w:pos="9072"/>
      </w:tabs>
    </w:pPr>
  </w:style>
  <w:style w:type="character" w:customStyle="1" w:styleId="StopkaZnak">
    <w:name w:val="Stopka Znak"/>
    <w:basedOn w:val="Domylnaczcionkaakapitu"/>
    <w:link w:val="Stopka"/>
    <w:uiPriority w:val="99"/>
    <w:rsid w:val="00603EEE"/>
  </w:style>
  <w:style w:type="paragraph" w:styleId="Tekstdymka">
    <w:name w:val="Balloon Text"/>
    <w:basedOn w:val="Normalny"/>
    <w:link w:val="TekstdymkaZnak"/>
    <w:uiPriority w:val="99"/>
    <w:semiHidden/>
    <w:unhideWhenUsed/>
    <w:rsid w:val="00603EEE"/>
    <w:rPr>
      <w:rFonts w:ascii="Tahoma" w:hAnsi="Tahoma" w:cs="Tahoma"/>
      <w:sz w:val="16"/>
      <w:szCs w:val="16"/>
    </w:rPr>
  </w:style>
  <w:style w:type="character" w:customStyle="1" w:styleId="TekstdymkaZnak">
    <w:name w:val="Tekst dymka Znak"/>
    <w:basedOn w:val="Domylnaczcionkaakapitu"/>
    <w:link w:val="Tekstdymka"/>
    <w:uiPriority w:val="99"/>
    <w:semiHidden/>
    <w:rsid w:val="00603EEE"/>
    <w:rPr>
      <w:rFonts w:ascii="Tahoma" w:hAnsi="Tahoma" w:cs="Tahoma"/>
      <w:sz w:val="16"/>
      <w:szCs w:val="16"/>
    </w:rPr>
  </w:style>
  <w:style w:type="character" w:customStyle="1" w:styleId="Nagwek2Znak">
    <w:name w:val="Nagłówek 2 Znak"/>
    <w:basedOn w:val="Domylnaczcionkaakapitu"/>
    <w:link w:val="Nagwek2"/>
    <w:uiPriority w:val="9"/>
    <w:rsid w:val="002D16EE"/>
    <w:rPr>
      <w:rFonts w:ascii="Arial" w:eastAsia="Times New Roman" w:hAnsi="Arial" w:cs="Times New Roman"/>
      <w:b/>
      <w:bCs/>
      <w:sz w:val="20"/>
      <w:szCs w:val="20"/>
      <w:lang w:eastAsia="ar-SA"/>
    </w:rPr>
  </w:style>
  <w:style w:type="character" w:customStyle="1" w:styleId="Nagwek1Znak">
    <w:name w:val="Nagłówek 1 Znak"/>
    <w:basedOn w:val="Domylnaczcionkaakapitu"/>
    <w:link w:val="Nagwek1"/>
    <w:uiPriority w:val="9"/>
    <w:rsid w:val="002D16EE"/>
    <w:rPr>
      <w:rFonts w:asciiTheme="majorHAnsi" w:eastAsiaTheme="majorEastAsia" w:hAnsiTheme="majorHAnsi" w:cstheme="majorBidi"/>
      <w:b/>
      <w:bCs/>
      <w:color w:val="365F91" w:themeColor="accent1" w:themeShade="BF"/>
      <w:sz w:val="28"/>
      <w:szCs w:val="28"/>
      <w:lang w:eastAsia="ar-SA"/>
    </w:rPr>
  </w:style>
  <w:style w:type="paragraph" w:styleId="Bezodstpw">
    <w:name w:val="No Spacing"/>
    <w:uiPriority w:val="1"/>
    <w:qFormat/>
    <w:rsid w:val="002D16EE"/>
    <w:pPr>
      <w:suppressAutoHyphens/>
      <w:spacing w:after="0" w:line="240" w:lineRule="auto"/>
    </w:pPr>
    <w:rPr>
      <w:rFonts w:ascii="Times New Roman" w:eastAsia="Times New Roman" w:hAnsi="Times New Roman" w:cs="Times New Roman"/>
      <w:sz w:val="24"/>
      <w:szCs w:val="24"/>
      <w:lang w:eastAsia="ar-SA"/>
    </w:rPr>
  </w:style>
  <w:style w:type="paragraph" w:styleId="Spistreci2">
    <w:name w:val="toc 2"/>
    <w:basedOn w:val="Normalny"/>
    <w:next w:val="Normalny"/>
    <w:autoRedefine/>
    <w:uiPriority w:val="39"/>
    <w:unhideWhenUsed/>
    <w:rsid w:val="00E844DA"/>
    <w:pPr>
      <w:tabs>
        <w:tab w:val="right" w:leader="dot" w:pos="9968"/>
      </w:tabs>
      <w:spacing w:after="100" w:line="276" w:lineRule="auto"/>
      <w:jc w:val="center"/>
    </w:pPr>
    <w:rPr>
      <w:rFonts w:ascii="Arial" w:hAnsi="Arial"/>
      <w:sz w:val="20"/>
    </w:rPr>
  </w:style>
  <w:style w:type="paragraph" w:styleId="Spistreci1">
    <w:name w:val="toc 1"/>
    <w:basedOn w:val="Normalny"/>
    <w:next w:val="Normalny"/>
    <w:autoRedefine/>
    <w:uiPriority w:val="39"/>
    <w:semiHidden/>
    <w:unhideWhenUsed/>
    <w:rsid w:val="002D16EE"/>
    <w:pPr>
      <w:spacing w:after="100"/>
    </w:pPr>
    <w:rPr>
      <w:rFonts w:ascii="Arial" w:hAnsi="Arial"/>
      <w:sz w:val="20"/>
    </w:rPr>
  </w:style>
  <w:style w:type="character" w:styleId="Hipercze">
    <w:name w:val="Hyperlink"/>
    <w:basedOn w:val="Domylnaczcionkaakapitu"/>
    <w:uiPriority w:val="99"/>
    <w:unhideWhenUsed/>
    <w:rsid w:val="002D16EE"/>
    <w:rPr>
      <w:color w:val="0000FF" w:themeColor="hyperlink"/>
      <w:u w:val="single"/>
    </w:rPr>
  </w:style>
  <w:style w:type="paragraph" w:styleId="Akapitzlist">
    <w:name w:val="List Paragraph"/>
    <w:aliases w:val="Numerowanie,List Paragraph,Wykres,Akapit z listą1"/>
    <w:basedOn w:val="Normalny"/>
    <w:link w:val="AkapitzlistZnak"/>
    <w:uiPriority w:val="34"/>
    <w:qFormat/>
    <w:rsid w:val="00EC513A"/>
    <w:pPr>
      <w:ind w:left="720"/>
      <w:contextualSpacing/>
    </w:pPr>
  </w:style>
  <w:style w:type="paragraph" w:styleId="Spistreci3">
    <w:name w:val="toc 3"/>
    <w:basedOn w:val="Normalny"/>
    <w:next w:val="Normalny"/>
    <w:autoRedefine/>
    <w:uiPriority w:val="39"/>
    <w:semiHidden/>
    <w:unhideWhenUsed/>
    <w:rsid w:val="00EC513A"/>
    <w:pPr>
      <w:spacing w:after="100"/>
      <w:ind w:left="480"/>
    </w:pPr>
    <w:rPr>
      <w:rFonts w:ascii="Arial" w:hAnsi="Arial"/>
      <w:sz w:val="20"/>
    </w:rPr>
  </w:style>
  <w:style w:type="character" w:customStyle="1" w:styleId="AkapitzlistZnak">
    <w:name w:val="Akapit z listą Znak"/>
    <w:aliases w:val="Numerowanie Znak,List Paragraph Znak,Wykres Znak,Akapit z listą1 Znak"/>
    <w:link w:val="Akapitzlist"/>
    <w:uiPriority w:val="34"/>
    <w:qFormat/>
    <w:locked/>
    <w:rsid w:val="00EC513A"/>
    <w:rPr>
      <w:rFonts w:ascii="Times New Roman" w:eastAsia="Times New Roman" w:hAnsi="Times New Roman" w:cs="Times New Roman"/>
      <w:sz w:val="24"/>
      <w:szCs w:val="24"/>
      <w:lang w:eastAsia="ar-SA"/>
    </w:rPr>
  </w:style>
  <w:style w:type="paragraph" w:customStyle="1" w:styleId="Default">
    <w:name w:val="Default"/>
    <w:rsid w:val="00EC513A"/>
    <w:pPr>
      <w:autoSpaceDE w:val="0"/>
      <w:autoSpaceDN w:val="0"/>
      <w:adjustRightInd w:val="0"/>
      <w:spacing w:after="0" w:line="240" w:lineRule="auto"/>
    </w:pPr>
    <w:rPr>
      <w:rFonts w:ascii="Calibri" w:eastAsia="Calibri" w:hAnsi="Calibri" w:cs="Calibri"/>
      <w:color w:val="000000"/>
      <w:sz w:val="24"/>
      <w:szCs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k Zn"/>
    <w:basedOn w:val="Normalny"/>
    <w:link w:val="TekstprzypisudolnegoZnak"/>
    <w:uiPriority w:val="99"/>
    <w:unhideWhenUsed/>
    <w:rsid w:val="00EC513A"/>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EC513A"/>
    <w:rPr>
      <w:rFonts w:ascii="Times New Roman" w:eastAsia="Times New Roman" w:hAnsi="Times New Roman" w:cs="Times New Roman"/>
      <w:sz w:val="20"/>
      <w:szCs w:val="20"/>
      <w:lang w:eastAsia="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EC513A"/>
    <w:rPr>
      <w:vertAlign w:val="superscript"/>
    </w:rPr>
  </w:style>
  <w:style w:type="character" w:styleId="Pogrubienie">
    <w:name w:val="Strong"/>
    <w:uiPriority w:val="22"/>
    <w:qFormat/>
    <w:rsid w:val="00EC513A"/>
    <w:rPr>
      <w:b/>
      <w:bCs/>
    </w:rPr>
  </w:style>
  <w:style w:type="character" w:styleId="UyteHipercze">
    <w:name w:val="FollowedHyperlink"/>
    <w:basedOn w:val="Domylnaczcionkaakapitu"/>
    <w:uiPriority w:val="99"/>
    <w:semiHidden/>
    <w:unhideWhenUsed/>
    <w:rsid w:val="004E5746"/>
    <w:rPr>
      <w:color w:val="800080" w:themeColor="followedHyperlink"/>
      <w:u w:val="single"/>
    </w:rPr>
  </w:style>
  <w:style w:type="paragraph" w:styleId="NormalnyWeb">
    <w:name w:val="Normal (Web)"/>
    <w:basedOn w:val="Normalny"/>
    <w:uiPriority w:val="99"/>
    <w:unhideWhenUsed/>
    <w:rsid w:val="00FF1FCC"/>
  </w:style>
  <w:style w:type="paragraph" w:customStyle="1" w:styleId="Kolorowalistaakcent11">
    <w:name w:val="Kolorowa lista — akcent 11"/>
    <w:basedOn w:val="Normalny"/>
    <w:uiPriority w:val="34"/>
    <w:qFormat/>
    <w:rsid w:val="00611B3F"/>
    <w:pPr>
      <w:ind w:left="720"/>
      <w:contextualSpacing/>
    </w:pPr>
  </w:style>
  <w:style w:type="paragraph" w:styleId="Tekstprzypisukocowego">
    <w:name w:val="endnote text"/>
    <w:basedOn w:val="Normalny"/>
    <w:link w:val="TekstprzypisukocowegoZnak"/>
    <w:uiPriority w:val="99"/>
    <w:semiHidden/>
    <w:unhideWhenUsed/>
    <w:rsid w:val="0072309B"/>
    <w:rPr>
      <w:sz w:val="20"/>
      <w:szCs w:val="20"/>
    </w:rPr>
  </w:style>
  <w:style w:type="character" w:customStyle="1" w:styleId="TekstprzypisukocowegoZnak">
    <w:name w:val="Tekst przypisu końcowego Znak"/>
    <w:basedOn w:val="Domylnaczcionkaakapitu"/>
    <w:link w:val="Tekstprzypisukocowego"/>
    <w:uiPriority w:val="99"/>
    <w:semiHidden/>
    <w:rsid w:val="0072309B"/>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72309B"/>
    <w:rPr>
      <w:vertAlign w:val="superscript"/>
    </w:rPr>
  </w:style>
  <w:style w:type="paragraph" w:customStyle="1" w:styleId="Bezodstpw1">
    <w:name w:val="Bez odstępów1"/>
    <w:rsid w:val="00AE259C"/>
    <w:pPr>
      <w:spacing w:after="0" w:line="240" w:lineRule="auto"/>
    </w:pPr>
    <w:rPr>
      <w:rFonts w:ascii="Calibri" w:eastAsia="Times New Roman" w:hAnsi="Calibri" w:cs="Times New Roman"/>
      <w:sz w:val="20"/>
    </w:rPr>
  </w:style>
  <w:style w:type="paragraph" w:customStyle="1" w:styleId="Akapitzlist13">
    <w:name w:val="Akapit z listą13"/>
    <w:basedOn w:val="Normalny"/>
    <w:uiPriority w:val="99"/>
    <w:rsid w:val="00AE259C"/>
    <w:pPr>
      <w:suppressAutoHyphens w:val="0"/>
      <w:ind w:left="720"/>
      <w:contextualSpacing/>
    </w:pPr>
    <w:rPr>
      <w:rFonts w:ascii="Calibri" w:eastAsia="Calibri" w:hAnsi="Calibri"/>
      <w:sz w:val="20"/>
      <w:szCs w:val="22"/>
      <w:lang w:eastAsia="en-US"/>
    </w:rPr>
  </w:style>
  <w:style w:type="character" w:customStyle="1" w:styleId="Nagwek9Znak">
    <w:name w:val="Nagłówek 9 Znak"/>
    <w:basedOn w:val="Domylnaczcionkaakapitu"/>
    <w:link w:val="Nagwek9"/>
    <w:uiPriority w:val="99"/>
    <w:rsid w:val="00BA18A8"/>
    <w:rPr>
      <w:rFonts w:asciiTheme="majorHAnsi" w:eastAsiaTheme="majorEastAsia" w:hAnsiTheme="majorHAnsi" w:cstheme="majorBidi"/>
      <w:i/>
      <w:iCs/>
      <w:color w:val="404040" w:themeColor="text1" w:themeTint="BF"/>
      <w:sz w:val="20"/>
      <w:szCs w:val="20"/>
      <w:lang w:eastAsia="ar-SA"/>
    </w:rPr>
  </w:style>
  <w:style w:type="character" w:styleId="Odwoaniedokomentarza">
    <w:name w:val="annotation reference"/>
    <w:basedOn w:val="Domylnaczcionkaakapitu"/>
    <w:uiPriority w:val="99"/>
    <w:unhideWhenUsed/>
    <w:rsid w:val="00745237"/>
    <w:rPr>
      <w:sz w:val="16"/>
      <w:szCs w:val="16"/>
    </w:rPr>
  </w:style>
  <w:style w:type="paragraph" w:styleId="Tekstkomentarza">
    <w:name w:val="annotation text"/>
    <w:basedOn w:val="Normalny"/>
    <w:link w:val="TekstkomentarzaZnak"/>
    <w:uiPriority w:val="99"/>
    <w:unhideWhenUsed/>
    <w:rsid w:val="00745237"/>
    <w:rPr>
      <w:sz w:val="20"/>
      <w:szCs w:val="20"/>
    </w:rPr>
  </w:style>
  <w:style w:type="character" w:customStyle="1" w:styleId="TekstkomentarzaZnak">
    <w:name w:val="Tekst komentarza Znak"/>
    <w:basedOn w:val="Domylnaczcionkaakapitu"/>
    <w:link w:val="Tekstkomentarza"/>
    <w:uiPriority w:val="99"/>
    <w:rsid w:val="00745237"/>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45237"/>
    <w:rPr>
      <w:b/>
      <w:bCs/>
    </w:rPr>
  </w:style>
  <w:style w:type="character" w:customStyle="1" w:styleId="TematkomentarzaZnak">
    <w:name w:val="Temat komentarza Znak"/>
    <w:basedOn w:val="TekstkomentarzaZnak"/>
    <w:link w:val="Tematkomentarza"/>
    <w:uiPriority w:val="99"/>
    <w:semiHidden/>
    <w:rsid w:val="00745237"/>
    <w:rPr>
      <w:rFonts w:ascii="Times New Roman" w:eastAsia="Times New Roman" w:hAnsi="Times New Roman" w:cs="Times New Roman"/>
      <w:b/>
      <w:bCs/>
      <w:sz w:val="20"/>
      <w:szCs w:val="20"/>
      <w:lang w:eastAsia="ar-SA"/>
    </w:rPr>
  </w:style>
  <w:style w:type="paragraph" w:styleId="Poprawka">
    <w:name w:val="Revision"/>
    <w:hidden/>
    <w:uiPriority w:val="99"/>
    <w:semiHidden/>
    <w:rsid w:val="006712FC"/>
    <w:pPr>
      <w:spacing w:after="0" w:line="240" w:lineRule="auto"/>
    </w:pPr>
    <w:rPr>
      <w:rFonts w:ascii="Times New Roman" w:eastAsia="Times New Roman" w:hAnsi="Times New Roman" w:cs="Times New Roman"/>
      <w:sz w:val="24"/>
      <w:szCs w:val="24"/>
      <w:lang w:eastAsia="ar-SA"/>
    </w:rPr>
  </w:style>
  <w:style w:type="paragraph" w:customStyle="1" w:styleId="Tytuowa1">
    <w:name w:val="Tytułowa 1"/>
    <w:basedOn w:val="Tytu"/>
    <w:uiPriority w:val="99"/>
    <w:rsid w:val="00986294"/>
    <w:pPr>
      <w:pBdr>
        <w:bottom w:val="single" w:sz="4" w:space="1" w:color="auto"/>
      </w:pBdr>
      <w:suppressAutoHyphens w:val="0"/>
      <w:spacing w:after="200"/>
      <w:jc w:val="both"/>
    </w:pPr>
    <w:rPr>
      <w:rFonts w:ascii="Cambria" w:eastAsia="Times New Roman" w:hAnsi="Cambria" w:cs="Times New Roman"/>
      <w:spacing w:val="5"/>
      <w:kern w:val="0"/>
      <w:sz w:val="52"/>
      <w:szCs w:val="20"/>
      <w:lang w:val="x-none" w:eastAsia="x-none"/>
    </w:rPr>
  </w:style>
  <w:style w:type="paragraph" w:styleId="Tytu">
    <w:name w:val="Title"/>
    <w:basedOn w:val="Normalny"/>
    <w:next w:val="Normalny"/>
    <w:link w:val="TytuZnak"/>
    <w:uiPriority w:val="10"/>
    <w:qFormat/>
    <w:rsid w:val="00986294"/>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86294"/>
    <w:rPr>
      <w:rFonts w:asciiTheme="majorHAnsi" w:eastAsiaTheme="majorEastAsia" w:hAnsiTheme="majorHAnsi" w:cstheme="majorBidi"/>
      <w:spacing w:val="-10"/>
      <w:kern w:val="28"/>
      <w:sz w:val="56"/>
      <w:szCs w:val="56"/>
      <w:lang w:eastAsia="ar-SA"/>
    </w:rPr>
  </w:style>
  <w:style w:type="paragraph" w:customStyle="1" w:styleId="redniasiatka21">
    <w:name w:val="Średnia siatka 21"/>
    <w:uiPriority w:val="1"/>
    <w:qFormat/>
    <w:rsid w:val="00AE6C1C"/>
    <w:pPr>
      <w:suppressAutoHyphens/>
      <w:spacing w:after="0" w:line="240" w:lineRule="auto"/>
    </w:pPr>
    <w:rPr>
      <w:rFonts w:ascii="Times New Roman" w:eastAsia="Times New Roman" w:hAnsi="Times New Roman" w:cs="Times New Roman"/>
      <w:sz w:val="24"/>
      <w:szCs w:val="24"/>
      <w:lang w:eastAsia="ar-SA"/>
    </w:rPr>
  </w:style>
  <w:style w:type="character" w:customStyle="1" w:styleId="markedcontent">
    <w:name w:val="markedcontent"/>
    <w:basedOn w:val="Domylnaczcionkaakapitu"/>
    <w:rsid w:val="00A574C9"/>
  </w:style>
  <w:style w:type="character" w:customStyle="1" w:styleId="CharStyle9">
    <w:name w:val="Char Style 9"/>
    <w:basedOn w:val="Domylnaczcionkaakapitu"/>
    <w:link w:val="Style7"/>
    <w:rsid w:val="00E03B00"/>
    <w:rPr>
      <w:rFonts w:ascii="Arial" w:eastAsia="Arial" w:hAnsi="Arial" w:cs="Arial"/>
      <w:sz w:val="18"/>
      <w:szCs w:val="18"/>
      <w:shd w:val="clear" w:color="auto" w:fill="FFFFFF"/>
    </w:rPr>
  </w:style>
  <w:style w:type="paragraph" w:customStyle="1" w:styleId="Style7">
    <w:name w:val="Style 7"/>
    <w:basedOn w:val="Normalny"/>
    <w:link w:val="CharStyle9"/>
    <w:rsid w:val="00E03B00"/>
    <w:pPr>
      <w:widowControl w:val="0"/>
      <w:shd w:val="clear" w:color="auto" w:fill="FFFFFF"/>
      <w:suppressAutoHyphens w:val="0"/>
      <w:spacing w:before="4380" w:line="0" w:lineRule="atLeast"/>
      <w:ind w:hanging="440"/>
    </w:pPr>
    <w:rPr>
      <w:rFonts w:ascii="Arial" w:eastAsia="Arial" w:hAnsi="Arial" w:cs="Arial"/>
      <w:sz w:val="18"/>
      <w:szCs w:val="18"/>
      <w:lang w:eastAsia="en-US"/>
    </w:rPr>
  </w:style>
  <w:style w:type="character" w:customStyle="1" w:styleId="CharStyle31">
    <w:name w:val="Char Style 31"/>
    <w:basedOn w:val="CharStyle9"/>
    <w:rsid w:val="00E03B00"/>
    <w:rPr>
      <w:rFonts w:ascii="Arial" w:eastAsia="Arial" w:hAnsi="Arial" w:cs="Arial"/>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CharStyle5">
    <w:name w:val="Char Style 5"/>
    <w:basedOn w:val="Domylnaczcionkaakapitu"/>
    <w:link w:val="Style4"/>
    <w:rsid w:val="000C3782"/>
    <w:rPr>
      <w:rFonts w:ascii="Arial" w:eastAsia="Arial" w:hAnsi="Arial" w:cs="Arial"/>
      <w:sz w:val="14"/>
      <w:szCs w:val="14"/>
      <w:shd w:val="clear" w:color="auto" w:fill="FFFFFF"/>
    </w:rPr>
  </w:style>
  <w:style w:type="character" w:customStyle="1" w:styleId="CharStyle6">
    <w:name w:val="Char Style 6"/>
    <w:basedOn w:val="CharStyle5"/>
    <w:rsid w:val="000C3782"/>
    <w:rPr>
      <w:rFonts w:ascii="Arial" w:eastAsia="Arial" w:hAnsi="Arial" w:cs="Arial"/>
      <w:color w:val="252525"/>
      <w:spacing w:val="0"/>
      <w:w w:val="100"/>
      <w:position w:val="0"/>
      <w:sz w:val="14"/>
      <w:szCs w:val="14"/>
      <w:shd w:val="clear" w:color="auto" w:fill="FFFFFF"/>
      <w:lang w:val="pl-PL" w:eastAsia="pl-PL" w:bidi="pl-PL"/>
    </w:rPr>
  </w:style>
  <w:style w:type="paragraph" w:customStyle="1" w:styleId="Style4">
    <w:name w:val="Style 4"/>
    <w:basedOn w:val="Normalny"/>
    <w:link w:val="CharStyle5"/>
    <w:rsid w:val="000C3782"/>
    <w:pPr>
      <w:widowControl w:val="0"/>
      <w:shd w:val="clear" w:color="auto" w:fill="FFFFFF"/>
      <w:suppressAutoHyphens w:val="0"/>
      <w:spacing w:line="192" w:lineRule="exact"/>
      <w:jc w:val="both"/>
    </w:pPr>
    <w:rPr>
      <w:rFonts w:ascii="Arial" w:eastAsia="Arial" w:hAnsi="Arial" w:cs="Arial"/>
      <w:sz w:val="14"/>
      <w:szCs w:val="14"/>
      <w:lang w:eastAsia="en-US"/>
    </w:rPr>
  </w:style>
  <w:style w:type="character" w:customStyle="1" w:styleId="CharStyle19">
    <w:name w:val="Char Style 19"/>
    <w:basedOn w:val="Domylnaczcionkaakapitu"/>
    <w:link w:val="Style18"/>
    <w:rsid w:val="000C3782"/>
    <w:rPr>
      <w:rFonts w:ascii="Arial" w:eastAsia="Arial" w:hAnsi="Arial" w:cs="Arial"/>
      <w:b/>
      <w:bCs/>
      <w:sz w:val="40"/>
      <w:szCs w:val="40"/>
      <w:shd w:val="clear" w:color="auto" w:fill="FFFFFF"/>
    </w:rPr>
  </w:style>
  <w:style w:type="paragraph" w:customStyle="1" w:styleId="Style18">
    <w:name w:val="Style 18"/>
    <w:basedOn w:val="Normalny"/>
    <w:link w:val="CharStyle19"/>
    <w:rsid w:val="000C3782"/>
    <w:pPr>
      <w:widowControl w:val="0"/>
      <w:shd w:val="clear" w:color="auto" w:fill="FFFFFF"/>
      <w:suppressAutoHyphens w:val="0"/>
      <w:spacing w:before="5700" w:after="600" w:line="0" w:lineRule="atLeast"/>
      <w:jc w:val="center"/>
      <w:outlineLvl w:val="0"/>
    </w:pPr>
    <w:rPr>
      <w:rFonts w:ascii="Arial" w:eastAsia="Arial" w:hAnsi="Arial" w:cs="Arial"/>
      <w:b/>
      <w:bCs/>
      <w:sz w:val="40"/>
      <w:szCs w:val="40"/>
      <w:lang w:eastAsia="en-US"/>
    </w:rPr>
  </w:style>
  <w:style w:type="numbering" w:customStyle="1" w:styleId="Biecalista1">
    <w:name w:val="Bieżąca lista1"/>
    <w:uiPriority w:val="99"/>
    <w:rsid w:val="009030E9"/>
    <w:pPr>
      <w:numPr>
        <w:numId w:val="1"/>
      </w:numPr>
    </w:pPr>
  </w:style>
  <w:style w:type="table" w:styleId="Tabela-Siatka">
    <w:name w:val="Table Grid"/>
    <w:basedOn w:val="Standardowy"/>
    <w:uiPriority w:val="39"/>
    <w:rsid w:val="00150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FB7D66"/>
    <w:rPr>
      <w:color w:val="605E5C"/>
      <w:shd w:val="clear" w:color="auto" w:fill="E1DFDD"/>
    </w:rPr>
  </w:style>
  <w:style w:type="character" w:customStyle="1" w:styleId="highlight">
    <w:name w:val="highlight"/>
    <w:basedOn w:val="Domylnaczcionkaakapitu"/>
    <w:rsid w:val="001B0D74"/>
  </w:style>
  <w:style w:type="paragraph" w:styleId="Nagwekspisutreci">
    <w:name w:val="TOC Heading"/>
    <w:basedOn w:val="Nagwek1"/>
    <w:next w:val="Normalny"/>
    <w:uiPriority w:val="39"/>
    <w:unhideWhenUsed/>
    <w:qFormat/>
    <w:rsid w:val="00E844DA"/>
    <w:pPr>
      <w:suppressAutoHyphens w:val="0"/>
      <w:spacing w:before="240" w:line="259" w:lineRule="auto"/>
      <w:outlineLvl w:val="9"/>
    </w:pPr>
    <w:rPr>
      <w:b w:val="0"/>
      <w:bCs w:val="0"/>
      <w:sz w:val="32"/>
      <w:szCs w:val="32"/>
      <w:lang w:eastAsia="pl-PL"/>
    </w:rPr>
  </w:style>
  <w:style w:type="character" w:customStyle="1" w:styleId="Nierozpoznanawzmianka2">
    <w:name w:val="Nierozpoznana wzmianka2"/>
    <w:basedOn w:val="Domylnaczcionkaakapitu"/>
    <w:uiPriority w:val="99"/>
    <w:semiHidden/>
    <w:unhideWhenUsed/>
    <w:rsid w:val="00FB2B36"/>
    <w:rPr>
      <w:color w:val="605E5C"/>
      <w:shd w:val="clear" w:color="auto" w:fill="E1DFDD"/>
    </w:rPr>
  </w:style>
  <w:style w:type="table" w:customStyle="1" w:styleId="Tabela-Siatka1">
    <w:name w:val="Tabela - Siatka1"/>
    <w:basedOn w:val="Standardowy"/>
    <w:next w:val="Tabela-Siatka"/>
    <w:uiPriority w:val="39"/>
    <w:rsid w:val="005C7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5C7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8964">
      <w:bodyDiv w:val="1"/>
      <w:marLeft w:val="0"/>
      <w:marRight w:val="0"/>
      <w:marTop w:val="0"/>
      <w:marBottom w:val="0"/>
      <w:divBdr>
        <w:top w:val="none" w:sz="0" w:space="0" w:color="auto"/>
        <w:left w:val="none" w:sz="0" w:space="0" w:color="auto"/>
        <w:bottom w:val="none" w:sz="0" w:space="0" w:color="auto"/>
        <w:right w:val="none" w:sz="0" w:space="0" w:color="auto"/>
      </w:divBdr>
    </w:div>
    <w:div w:id="118763603">
      <w:bodyDiv w:val="1"/>
      <w:marLeft w:val="0"/>
      <w:marRight w:val="0"/>
      <w:marTop w:val="0"/>
      <w:marBottom w:val="0"/>
      <w:divBdr>
        <w:top w:val="none" w:sz="0" w:space="0" w:color="auto"/>
        <w:left w:val="none" w:sz="0" w:space="0" w:color="auto"/>
        <w:bottom w:val="none" w:sz="0" w:space="0" w:color="auto"/>
        <w:right w:val="none" w:sz="0" w:space="0" w:color="auto"/>
      </w:divBdr>
    </w:div>
    <w:div w:id="618487708">
      <w:bodyDiv w:val="1"/>
      <w:marLeft w:val="0"/>
      <w:marRight w:val="0"/>
      <w:marTop w:val="0"/>
      <w:marBottom w:val="0"/>
      <w:divBdr>
        <w:top w:val="none" w:sz="0" w:space="0" w:color="auto"/>
        <w:left w:val="none" w:sz="0" w:space="0" w:color="auto"/>
        <w:bottom w:val="none" w:sz="0" w:space="0" w:color="auto"/>
        <w:right w:val="none" w:sz="0" w:space="0" w:color="auto"/>
      </w:divBdr>
    </w:div>
    <w:div w:id="777068698">
      <w:bodyDiv w:val="1"/>
      <w:marLeft w:val="0"/>
      <w:marRight w:val="0"/>
      <w:marTop w:val="0"/>
      <w:marBottom w:val="0"/>
      <w:divBdr>
        <w:top w:val="none" w:sz="0" w:space="0" w:color="auto"/>
        <w:left w:val="none" w:sz="0" w:space="0" w:color="auto"/>
        <w:bottom w:val="none" w:sz="0" w:space="0" w:color="auto"/>
        <w:right w:val="none" w:sz="0" w:space="0" w:color="auto"/>
      </w:divBdr>
    </w:div>
    <w:div w:id="777138071">
      <w:bodyDiv w:val="1"/>
      <w:marLeft w:val="0"/>
      <w:marRight w:val="0"/>
      <w:marTop w:val="0"/>
      <w:marBottom w:val="0"/>
      <w:divBdr>
        <w:top w:val="none" w:sz="0" w:space="0" w:color="auto"/>
        <w:left w:val="none" w:sz="0" w:space="0" w:color="auto"/>
        <w:bottom w:val="none" w:sz="0" w:space="0" w:color="auto"/>
        <w:right w:val="none" w:sz="0" w:space="0" w:color="auto"/>
      </w:divBdr>
    </w:div>
    <w:div w:id="795611292">
      <w:bodyDiv w:val="1"/>
      <w:marLeft w:val="0"/>
      <w:marRight w:val="0"/>
      <w:marTop w:val="0"/>
      <w:marBottom w:val="0"/>
      <w:divBdr>
        <w:top w:val="none" w:sz="0" w:space="0" w:color="auto"/>
        <w:left w:val="none" w:sz="0" w:space="0" w:color="auto"/>
        <w:bottom w:val="none" w:sz="0" w:space="0" w:color="auto"/>
        <w:right w:val="none" w:sz="0" w:space="0" w:color="auto"/>
      </w:divBdr>
    </w:div>
    <w:div w:id="806121836">
      <w:bodyDiv w:val="1"/>
      <w:marLeft w:val="0"/>
      <w:marRight w:val="0"/>
      <w:marTop w:val="0"/>
      <w:marBottom w:val="0"/>
      <w:divBdr>
        <w:top w:val="none" w:sz="0" w:space="0" w:color="auto"/>
        <w:left w:val="none" w:sz="0" w:space="0" w:color="auto"/>
        <w:bottom w:val="none" w:sz="0" w:space="0" w:color="auto"/>
        <w:right w:val="none" w:sz="0" w:space="0" w:color="auto"/>
      </w:divBdr>
    </w:div>
    <w:div w:id="841049896">
      <w:bodyDiv w:val="1"/>
      <w:marLeft w:val="0"/>
      <w:marRight w:val="0"/>
      <w:marTop w:val="0"/>
      <w:marBottom w:val="0"/>
      <w:divBdr>
        <w:top w:val="none" w:sz="0" w:space="0" w:color="auto"/>
        <w:left w:val="none" w:sz="0" w:space="0" w:color="auto"/>
        <w:bottom w:val="none" w:sz="0" w:space="0" w:color="auto"/>
        <w:right w:val="none" w:sz="0" w:space="0" w:color="auto"/>
      </w:divBdr>
    </w:div>
    <w:div w:id="845637450">
      <w:bodyDiv w:val="1"/>
      <w:marLeft w:val="0"/>
      <w:marRight w:val="0"/>
      <w:marTop w:val="0"/>
      <w:marBottom w:val="0"/>
      <w:divBdr>
        <w:top w:val="none" w:sz="0" w:space="0" w:color="auto"/>
        <w:left w:val="none" w:sz="0" w:space="0" w:color="auto"/>
        <w:bottom w:val="none" w:sz="0" w:space="0" w:color="auto"/>
        <w:right w:val="none" w:sz="0" w:space="0" w:color="auto"/>
      </w:divBdr>
    </w:div>
    <w:div w:id="882403485">
      <w:bodyDiv w:val="1"/>
      <w:marLeft w:val="0"/>
      <w:marRight w:val="0"/>
      <w:marTop w:val="0"/>
      <w:marBottom w:val="0"/>
      <w:divBdr>
        <w:top w:val="none" w:sz="0" w:space="0" w:color="auto"/>
        <w:left w:val="none" w:sz="0" w:space="0" w:color="auto"/>
        <w:bottom w:val="none" w:sz="0" w:space="0" w:color="auto"/>
        <w:right w:val="none" w:sz="0" w:space="0" w:color="auto"/>
      </w:divBdr>
    </w:div>
    <w:div w:id="967973700">
      <w:bodyDiv w:val="1"/>
      <w:marLeft w:val="0"/>
      <w:marRight w:val="0"/>
      <w:marTop w:val="0"/>
      <w:marBottom w:val="0"/>
      <w:divBdr>
        <w:top w:val="none" w:sz="0" w:space="0" w:color="auto"/>
        <w:left w:val="none" w:sz="0" w:space="0" w:color="auto"/>
        <w:bottom w:val="none" w:sz="0" w:space="0" w:color="auto"/>
        <w:right w:val="none" w:sz="0" w:space="0" w:color="auto"/>
      </w:divBdr>
    </w:div>
    <w:div w:id="1112045716">
      <w:bodyDiv w:val="1"/>
      <w:marLeft w:val="0"/>
      <w:marRight w:val="0"/>
      <w:marTop w:val="0"/>
      <w:marBottom w:val="0"/>
      <w:divBdr>
        <w:top w:val="none" w:sz="0" w:space="0" w:color="auto"/>
        <w:left w:val="none" w:sz="0" w:space="0" w:color="auto"/>
        <w:bottom w:val="none" w:sz="0" w:space="0" w:color="auto"/>
        <w:right w:val="none" w:sz="0" w:space="0" w:color="auto"/>
      </w:divBdr>
    </w:div>
    <w:div w:id="1129932242">
      <w:bodyDiv w:val="1"/>
      <w:marLeft w:val="0"/>
      <w:marRight w:val="0"/>
      <w:marTop w:val="0"/>
      <w:marBottom w:val="0"/>
      <w:divBdr>
        <w:top w:val="none" w:sz="0" w:space="0" w:color="auto"/>
        <w:left w:val="none" w:sz="0" w:space="0" w:color="auto"/>
        <w:bottom w:val="none" w:sz="0" w:space="0" w:color="auto"/>
        <w:right w:val="none" w:sz="0" w:space="0" w:color="auto"/>
      </w:divBdr>
    </w:div>
    <w:div w:id="1137450311">
      <w:bodyDiv w:val="1"/>
      <w:marLeft w:val="0"/>
      <w:marRight w:val="0"/>
      <w:marTop w:val="0"/>
      <w:marBottom w:val="0"/>
      <w:divBdr>
        <w:top w:val="none" w:sz="0" w:space="0" w:color="auto"/>
        <w:left w:val="none" w:sz="0" w:space="0" w:color="auto"/>
        <w:bottom w:val="none" w:sz="0" w:space="0" w:color="auto"/>
        <w:right w:val="none" w:sz="0" w:space="0" w:color="auto"/>
      </w:divBdr>
    </w:div>
    <w:div w:id="1148788399">
      <w:bodyDiv w:val="1"/>
      <w:marLeft w:val="0"/>
      <w:marRight w:val="0"/>
      <w:marTop w:val="0"/>
      <w:marBottom w:val="0"/>
      <w:divBdr>
        <w:top w:val="none" w:sz="0" w:space="0" w:color="auto"/>
        <w:left w:val="none" w:sz="0" w:space="0" w:color="auto"/>
        <w:bottom w:val="none" w:sz="0" w:space="0" w:color="auto"/>
        <w:right w:val="none" w:sz="0" w:space="0" w:color="auto"/>
      </w:divBdr>
    </w:div>
    <w:div w:id="1224147367">
      <w:bodyDiv w:val="1"/>
      <w:marLeft w:val="0"/>
      <w:marRight w:val="0"/>
      <w:marTop w:val="0"/>
      <w:marBottom w:val="0"/>
      <w:divBdr>
        <w:top w:val="none" w:sz="0" w:space="0" w:color="auto"/>
        <w:left w:val="none" w:sz="0" w:space="0" w:color="auto"/>
        <w:bottom w:val="none" w:sz="0" w:space="0" w:color="auto"/>
        <w:right w:val="none" w:sz="0" w:space="0" w:color="auto"/>
      </w:divBdr>
    </w:div>
    <w:div w:id="1316690512">
      <w:bodyDiv w:val="1"/>
      <w:marLeft w:val="0"/>
      <w:marRight w:val="0"/>
      <w:marTop w:val="0"/>
      <w:marBottom w:val="0"/>
      <w:divBdr>
        <w:top w:val="none" w:sz="0" w:space="0" w:color="auto"/>
        <w:left w:val="none" w:sz="0" w:space="0" w:color="auto"/>
        <w:bottom w:val="none" w:sz="0" w:space="0" w:color="auto"/>
        <w:right w:val="none" w:sz="0" w:space="0" w:color="auto"/>
      </w:divBdr>
    </w:div>
    <w:div w:id="1723285634">
      <w:bodyDiv w:val="1"/>
      <w:marLeft w:val="0"/>
      <w:marRight w:val="0"/>
      <w:marTop w:val="0"/>
      <w:marBottom w:val="0"/>
      <w:divBdr>
        <w:top w:val="none" w:sz="0" w:space="0" w:color="auto"/>
        <w:left w:val="none" w:sz="0" w:space="0" w:color="auto"/>
        <w:bottom w:val="none" w:sz="0" w:space="0" w:color="auto"/>
        <w:right w:val="none" w:sz="0" w:space="0" w:color="auto"/>
      </w:divBdr>
    </w:div>
    <w:div w:id="1748841742">
      <w:bodyDiv w:val="1"/>
      <w:marLeft w:val="0"/>
      <w:marRight w:val="0"/>
      <w:marTop w:val="0"/>
      <w:marBottom w:val="0"/>
      <w:divBdr>
        <w:top w:val="none" w:sz="0" w:space="0" w:color="auto"/>
        <w:left w:val="none" w:sz="0" w:space="0" w:color="auto"/>
        <w:bottom w:val="none" w:sz="0" w:space="0" w:color="auto"/>
        <w:right w:val="none" w:sz="0" w:space="0" w:color="auto"/>
      </w:divBdr>
    </w:div>
    <w:div w:id="1857230335">
      <w:bodyDiv w:val="1"/>
      <w:marLeft w:val="0"/>
      <w:marRight w:val="0"/>
      <w:marTop w:val="0"/>
      <w:marBottom w:val="0"/>
      <w:divBdr>
        <w:top w:val="none" w:sz="0" w:space="0" w:color="auto"/>
        <w:left w:val="none" w:sz="0" w:space="0" w:color="auto"/>
        <w:bottom w:val="none" w:sz="0" w:space="0" w:color="auto"/>
        <w:right w:val="none" w:sz="0" w:space="0" w:color="auto"/>
      </w:divBdr>
    </w:div>
    <w:div w:id="1915122220">
      <w:bodyDiv w:val="1"/>
      <w:marLeft w:val="0"/>
      <w:marRight w:val="0"/>
      <w:marTop w:val="0"/>
      <w:marBottom w:val="0"/>
      <w:divBdr>
        <w:top w:val="none" w:sz="0" w:space="0" w:color="auto"/>
        <w:left w:val="none" w:sz="0" w:space="0" w:color="auto"/>
        <w:bottom w:val="none" w:sz="0" w:space="0" w:color="auto"/>
        <w:right w:val="none" w:sz="0" w:space="0" w:color="auto"/>
      </w:divBdr>
    </w:div>
    <w:div w:id="1956404698">
      <w:bodyDiv w:val="1"/>
      <w:marLeft w:val="0"/>
      <w:marRight w:val="0"/>
      <w:marTop w:val="0"/>
      <w:marBottom w:val="0"/>
      <w:divBdr>
        <w:top w:val="none" w:sz="0" w:space="0" w:color="auto"/>
        <w:left w:val="none" w:sz="0" w:space="0" w:color="auto"/>
        <w:bottom w:val="none" w:sz="0" w:space="0" w:color="auto"/>
        <w:right w:val="none" w:sz="0" w:space="0" w:color="auto"/>
      </w:divBdr>
    </w:div>
    <w:div w:id="1993899931">
      <w:bodyDiv w:val="1"/>
      <w:marLeft w:val="0"/>
      <w:marRight w:val="0"/>
      <w:marTop w:val="0"/>
      <w:marBottom w:val="0"/>
      <w:divBdr>
        <w:top w:val="none" w:sz="0" w:space="0" w:color="auto"/>
        <w:left w:val="none" w:sz="0" w:space="0" w:color="auto"/>
        <w:bottom w:val="none" w:sz="0" w:space="0" w:color="auto"/>
        <w:right w:val="none" w:sz="0" w:space="0" w:color="auto"/>
      </w:divBdr>
    </w:div>
    <w:div w:id="20257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hyperlink" Target="https://www.funduszeeuropejskie.gov.pl/strony/o-funduszach/fundusze-na-lata-2021-2027/prawo-i-dokumenty/wytyczne/wytyczne-dotyczace-wyboru-projektow-na-lata-2021-2027/" TargetMode="External"/><Relationship Id="rId18" Type="http://schemas.openxmlformats.org/officeDocument/2006/relationships/hyperlink" Target="https://www.funduszeeuropejskie.gov.pl/strony/o-funduszach/fundusze-na-lata-2021-2027/prawo-i-dokumenty/wytyczne/wytyczne-dotyczace-kontroli-realizacji-programow-polityki-spojnosci-na-2021-2027/" TargetMode="External"/><Relationship Id="rId26" Type="http://schemas.openxmlformats.org/officeDocument/2006/relationships/hyperlink" Target="mailto:bpeir@warmia.mazury.pl" TargetMode="External"/><Relationship Id="rId3" Type="http://schemas.openxmlformats.org/officeDocument/2006/relationships/styles" Target="styles.xml"/><Relationship Id="rId21" Type="http://schemas.openxmlformats.org/officeDocument/2006/relationships/hyperlink" Target="https://www.funduszeeuropejskie.gov.pl/strony/o-funduszach/fundusze-na-lata-2021-2027/prawo-i-dokumenty/wytyczne/projekt-wytycznych-dotyczacych-zasad-rownosciowych-w-funduszach-unijnych-na-lata-2021-202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www.funduszeeuropejskie.gov.pl/strony/o-funduszach/fundusze-na-lata-2021-2027/prawo-i-dokumenty/wytyczne/projekt-wytycznych-dotyczacych-warunkow-gromadzenia-i-przekazywania-danych-w-postaci-elektronicznej-na-lata-2021-2027/" TargetMode="External"/><Relationship Id="rId25" Type="http://schemas.openxmlformats.org/officeDocument/2006/relationships/hyperlink" Target="https://instrukcje.cst2021.gov.pl/"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funduszeeuropejskie.gov.pl/strony/o-funduszach/fundusze-na-lata-2021-2027/prawo-i-dokumenty/wytyczne/wytyczne-dotyczace-monitorowania-postepu-rzeczowego-realizacji-programow-na-lata-2021-2027/" TargetMode="External"/><Relationship Id="rId20" Type="http://schemas.openxmlformats.org/officeDocument/2006/relationships/hyperlink" Target="https://www.funduszeeuropejskie.gov.pl/media/112181/Projekt_wytycznych_info-promo_2022-10-19.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wod.cst2021.gov.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unduszeeuropejskie.gov.pl/strony/o-funduszach/fundusze-na-lata-2021-2027/prawo-i-dokumenty/wytyczne/projekt-wytycznych-dotyczacych-zagadnien-zwiazanych-z-przygotowaniem-projektow-inwestycyjnych-w-tym-hybrydowych-na-lata-2021-2027/" TargetMode="External"/><Relationship Id="rId23" Type="http://schemas.microsoft.com/office/2011/relationships/commentsExtended" Target="commentsExtended.xml"/><Relationship Id="rId28" Type="http://schemas.openxmlformats.org/officeDocument/2006/relationships/hyperlink" Target="mailto:pife.elblag@warmia.mazury.pl" TargetMode="External"/><Relationship Id="rId36" Type="http://schemas.microsoft.com/office/2016/09/relationships/commentsIds" Target="commentsIds.xml"/><Relationship Id="rId10" Type="http://schemas.openxmlformats.org/officeDocument/2006/relationships/hyperlink" Target="http://www.funduszeeuropejskie.gov.pl" TargetMode="External"/><Relationship Id="rId19" Type="http://schemas.openxmlformats.org/officeDocument/2006/relationships/hyperlink" Target="https://www.funduszeeuropejskie.gov.pl/strony/o-funduszach/fundusze-na-lata-2021-2027/prawo-i-dokumenty/wytyczne/wytyczne-dotyczace-ewaluacji-polityki-spojnosci-na-lata-2021-2027/"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funduszeeuropejskie.warmia.mazury.pl" TargetMode="External"/><Relationship Id="rId14" Type="http://schemas.openxmlformats.org/officeDocument/2006/relationships/hyperlink" Target="https://www.funduszeeuropejskie.gov.pl/strony/o-funduszach/fundusze-na-lata-2021-2027/prawo-i-dokumenty/wytyczne/wytyczne-dotyczace-kwalifikowalnosci-2021-2027/" TargetMode="External"/><Relationship Id="rId22" Type="http://schemas.openxmlformats.org/officeDocument/2006/relationships/comments" Target="comments.xml"/><Relationship Id="rId27" Type="http://schemas.openxmlformats.org/officeDocument/2006/relationships/hyperlink" Target="mailto:pife.olsztyn@warmia.mazury.pl" TargetMode="External"/><Relationship Id="rId30" Type="http://schemas.openxmlformats.org/officeDocument/2006/relationships/header" Target="header1.xml"/><Relationship Id="rId35"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92B3E-5211-4643-A3B9-DF7832D3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12236</Words>
  <Characters>73416</Characters>
  <Application>Microsoft Office Word</Application>
  <DocSecurity>0</DocSecurity>
  <Lines>611</Lines>
  <Paragraphs>170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k.szylin</dc:creator>
  <cp:lastModifiedBy>Aleksandra Rozłucka </cp:lastModifiedBy>
  <cp:revision>3</cp:revision>
  <cp:lastPrinted>2025-04-07T09:55:00Z</cp:lastPrinted>
  <dcterms:created xsi:type="dcterms:W3CDTF">2025-08-21T13:09:00Z</dcterms:created>
  <dcterms:modified xsi:type="dcterms:W3CDTF">2025-08-21T13:09:00Z</dcterms:modified>
</cp:coreProperties>
</file>