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026A" w14:textId="3C35FDDA" w:rsidR="000A49BB" w:rsidRDefault="00A84E87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60C86BC3" w14:textId="31C10E13" w:rsidR="00662D8D" w:rsidRDefault="00662D8D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662D8D">
        <w:rPr>
          <w:rFonts w:ascii="Arial" w:hAnsi="Arial" w:cs="Arial"/>
          <w:bCs/>
          <w:color w:val="000000"/>
        </w:rPr>
        <w:t xml:space="preserve">W związku ze zmianą </w:t>
      </w:r>
      <w:r w:rsidRPr="001E3623">
        <w:rPr>
          <w:rFonts w:ascii="Arial" w:hAnsi="Arial" w:cs="Arial"/>
          <w:bCs/>
          <w:i/>
          <w:iCs/>
          <w:color w:val="000000"/>
        </w:rPr>
        <w:t>Wytycznych dotyczących wyboru projektów na lata 2021–2027</w:t>
      </w:r>
      <w:r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polegającą na wprowadzeniu maksymalnego (60 dni) terminu na weryfikację dokumentów niezbędnych do podpisania umowy o dofinansowanie projektów oraz maksymalnego terminu  na zawarcie umowy o dofinansowanie projektów (30 dni)</w:t>
      </w:r>
      <w:r w:rsidR="00477985"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licznych od dnia poprawnego zweryfikowania dokumentów niezbędnych do podpisania umowy o dofinansowanie projektu, zachodzi uzasadniona konieczność wprowadzenia powyższych zmian w </w:t>
      </w:r>
      <w:r w:rsidRPr="001E3623">
        <w:rPr>
          <w:rFonts w:ascii="Arial" w:hAnsi="Arial" w:cs="Arial"/>
          <w:bCs/>
          <w:i/>
          <w:iCs/>
          <w:color w:val="000000"/>
        </w:rPr>
        <w:t>Regulamini</w:t>
      </w:r>
      <w:r w:rsidR="001576F0">
        <w:rPr>
          <w:rFonts w:ascii="Arial" w:hAnsi="Arial" w:cs="Arial"/>
          <w:bCs/>
          <w:i/>
          <w:iCs/>
          <w:color w:val="000000"/>
        </w:rPr>
        <w:t xml:space="preserve">e wyboru projektów rozliczanych na podstawie kosztów rzeczywistych </w:t>
      </w:r>
      <w:r w:rsidRPr="001E3623">
        <w:rPr>
          <w:rFonts w:ascii="Arial" w:hAnsi="Arial" w:cs="Arial"/>
          <w:bCs/>
          <w:i/>
          <w:iCs/>
          <w:color w:val="000000"/>
        </w:rPr>
        <w:t>(sposób k</w:t>
      </w:r>
      <w:r w:rsidR="001576F0">
        <w:rPr>
          <w:rFonts w:ascii="Arial" w:hAnsi="Arial" w:cs="Arial"/>
          <w:bCs/>
          <w:i/>
          <w:iCs/>
          <w:color w:val="000000"/>
        </w:rPr>
        <w:t>onkurencyjny) – nr naboru FEWM.02.12</w:t>
      </w:r>
      <w:r w:rsidR="0091163C">
        <w:rPr>
          <w:rFonts w:ascii="Arial" w:hAnsi="Arial" w:cs="Arial"/>
          <w:bCs/>
          <w:i/>
          <w:iCs/>
          <w:color w:val="000000"/>
        </w:rPr>
        <w:t>-IZ.00-002</w:t>
      </w:r>
      <w:r w:rsidRPr="001E3623">
        <w:rPr>
          <w:rFonts w:ascii="Arial" w:hAnsi="Arial" w:cs="Arial"/>
          <w:bCs/>
          <w:i/>
          <w:iCs/>
          <w:color w:val="000000"/>
        </w:rPr>
        <w:t>/25</w:t>
      </w:r>
      <w:r w:rsidR="001E3623">
        <w:rPr>
          <w:rFonts w:ascii="Arial" w:hAnsi="Arial" w:cs="Arial"/>
          <w:bCs/>
          <w:i/>
          <w:iCs/>
          <w:color w:val="000000"/>
        </w:rPr>
        <w:t>.</w:t>
      </w:r>
      <w:r w:rsidRPr="00662D8D">
        <w:rPr>
          <w:rFonts w:ascii="Arial" w:hAnsi="Arial" w:cs="Arial"/>
          <w:bCs/>
          <w:color w:val="000000"/>
        </w:rPr>
        <w:t xml:space="preserve"> </w:t>
      </w:r>
    </w:p>
    <w:p w14:paraId="1C483F86" w14:textId="4B8990E0" w:rsidR="00AC095A" w:rsidRPr="00E47D68" w:rsidRDefault="001E3623" w:rsidP="00AE5289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Mając na względzie powyższe</w:t>
      </w:r>
      <w:r w:rsidR="00AC095A" w:rsidRPr="00E47D68">
        <w:rPr>
          <w:rFonts w:ascii="Arial" w:hAnsi="Arial" w:cs="Arial"/>
          <w:bCs/>
          <w:color w:val="000000"/>
        </w:rPr>
        <w:t xml:space="preserve">, Zarząd Województwa Warmińsko-Mazurskiego podjął Uchwałę zmieniającą </w:t>
      </w:r>
      <w:r w:rsidR="00E47D68" w:rsidRPr="00E47D68">
        <w:rPr>
          <w:rFonts w:ascii="Arial" w:hAnsi="Arial" w:cs="Arial"/>
          <w:bCs/>
          <w:color w:val="000000"/>
        </w:rPr>
        <w:t xml:space="preserve">Uchwałę Nr </w:t>
      </w:r>
      <w:r w:rsidR="0091163C">
        <w:rPr>
          <w:rFonts w:ascii="Arial" w:hAnsi="Arial" w:cs="Arial"/>
          <w:bCs/>
          <w:color w:val="000000"/>
        </w:rPr>
        <w:t>21/367</w:t>
      </w:r>
      <w:r w:rsidR="00662D8D" w:rsidRPr="00662D8D">
        <w:rPr>
          <w:rFonts w:ascii="Arial" w:hAnsi="Arial" w:cs="Arial"/>
          <w:bCs/>
          <w:color w:val="000000"/>
        </w:rPr>
        <w:t xml:space="preserve">/25/VII Zarządu Województwa Warmińsko-Mazurskiego z dnia </w:t>
      </w:r>
      <w:r w:rsidR="00AE5289">
        <w:rPr>
          <w:rFonts w:ascii="Arial" w:hAnsi="Arial" w:cs="Arial"/>
          <w:bCs/>
          <w:color w:val="000000"/>
        </w:rPr>
        <w:t xml:space="preserve">               </w:t>
      </w:r>
      <w:r w:rsidR="001576F0">
        <w:rPr>
          <w:rFonts w:ascii="Arial" w:hAnsi="Arial" w:cs="Arial"/>
          <w:bCs/>
          <w:color w:val="000000"/>
        </w:rPr>
        <w:t>13 czerwca 2025</w:t>
      </w:r>
      <w:r w:rsidR="00662D8D" w:rsidRPr="00662D8D">
        <w:rPr>
          <w:rFonts w:ascii="Arial" w:hAnsi="Arial" w:cs="Arial"/>
          <w:bCs/>
          <w:color w:val="000000"/>
        </w:rPr>
        <w:t xml:space="preserve"> r. w sprawie ogłoszenia naboru nr </w:t>
      </w:r>
      <w:r w:rsidR="001576F0">
        <w:rPr>
          <w:rFonts w:ascii="Arial" w:hAnsi="Arial" w:cs="Arial"/>
          <w:b/>
          <w:color w:val="000000"/>
        </w:rPr>
        <w:t>FEWM.02.12</w:t>
      </w:r>
      <w:r w:rsidR="0091163C">
        <w:rPr>
          <w:rFonts w:ascii="Arial" w:hAnsi="Arial" w:cs="Arial"/>
          <w:b/>
          <w:color w:val="000000"/>
        </w:rPr>
        <w:t>-IZ.00-002</w:t>
      </w:r>
      <w:r w:rsidR="00662D8D" w:rsidRPr="00662D8D">
        <w:rPr>
          <w:rFonts w:ascii="Arial" w:hAnsi="Arial" w:cs="Arial"/>
          <w:b/>
          <w:color w:val="000000"/>
        </w:rPr>
        <w:t>/25</w:t>
      </w:r>
      <w:r w:rsidR="00662D8D" w:rsidRPr="00662D8D">
        <w:rPr>
          <w:rFonts w:ascii="Arial" w:hAnsi="Arial" w:cs="Arial"/>
          <w:bCs/>
          <w:color w:val="000000"/>
        </w:rPr>
        <w:t xml:space="preserve"> na dofinansowanie projektów ze środków programu regionalnego Fundusze Europejskie dla Warmii i Mazur 2021-2027 z zakresu Priorytetu </w:t>
      </w:r>
      <w:r w:rsidR="00AE5289" w:rsidRPr="00A568B2">
        <w:rPr>
          <w:rFonts w:ascii="Arial" w:hAnsi="Arial" w:cs="Arial"/>
          <w:bCs/>
          <w:color w:val="000000" w:themeColor="text1"/>
        </w:rPr>
        <w:t>0</w:t>
      </w:r>
      <w:r w:rsidR="001576F0">
        <w:rPr>
          <w:rFonts w:ascii="Arial" w:hAnsi="Arial" w:cs="Arial"/>
          <w:bCs/>
          <w:color w:val="000000" w:themeColor="text1"/>
        </w:rPr>
        <w:t>2</w:t>
      </w:r>
      <w:r w:rsidR="00AE5289">
        <w:rPr>
          <w:rFonts w:ascii="Arial" w:hAnsi="Arial" w:cs="Arial"/>
          <w:bCs/>
          <w:color w:val="000000" w:themeColor="text1"/>
        </w:rPr>
        <w:t xml:space="preserve"> </w:t>
      </w:r>
      <w:r w:rsidR="001576F0">
        <w:rPr>
          <w:rFonts w:ascii="Arial" w:hAnsi="Arial" w:cs="Arial"/>
          <w:bCs/>
          <w:color w:val="000000" w:themeColor="text1"/>
        </w:rPr>
        <w:t>ŚRODOWISKO</w:t>
      </w:r>
      <w:r w:rsidR="00AE5289" w:rsidRPr="00A568B2">
        <w:rPr>
          <w:rFonts w:ascii="Arial" w:hAnsi="Arial" w:cs="Arial"/>
          <w:bCs/>
          <w:color w:val="000000" w:themeColor="text1"/>
        </w:rPr>
        <w:t xml:space="preserve"> Działanie</w:t>
      </w:r>
      <w:r w:rsidR="00AE5289" w:rsidRPr="00A568B2">
        <w:rPr>
          <w:rFonts w:ascii="Arial" w:hAnsi="Arial" w:cs="Arial"/>
          <w:color w:val="000000" w:themeColor="text1"/>
        </w:rPr>
        <w:t xml:space="preserve"> 0</w:t>
      </w:r>
      <w:r w:rsidR="001576F0">
        <w:rPr>
          <w:rFonts w:ascii="Arial" w:hAnsi="Arial" w:cs="Arial"/>
          <w:color w:val="000000" w:themeColor="text1"/>
        </w:rPr>
        <w:t>2.12</w:t>
      </w:r>
      <w:r w:rsidR="00AE5289" w:rsidRPr="00A568B2">
        <w:rPr>
          <w:rFonts w:ascii="Arial" w:hAnsi="Arial" w:cs="Arial"/>
          <w:color w:val="000000" w:themeColor="text1"/>
        </w:rPr>
        <w:t xml:space="preserve"> </w:t>
      </w:r>
      <w:r w:rsidR="001576F0">
        <w:rPr>
          <w:rFonts w:ascii="Arial" w:hAnsi="Arial" w:cs="Arial"/>
          <w:color w:val="000000" w:themeColor="text1"/>
        </w:rPr>
        <w:t xml:space="preserve">Ochrona </w:t>
      </w:r>
      <w:r w:rsidR="0091163C">
        <w:rPr>
          <w:rFonts w:ascii="Arial" w:hAnsi="Arial" w:cs="Arial"/>
          <w:color w:val="000000" w:themeColor="text1"/>
        </w:rPr>
        <w:t>bioróżnorodności Schemat C</w:t>
      </w:r>
      <w:r w:rsidR="00662D8D">
        <w:rPr>
          <w:rFonts w:ascii="Arial" w:hAnsi="Arial" w:cs="Arial"/>
          <w:bCs/>
          <w:color w:val="000000"/>
        </w:rPr>
        <w:t>, wprowadzając poniższe zmiany:</w:t>
      </w:r>
    </w:p>
    <w:p w14:paraId="3DAD333A" w14:textId="77777777" w:rsidR="00662D8D" w:rsidRPr="000719A9" w:rsidRDefault="00662D8D" w:rsidP="000719A9">
      <w:pPr>
        <w:contextualSpacing/>
        <w:jc w:val="both"/>
        <w:rPr>
          <w:rFonts w:ascii="Arial" w:hAnsi="Arial" w:cs="Arial"/>
          <w:color w:val="000000" w:themeColor="text1"/>
        </w:rPr>
      </w:pPr>
      <w:r w:rsidRPr="000719A9">
        <w:rPr>
          <w:rFonts w:ascii="Arial" w:hAnsi="Arial" w:cs="Arial"/>
          <w:color w:val="000000" w:themeColor="text1"/>
        </w:rPr>
        <w:t xml:space="preserve">W § 11 </w:t>
      </w:r>
    </w:p>
    <w:p w14:paraId="58D5D052" w14:textId="77777777" w:rsidR="000E41E3" w:rsidRPr="00A568B2" w:rsidRDefault="000E41E3" w:rsidP="000E41E3">
      <w:pPr>
        <w:pStyle w:val="Akapitzlist"/>
        <w:spacing w:after="120"/>
        <w:ind w:left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68B2">
        <w:rPr>
          <w:rFonts w:ascii="Arial" w:hAnsi="Arial" w:cs="Arial"/>
          <w:color w:val="000000" w:themeColor="text1"/>
          <w:sz w:val="22"/>
          <w:szCs w:val="22"/>
        </w:rPr>
        <w:t>dotychczasowa treść:</w:t>
      </w:r>
    </w:p>
    <w:p w14:paraId="1DA5B26F" w14:textId="77777777" w:rsidR="000E41E3" w:rsidRPr="00BC5FD3" w:rsidRDefault="000E41E3" w:rsidP="000E41E3">
      <w:pPr>
        <w:pStyle w:val="Nagwek2"/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A568B2">
        <w:rPr>
          <w:rFonts w:ascii="Arial" w:hAnsi="Arial" w:cs="Arial"/>
          <w:color w:val="auto"/>
          <w:sz w:val="22"/>
          <w:szCs w:val="22"/>
        </w:rPr>
        <w:t>„</w:t>
      </w:r>
      <w:r w:rsidRPr="00BC5FD3">
        <w:rPr>
          <w:rFonts w:ascii="Arial" w:hAnsi="Arial" w:cs="Arial"/>
          <w:color w:val="auto"/>
          <w:sz w:val="22"/>
          <w:szCs w:val="22"/>
        </w:rPr>
        <w:t>Sporządzenie i zawarcie umowy o dofinansowanie projektu</w:t>
      </w:r>
    </w:p>
    <w:p w14:paraId="78BAFB3A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Podstawę dofinansowania projektów stanowi Umowa o dofina</w:t>
      </w:r>
      <w:r>
        <w:rPr>
          <w:rFonts w:ascii="Arial" w:hAnsi="Arial" w:cs="Arial"/>
        </w:rPr>
        <w:t xml:space="preserve">nsowanie projektu albo decyzja </w:t>
      </w:r>
      <w:r w:rsidRPr="0092372E">
        <w:rPr>
          <w:rFonts w:ascii="Arial" w:hAnsi="Arial" w:cs="Arial"/>
        </w:rPr>
        <w:t>o dofinansowaniu projektu w formie uchwały Zarządu WWM. Wzory ww. dokumentów stanowią załączniki do Regulaminu.</w:t>
      </w:r>
    </w:p>
    <w:p w14:paraId="3844D509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Beneficjent zobowiązuje się realizować projekt zgodnie z zasadami określonymi w Umowie o dofinansowaniu projektu/decyzji o dofinansowaniu projektu i jej załącznikach.</w:t>
      </w:r>
    </w:p>
    <w:p w14:paraId="43AD8293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W przypadku projektu partnerskiego Umowa o dofinansowanie projektu/decyzja o dofinansowaniu projektu jest zawierana z Wnioskodawcą, tj. Partnerem wiodącym.</w:t>
      </w:r>
    </w:p>
    <w:p w14:paraId="7277261A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5FFDB871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2399B0C7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5A1F8115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IZ wzywa Wnioskodawcę za pośrednictwem SL2021 do przedłożenia dokumentów niezbędnych do zawarcia Umowy o dofinansowanie projektu/decyzji o dofinansowaniu projektu, które zostały wskazane w dokumencie Załączniki do wniosku i umowy o dofinansowanie projektu stanowiącym załącznik do Regulaminu.</w:t>
      </w:r>
    </w:p>
    <w:p w14:paraId="05A7E4B7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lastRenderedPageBreak/>
        <w:t xml:space="preserve">Wnioskodawca jest zobowiązany dostarczyć dokumenty niezbędne do zawarcia Umowy </w:t>
      </w:r>
      <w:r w:rsidRPr="0092372E">
        <w:rPr>
          <w:rFonts w:ascii="Arial" w:hAnsi="Arial" w:cs="Arial"/>
        </w:rPr>
        <w:br/>
        <w:t>o dofinansowanie/podjęcia decyzji o dofinansowaniu projektu za pośrednictwem SL2021 w terminie 7 dni roboczych od otrzymania wezwania.</w:t>
      </w:r>
    </w:p>
    <w:p w14:paraId="14FDEB0B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 xml:space="preserve">Wnioskodawca może zostać wezwany do uzupełnienia lub poprawy dokumentów niezbędnych do zawarcia Umowy o dofinansowanie/podjęcia decyzji o dofinansowaniu projektu do czasu przedłożenia kompletu poprawnie dostarczonych dokumentów. Termin wskazany w piśmie wynosi 7 dni roboczych i liczy się od dnia następującego po dniu przekazania Wnioskodawcy ww. wezwania za pośrednictwem SL2021. </w:t>
      </w:r>
    </w:p>
    <w:p w14:paraId="6C2EBF10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 xml:space="preserve">Jeżeli IZ po wyborze projektu do dofinansowania a przed zawarciem Umowy o dofinansowanie projektu/podjęciem decyzji o dofinansowaniu projektu poweźmie wiedzę o okolicznościach mogących mieć negatywny wpływ na wynik oceny projektu, ponownie kieruje projekt </w:t>
      </w:r>
      <w:r>
        <w:rPr>
          <w:rFonts w:ascii="Arial" w:hAnsi="Arial" w:cs="Arial"/>
        </w:rPr>
        <w:t xml:space="preserve">do oceny w stosownym zakresie, </w:t>
      </w:r>
      <w:r w:rsidRPr="0092372E">
        <w:rPr>
          <w:rFonts w:ascii="Arial" w:hAnsi="Arial" w:cs="Arial"/>
        </w:rPr>
        <w:t xml:space="preserve">o czym informuje Wnioskodawcę. </w:t>
      </w:r>
    </w:p>
    <w:p w14:paraId="5864C03F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Umowa o dofinansowanie/decyzja o dofinansowaniu projektu nie może zostać zawarta jeśli:</w:t>
      </w:r>
    </w:p>
    <w:p w14:paraId="2C301F68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 xml:space="preserve"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naboru); </w:t>
      </w:r>
    </w:p>
    <w:p w14:paraId="4D31AF8C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>Wnioskodawca nie dostarczył poprawnie uzupełnionych dokumentów niezbędnych do zawarcia Umowy o dofinansowanie projektu /podjęcia decyzji o dofinansowaniu projektu;</w:t>
      </w:r>
    </w:p>
    <w:p w14:paraId="062874BD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>Wnioskodawca po wyborze projektu do dofinansowania, a przed zawarciem Umowy o dofinansowanie projektu /decyzji o dofinansowaniu projektu został wykluczony z możliwości otrzymania dofinansowania na podstawie odrębnych przepisów;</w:t>
      </w:r>
    </w:p>
    <w:p w14:paraId="59133932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>Wnioskodawca zrezygnował z dofinansowania;</w:t>
      </w:r>
    </w:p>
    <w:p w14:paraId="51861864" w14:textId="77777777" w:rsidR="000E41E3" w:rsidRPr="0092372E" w:rsidRDefault="000E41E3" w:rsidP="000E41E3">
      <w:pPr>
        <w:pStyle w:val="Akapitzlist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372E">
        <w:rPr>
          <w:rFonts w:ascii="Arial" w:hAnsi="Arial" w:cs="Arial"/>
          <w:sz w:val="22"/>
          <w:szCs w:val="22"/>
        </w:rPr>
        <w:t xml:space="preserve">postępowanie w sprawie wyboru projektów do dofinansowania zostało unieważnione. </w:t>
      </w:r>
    </w:p>
    <w:p w14:paraId="20629D61" w14:textId="77777777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023C5F0B" w14:textId="32EF8C8F" w:rsidR="000E41E3" w:rsidRPr="0092372E" w:rsidRDefault="000E41E3" w:rsidP="000E41E3">
      <w:pPr>
        <w:numPr>
          <w:ilvl w:val="0"/>
          <w:numId w:val="4"/>
        </w:numPr>
        <w:tabs>
          <w:tab w:val="clear" w:pos="2072"/>
          <w:tab w:val="num" w:pos="644"/>
        </w:tabs>
        <w:suppressAutoHyphens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92372E">
        <w:rPr>
          <w:rFonts w:ascii="Arial" w:hAnsi="Arial" w:cs="Arial"/>
        </w:rPr>
        <w:t>Beneficjent zobowiązany jest ustanowić zabezpieczenie prawidłowej realizacji Umowy o dofinansowanie projektu</w:t>
      </w:r>
      <w:r w:rsidR="00A536EC">
        <w:rPr>
          <w:rStyle w:val="Odwoanieprzypisudolnego"/>
          <w:rFonts w:ascii="Arial" w:hAnsi="Arial" w:cs="Arial"/>
        </w:rPr>
        <w:footnoteReference w:id="1"/>
      </w:r>
      <w:r w:rsidR="00A536EC">
        <w:rPr>
          <w:rFonts w:ascii="Arial" w:hAnsi="Arial" w:cs="Arial"/>
        </w:rPr>
        <w:t xml:space="preserve"> </w:t>
      </w:r>
      <w:r w:rsidRPr="0092372E">
        <w:rPr>
          <w:rFonts w:ascii="Arial" w:hAnsi="Arial" w:cs="Arial"/>
        </w:rPr>
        <w:t>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 tejże Umowie (jeśli dotyczy).”</w:t>
      </w:r>
    </w:p>
    <w:p w14:paraId="6116E370" w14:textId="77777777" w:rsidR="000E41E3" w:rsidRPr="00A568B2" w:rsidRDefault="000E41E3" w:rsidP="000E41E3">
      <w:pPr>
        <w:spacing w:after="120"/>
        <w:jc w:val="both"/>
        <w:rPr>
          <w:rFonts w:ascii="Arial" w:hAnsi="Arial" w:cs="Arial"/>
          <w:i/>
          <w:color w:val="000000" w:themeColor="text1"/>
        </w:rPr>
      </w:pPr>
    </w:p>
    <w:p w14:paraId="4620339B" w14:textId="77777777" w:rsidR="000E41E3" w:rsidRPr="00A568B2" w:rsidRDefault="000E41E3" w:rsidP="000E41E3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A568B2">
        <w:rPr>
          <w:rFonts w:ascii="Arial" w:hAnsi="Arial" w:cs="Arial"/>
          <w:i/>
          <w:color w:val="000000" w:themeColor="text1"/>
        </w:rPr>
        <w:tab/>
      </w:r>
      <w:r w:rsidRPr="00A568B2">
        <w:rPr>
          <w:rFonts w:ascii="Arial" w:hAnsi="Arial" w:cs="Arial"/>
          <w:b/>
          <w:bCs/>
          <w:color w:val="000000" w:themeColor="text1"/>
        </w:rPr>
        <w:t>otrzymuje brzmienie:</w:t>
      </w:r>
    </w:p>
    <w:p w14:paraId="5C688BB6" w14:textId="77777777" w:rsidR="000E41E3" w:rsidRPr="00197836" w:rsidRDefault="000E41E3" w:rsidP="000E41E3">
      <w:pPr>
        <w:pStyle w:val="Nagwek2"/>
        <w:spacing w:before="0" w:line="276" w:lineRule="auto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bookmarkStart w:id="0" w:name="_Hlk205190711"/>
      <w:r w:rsidRPr="00BC5FD3">
        <w:rPr>
          <w:rFonts w:ascii="Arial" w:hAnsi="Arial" w:cs="Arial"/>
          <w:color w:val="auto"/>
          <w:sz w:val="22"/>
          <w:szCs w:val="22"/>
        </w:rPr>
        <w:t>„</w:t>
      </w:r>
      <w:bookmarkStart w:id="1" w:name="_Hlk146017578"/>
      <w:r w:rsidRPr="00197836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Sporządzenie i zawarcie umowy o dofinansowanie projektu</w:t>
      </w:r>
    </w:p>
    <w:bookmarkEnd w:id="0"/>
    <w:bookmarkEnd w:id="1"/>
    <w:p w14:paraId="31C4AD1E" w14:textId="77777777" w:rsidR="000E41E3" w:rsidRPr="0092372E" w:rsidRDefault="000E41E3" w:rsidP="000E41E3">
      <w:pPr>
        <w:numPr>
          <w:ilvl w:val="0"/>
          <w:numId w:val="8"/>
        </w:numPr>
        <w:tabs>
          <w:tab w:val="clear" w:pos="644"/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Podstawę dofinansowania projektów stanowi Umowa o dofinansowanie projektu albo decyzja o dofinansowaniu projektu w formie uchwały Zarządu WWM. Wzory ww. dokumentów stanowią załączniki do Regulaminu.</w:t>
      </w:r>
    </w:p>
    <w:p w14:paraId="6132363B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Beneficjent zobowiązuje się realizować projekt zgodnie z zasadami określonymi w Umowie o dofinansowaniu projektu/decyzji o dofinansowaniu projektu i jej załącznikach.</w:t>
      </w:r>
    </w:p>
    <w:p w14:paraId="5E576992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W przypadku projektu partnerskiego Umowa o dofinansowanie projektu/decyzja o dofinansowaniu projektu jest zawierana z Wnioskodawcą, tj. Partnerem wiodącym.</w:t>
      </w:r>
    </w:p>
    <w:p w14:paraId="5A79F4B5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Wnioskodawca jest wzywany w piśmie z informacją o wyborze projektu do dofinansowania, o którym mowa w § 10 ust. 2 do  przedłożenia w terminie 5 dni roboczych Wniosku o dodanie </w:t>
      </w:r>
      <w:r w:rsidRPr="0092372E">
        <w:rPr>
          <w:rFonts w:ascii="Arial" w:hAnsi="Arial" w:cs="Arial"/>
          <w:i/>
        </w:rPr>
        <w:lastRenderedPageBreak/>
        <w:t>osoby uprawnionej zarządzającej projektem po stronie Beneficjenta. Wniosek ten stanowi załącznik do Regulaminu.</w:t>
      </w:r>
    </w:p>
    <w:p w14:paraId="13ADA876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bookmarkStart w:id="2" w:name="_Hlk147404716"/>
      <w:r w:rsidRPr="0092372E">
        <w:rPr>
          <w:rFonts w:ascii="Arial" w:hAnsi="Arial" w:cs="Arial"/>
          <w:i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bookmarkEnd w:id="2"/>
    <w:p w14:paraId="08246F24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</w:t>
      </w:r>
      <w:bookmarkStart w:id="3" w:name="_Hlk140138173"/>
      <w:r w:rsidRPr="0092372E">
        <w:rPr>
          <w:rFonts w:ascii="Arial" w:hAnsi="Arial" w:cs="Arial"/>
          <w:i/>
        </w:rPr>
        <w:t xml:space="preserve">jest zobowiązany do jej rejestracji w ww. systemach informatycznych.  </w:t>
      </w:r>
      <w:bookmarkEnd w:id="3"/>
    </w:p>
    <w:p w14:paraId="78C87B5C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IZ wzywa Wnioskodawcę za pośrednictwem SL2021 do przedłożenia dokumentów niezbędnych do zawarcia Umowy o dofinansowanie projektu/decyzji o dofinansowaniu projektu, które zostały wskazane w dokumencie </w:t>
      </w:r>
      <w:r>
        <w:rPr>
          <w:rFonts w:ascii="Arial" w:hAnsi="Arial" w:cs="Arial"/>
          <w:i/>
        </w:rPr>
        <w:t>Załączniki do wniosku i umowy o </w:t>
      </w:r>
      <w:r w:rsidRPr="0092372E">
        <w:rPr>
          <w:rFonts w:ascii="Arial" w:hAnsi="Arial" w:cs="Arial"/>
          <w:i/>
        </w:rPr>
        <w:t>dofinansowanie projektu stanowiącym załącznik do Regulaminu.</w:t>
      </w:r>
    </w:p>
    <w:p w14:paraId="3E317CF8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Wnioskodawca jest zobowiązany dostarczyć dokumenty niezbędne do zawarcia Umowy </w:t>
      </w:r>
      <w:r w:rsidRPr="0092372E">
        <w:rPr>
          <w:rFonts w:ascii="Arial" w:hAnsi="Arial" w:cs="Arial"/>
          <w:i/>
        </w:rPr>
        <w:br/>
        <w:t>o dofinansowanie/podjęcia decyzji o dofinansowaniu projektu za pośrednictwem SL2021 w terminie 7 dni roboczych od otrzymania wezwania.</w:t>
      </w:r>
    </w:p>
    <w:p w14:paraId="0B941C60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IZ dokonuje weryfikacji dokumentów, o których mowa w ust. 8, w terminie do 60 dni od dnia otrzymania powyższych dokumentów.</w:t>
      </w:r>
    </w:p>
    <w:p w14:paraId="4C114007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Wnioskodawca może zostać wezwany do uzupełnienia lub poprawy dokumentów niezbędnych do zawarcia Umowy o dofinansowanie/podjęcia decyzji o dofinansowaniu projektu do czasu przedłożenia kompletu poprawnie dostarczonych dokumentów. Termin wskazany w piśmie wynosi 7 dni roboczych i liczy się od dnia następującego po dniu przekazania Wnioskodawcy ww. wezwania za pośrednictwem SL2021. </w:t>
      </w:r>
    </w:p>
    <w:p w14:paraId="4CD22C60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W przypadku, gdy Wnioskodawca zostanie wezwany do uzupełnienia lub poprawy dokumentów niezbędnych do zawarcia Umowy o dofinansowanie/podjęcia decyzji o dofinansowaniu projektu, IZ nie jest związana terminem, o którym mowa w ust. 9.</w:t>
      </w:r>
    </w:p>
    <w:p w14:paraId="35FD44EE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Jeżeli IZ po wyborze projektu do dofinansowania a przed zawarciem Umowy 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504A2112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Umowa o dofinansowanie/decyzja o dofinansowaniu projektu zostanie zawarta w terminie 30 dni od dnia zakończenia weryfikacji kompletu poprawnie dostarczonych dokumentów niezbędnych do zawarcia Umowy o dofinansowanie/podjęcia decyzji o dofinansowaniu projektu.</w:t>
      </w:r>
    </w:p>
    <w:p w14:paraId="46E39BBC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Umowa o dofinansowanie/decyzja o dofinansowaniu projektu nie może zostać zawarta jeśli:</w:t>
      </w:r>
    </w:p>
    <w:p w14:paraId="24DA603A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t xml:space="preserve">Łączny koszt projektu współfinansowanego ze środków EFRR wyrażony w PLN nie przekracza równowartości 200 tys. EUR w dniu zawarcia umowy o dofinansowanie projektu (do przeliczenia łącznego kosztu projektu stosuje się miesięczny obrachunkowy kurs wymiany waluty stosowany przez Komisję Europejską, aktualny na dzień ogłoszenia naboru); </w:t>
      </w:r>
    </w:p>
    <w:p w14:paraId="68AA5E3F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t>Wnioskodawca nie dostarczył poprawnie uzupełnionych dokumentów niezbędnych do zawarcia Umowy o dofinansowanie projektu /podjęcia decyzji o dofinansowaniu projektu;</w:t>
      </w:r>
    </w:p>
    <w:p w14:paraId="6AEE742C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t>Wnioskodawca po wyborze projektu do dofinansowania, a przed zawarciem Umowy o dofinansowanie projektu /decyzji o dofinansowaniu projektu został wykluczony z możliwości otrzymania dofinansowania na podstawie odrębnych przepisów;</w:t>
      </w:r>
    </w:p>
    <w:p w14:paraId="58EB9B4B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lastRenderedPageBreak/>
        <w:t>Wnioskodawca zrezygnował z dofinansowania;</w:t>
      </w:r>
    </w:p>
    <w:p w14:paraId="61B167E2" w14:textId="77777777" w:rsidR="000E41E3" w:rsidRPr="0092372E" w:rsidRDefault="000E41E3" w:rsidP="000E41E3">
      <w:pPr>
        <w:pStyle w:val="Akapitzlist"/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92372E">
        <w:rPr>
          <w:rFonts w:ascii="Arial" w:hAnsi="Arial" w:cs="Arial"/>
          <w:i/>
          <w:sz w:val="22"/>
          <w:szCs w:val="22"/>
        </w:rPr>
        <w:t xml:space="preserve">postępowanie w sprawie wyboru projektów do dofinansowania zostało unieważnione. </w:t>
      </w:r>
    </w:p>
    <w:p w14:paraId="6DEB288F" w14:textId="77777777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717FDF85" w14:textId="2E08BBEB" w:rsidR="000E41E3" w:rsidRPr="0092372E" w:rsidRDefault="000E41E3" w:rsidP="000E41E3">
      <w:pPr>
        <w:numPr>
          <w:ilvl w:val="0"/>
          <w:numId w:val="8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/>
        </w:rPr>
      </w:pPr>
      <w:r w:rsidRPr="0092372E">
        <w:rPr>
          <w:rFonts w:ascii="Arial" w:hAnsi="Arial" w:cs="Arial"/>
          <w:i/>
        </w:rPr>
        <w:t>Beneficjent zobowiązany jest ustanowić zabezpieczenie prawidłowej realizacji Umowy o dofinansowanie projektu</w:t>
      </w:r>
      <w:r w:rsidR="00A536EC">
        <w:rPr>
          <w:rStyle w:val="Odwoanieprzypisudolnego"/>
          <w:rFonts w:ascii="Arial" w:hAnsi="Arial" w:cs="Arial"/>
          <w:i/>
        </w:rPr>
        <w:footnoteReference w:customMarkFollows="1" w:id="2"/>
        <w:t>10</w:t>
      </w:r>
      <w:r w:rsidRPr="0092372E">
        <w:rPr>
          <w:rFonts w:ascii="Arial" w:hAnsi="Arial" w:cs="Arial"/>
          <w:i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 tejże Umowie (jeśli dotyczy).</w:t>
      </w:r>
      <w:r>
        <w:rPr>
          <w:rFonts w:ascii="Arial" w:hAnsi="Arial" w:cs="Arial"/>
          <w:i/>
        </w:rPr>
        <w:t>”</w:t>
      </w:r>
    </w:p>
    <w:p w14:paraId="51AEEEF8" w14:textId="77777777" w:rsidR="000E41E3" w:rsidRPr="00A568B2" w:rsidRDefault="000E41E3" w:rsidP="000E41E3">
      <w:pPr>
        <w:pStyle w:val="Nagwek2"/>
        <w:spacing w:before="0" w:line="276" w:lineRule="auto"/>
        <w:rPr>
          <w:rFonts w:ascii="Arial" w:hAnsi="Arial" w:cs="Arial"/>
          <w:sz w:val="22"/>
          <w:szCs w:val="22"/>
        </w:rPr>
      </w:pPr>
    </w:p>
    <w:p w14:paraId="4F85485A" w14:textId="35956888" w:rsidR="000E0221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E47D68">
        <w:rPr>
          <w:rFonts w:ascii="Arial" w:hAnsi="Arial" w:cs="Arial"/>
          <w:bCs/>
          <w:color w:val="000000"/>
        </w:rPr>
        <w:t>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 xml:space="preserve"> nie skutkuj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z dniem podjęcia Uchwały w przedmiotowej sprawie</w:t>
      </w:r>
      <w:r w:rsidR="00461951">
        <w:rPr>
          <w:rFonts w:ascii="Arial" w:hAnsi="Arial" w:cs="Arial"/>
          <w:bCs/>
          <w:color w:val="000000"/>
        </w:rPr>
        <w:t xml:space="preserve"> tj. </w:t>
      </w:r>
      <w:r w:rsidR="0091163C">
        <w:rPr>
          <w:rFonts w:ascii="Arial" w:hAnsi="Arial" w:cs="Arial"/>
          <w:bCs/>
          <w:color w:val="000000"/>
        </w:rPr>
        <w:t>02.09</w:t>
      </w:r>
      <w:r w:rsidR="00CA2412">
        <w:rPr>
          <w:rFonts w:ascii="Arial" w:hAnsi="Arial" w:cs="Arial"/>
          <w:bCs/>
          <w:color w:val="000000"/>
        </w:rPr>
        <w:t>.</w:t>
      </w:r>
      <w:r w:rsidR="00461951">
        <w:rPr>
          <w:rFonts w:ascii="Arial" w:hAnsi="Arial" w:cs="Arial"/>
          <w:bCs/>
          <w:color w:val="000000"/>
        </w:rPr>
        <w:t>2025</w:t>
      </w:r>
      <w:r w:rsidR="0091163C">
        <w:rPr>
          <w:rFonts w:ascii="Arial" w:hAnsi="Arial" w:cs="Arial"/>
          <w:bCs/>
          <w:color w:val="000000"/>
        </w:rPr>
        <w:t xml:space="preserve"> </w:t>
      </w:r>
      <w:r w:rsidR="00461951">
        <w:rPr>
          <w:rFonts w:ascii="Arial" w:hAnsi="Arial" w:cs="Arial"/>
          <w:bCs/>
          <w:color w:val="000000"/>
        </w:rPr>
        <w:t>r</w:t>
      </w:r>
      <w:r w:rsidRPr="00E47D68">
        <w:rPr>
          <w:rFonts w:ascii="Arial" w:hAnsi="Arial" w:cs="Arial"/>
          <w:bCs/>
          <w:color w:val="000000"/>
        </w:rPr>
        <w:t>.</w:t>
      </w:r>
    </w:p>
    <w:p w14:paraId="325E4874" w14:textId="77777777" w:rsidR="000E0221" w:rsidRPr="00E47D68" w:rsidRDefault="000E0221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0E0221" w:rsidRPr="00E47D68" w:rsidSect="00E47D68">
      <w:headerReference w:type="default" r:id="rId9"/>
      <w:footnotePr>
        <w:numStart w:val="10"/>
      </w:footnotePr>
      <w:endnotePr>
        <w:numFmt w:val="decimal"/>
        <w:numStart w:val="8"/>
      </w:endnotePr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0D16" w14:textId="77777777" w:rsidR="006301BD" w:rsidRDefault="006301BD" w:rsidP="00A84E87">
      <w:pPr>
        <w:spacing w:after="0" w:line="240" w:lineRule="auto"/>
      </w:pPr>
      <w:r>
        <w:separator/>
      </w:r>
    </w:p>
  </w:endnote>
  <w:endnote w:type="continuationSeparator" w:id="0">
    <w:p w14:paraId="2B44A467" w14:textId="77777777" w:rsidR="006301BD" w:rsidRDefault="006301BD" w:rsidP="00A8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17065" w14:textId="77777777" w:rsidR="006301BD" w:rsidRDefault="006301BD" w:rsidP="00A84E87">
      <w:pPr>
        <w:spacing w:after="0" w:line="240" w:lineRule="auto"/>
      </w:pPr>
      <w:r>
        <w:separator/>
      </w:r>
    </w:p>
  </w:footnote>
  <w:footnote w:type="continuationSeparator" w:id="0">
    <w:p w14:paraId="78F40DA3" w14:textId="77777777" w:rsidR="006301BD" w:rsidRDefault="006301BD" w:rsidP="00A84E87">
      <w:pPr>
        <w:spacing w:after="0" w:line="240" w:lineRule="auto"/>
      </w:pPr>
      <w:r>
        <w:continuationSeparator/>
      </w:r>
    </w:p>
  </w:footnote>
  <w:footnote w:id="1">
    <w:p w14:paraId="1F74342A" w14:textId="2AF01B53" w:rsidR="00A536EC" w:rsidRDefault="00A536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</w:t>
      </w:r>
      <w:r>
        <w:rPr>
          <w:rFonts w:ascii="Arial" w:hAnsi="Arial" w:cs="Arial"/>
          <w:sz w:val="16"/>
          <w:szCs w:val="16"/>
        </w:rPr>
        <w:t xml:space="preserve">fundatorem jest Skarb Państwa, </w:t>
      </w:r>
      <w:r w:rsidRPr="00480B2A">
        <w:rPr>
          <w:rFonts w:ascii="Arial" w:hAnsi="Arial" w:cs="Arial"/>
          <w:sz w:val="16"/>
          <w:szCs w:val="16"/>
        </w:rPr>
        <w:t>a także Banku Gospodarstwa Krajowego.</w:t>
      </w:r>
    </w:p>
  </w:footnote>
  <w:footnote w:id="2">
    <w:p w14:paraId="201DE696" w14:textId="337C474F" w:rsidR="00A536EC" w:rsidRDefault="00A536EC">
      <w:pPr>
        <w:pStyle w:val="Tekstprzypisudolnego"/>
      </w:pPr>
      <w:r>
        <w:rPr>
          <w:rStyle w:val="Odwoanieprzypisudolnego"/>
        </w:rPr>
        <w:t>10</w:t>
      </w:r>
      <w:r>
        <w:t xml:space="preserve"> </w:t>
      </w:r>
      <w:r w:rsidRPr="00480B2A"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</w:t>
      </w:r>
      <w:r>
        <w:rPr>
          <w:rFonts w:ascii="Arial" w:hAnsi="Arial" w:cs="Arial"/>
          <w:sz w:val="16"/>
          <w:szCs w:val="16"/>
        </w:rPr>
        <w:t xml:space="preserve">fundatorem jest Skarb Państwa, </w:t>
      </w:r>
      <w:r w:rsidRPr="00480B2A">
        <w:rPr>
          <w:rFonts w:ascii="Arial" w:hAnsi="Arial" w:cs="Arial"/>
          <w:sz w:val="16"/>
          <w:szCs w:val="16"/>
        </w:rPr>
        <w:t>a także Banku Gospodarstwa Krajowego.</w:t>
      </w:r>
      <w:bookmarkStart w:id="4" w:name="_GoBack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84E"/>
    <w:multiLevelType w:val="hybridMultilevel"/>
    <w:tmpl w:val="3DEC0B44"/>
    <w:lvl w:ilvl="0" w:tplc="7A965928">
      <w:start w:val="1"/>
      <w:numFmt w:val="decimal"/>
      <w:lvlText w:val="%1."/>
      <w:lvlJc w:val="left"/>
      <w:pPr>
        <w:tabs>
          <w:tab w:val="num" w:pos="2072"/>
        </w:tabs>
        <w:ind w:left="20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1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26152BE0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270"/>
    <w:multiLevelType w:val="hybridMultilevel"/>
    <w:tmpl w:val="13BA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9574F"/>
    <w:multiLevelType w:val="hybridMultilevel"/>
    <w:tmpl w:val="76D89BE0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numStart w:val="10"/>
    <w:footnote w:id="-1"/>
    <w:footnote w:id="0"/>
  </w:footnotePr>
  <w:endnotePr>
    <w:numFmt w:val="decimal"/>
    <w:numStart w:val="8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87"/>
    <w:rsid w:val="000719A9"/>
    <w:rsid w:val="000859FE"/>
    <w:rsid w:val="000A49BB"/>
    <w:rsid w:val="000E0221"/>
    <w:rsid w:val="000E41E3"/>
    <w:rsid w:val="001576F0"/>
    <w:rsid w:val="001A64B6"/>
    <w:rsid w:val="001E3623"/>
    <w:rsid w:val="0022274F"/>
    <w:rsid w:val="002B59B7"/>
    <w:rsid w:val="002F3CFF"/>
    <w:rsid w:val="00444014"/>
    <w:rsid w:val="00461951"/>
    <w:rsid w:val="00477985"/>
    <w:rsid w:val="006301BD"/>
    <w:rsid w:val="00662D8D"/>
    <w:rsid w:val="006B5970"/>
    <w:rsid w:val="006E1565"/>
    <w:rsid w:val="00782BFC"/>
    <w:rsid w:val="007A16C6"/>
    <w:rsid w:val="00826641"/>
    <w:rsid w:val="008937C3"/>
    <w:rsid w:val="0091163C"/>
    <w:rsid w:val="009C467F"/>
    <w:rsid w:val="00A05030"/>
    <w:rsid w:val="00A074F4"/>
    <w:rsid w:val="00A44933"/>
    <w:rsid w:val="00A536EC"/>
    <w:rsid w:val="00A55FFC"/>
    <w:rsid w:val="00A6453C"/>
    <w:rsid w:val="00A84E87"/>
    <w:rsid w:val="00AC095A"/>
    <w:rsid w:val="00AE5289"/>
    <w:rsid w:val="00BC4558"/>
    <w:rsid w:val="00CA2412"/>
    <w:rsid w:val="00CF7C01"/>
    <w:rsid w:val="00D4506B"/>
    <w:rsid w:val="00E47D68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2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D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662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62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62D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FFE7-5ACC-458D-90C8-F10C4BDF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1606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Anna Sośnicka</cp:lastModifiedBy>
  <cp:revision>3</cp:revision>
  <cp:lastPrinted>2025-08-12T06:31:00Z</cp:lastPrinted>
  <dcterms:created xsi:type="dcterms:W3CDTF">2025-08-27T10:34:00Z</dcterms:created>
  <dcterms:modified xsi:type="dcterms:W3CDTF">2025-08-28T07:14:00Z</dcterms:modified>
</cp:coreProperties>
</file>