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ABBE" w14:textId="77777777" w:rsidR="007059F3" w:rsidRPr="007059F3" w:rsidRDefault="007059F3" w:rsidP="007059F3">
      <w:pPr>
        <w:spacing w:line="276" w:lineRule="auto"/>
        <w:ind w:right="250" w:firstLine="708"/>
        <w:jc w:val="center"/>
        <w:rPr>
          <w:rFonts w:ascii="Arial" w:hAnsi="Arial" w:cs="Arial"/>
          <w:b/>
          <w:sz w:val="22"/>
          <w:szCs w:val="22"/>
        </w:rPr>
      </w:pPr>
      <w:r w:rsidRPr="007059F3">
        <w:rPr>
          <w:rFonts w:ascii="Arial" w:hAnsi="Arial" w:cs="Arial"/>
          <w:b/>
          <w:sz w:val="22"/>
          <w:szCs w:val="22"/>
        </w:rPr>
        <w:t>KOMUNIKAT</w:t>
      </w:r>
    </w:p>
    <w:p w14:paraId="1C779B9A" w14:textId="77777777" w:rsidR="007059F3" w:rsidRPr="007059F3" w:rsidRDefault="007059F3" w:rsidP="007059F3">
      <w:pPr>
        <w:spacing w:line="276" w:lineRule="auto"/>
        <w:ind w:right="250" w:firstLine="708"/>
        <w:jc w:val="right"/>
        <w:rPr>
          <w:rFonts w:ascii="Arial" w:hAnsi="Arial" w:cs="Arial"/>
          <w:sz w:val="22"/>
          <w:szCs w:val="22"/>
        </w:rPr>
      </w:pPr>
    </w:p>
    <w:p w14:paraId="71011996" w14:textId="03D4891A" w:rsidR="000833B6" w:rsidRDefault="000833B6" w:rsidP="000833B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75DC6">
        <w:rPr>
          <w:rFonts w:ascii="Arial" w:hAnsi="Arial" w:cs="Arial"/>
          <w:sz w:val="22"/>
          <w:szCs w:val="22"/>
        </w:rPr>
        <w:t>W celu umożliwienia dokonania oceny wniosków w ramac</w:t>
      </w:r>
      <w:r w:rsidR="00C44909">
        <w:rPr>
          <w:rFonts w:ascii="Arial" w:hAnsi="Arial" w:cs="Arial"/>
          <w:sz w:val="22"/>
          <w:szCs w:val="22"/>
        </w:rPr>
        <w:t>h naboru nr FEWM.02.12-IZ.00-002</w:t>
      </w:r>
      <w:r w:rsidRPr="00775DC6">
        <w:rPr>
          <w:rFonts w:ascii="Arial" w:hAnsi="Arial" w:cs="Arial"/>
          <w:sz w:val="22"/>
          <w:szCs w:val="22"/>
        </w:rPr>
        <w:t xml:space="preserve">/25 Instytucja Zrządzająca </w:t>
      </w:r>
      <w:proofErr w:type="spellStart"/>
      <w:r w:rsidRPr="00775DC6">
        <w:rPr>
          <w:rFonts w:ascii="Arial" w:hAnsi="Arial" w:cs="Arial"/>
          <w:sz w:val="22"/>
          <w:szCs w:val="22"/>
        </w:rPr>
        <w:t>FEWiM</w:t>
      </w:r>
      <w:proofErr w:type="spellEnd"/>
      <w:r w:rsidRPr="00775D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uzupełniła</w:t>
      </w:r>
      <w:r w:rsidRPr="00775DC6">
        <w:t xml:space="preserve"> </w:t>
      </w:r>
      <w:r w:rsidRPr="00775DC6">
        <w:rPr>
          <w:rFonts w:ascii="Arial" w:hAnsi="Arial" w:cs="Arial"/>
          <w:sz w:val="22"/>
          <w:szCs w:val="22"/>
        </w:rPr>
        <w:t>Załącznik nr 3</w:t>
      </w:r>
      <w:r>
        <w:rPr>
          <w:rFonts w:ascii="Arial" w:hAnsi="Arial" w:cs="Arial"/>
          <w:sz w:val="22"/>
          <w:szCs w:val="22"/>
        </w:rPr>
        <w:t xml:space="preserve"> </w:t>
      </w:r>
      <w:r w:rsidRPr="00775DC6">
        <w:rPr>
          <w:rFonts w:ascii="Arial" w:hAnsi="Arial" w:cs="Arial"/>
          <w:i/>
          <w:sz w:val="22"/>
          <w:szCs w:val="22"/>
        </w:rPr>
        <w:t>Załączniki do wniosku i umowy o dofinansowanie projektu</w:t>
      </w:r>
      <w:r>
        <w:rPr>
          <w:rFonts w:ascii="Arial" w:hAnsi="Arial" w:cs="Arial"/>
          <w:sz w:val="22"/>
          <w:szCs w:val="22"/>
        </w:rPr>
        <w:t xml:space="preserve"> do Regulaminu</w:t>
      </w:r>
      <w:r w:rsidRPr="00775DC6">
        <w:rPr>
          <w:rFonts w:ascii="Arial" w:hAnsi="Arial" w:cs="Arial"/>
          <w:sz w:val="22"/>
          <w:szCs w:val="22"/>
        </w:rPr>
        <w:t xml:space="preserve"> wyboru projektów przez dołączenie wzoru „Wniosku o wydanie stanowiska organu” tj. Załącznika nr 2.4. </w:t>
      </w:r>
    </w:p>
    <w:p w14:paraId="5C4685F7" w14:textId="7ECE1FAA" w:rsidR="005142C3" w:rsidRDefault="005142C3" w:rsidP="000833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Ww. wniosek stanowi załącznik niezbędny do </w:t>
      </w:r>
      <w:r w:rsidRPr="005142C3">
        <w:rPr>
          <w:rFonts w:ascii="Arial" w:hAnsi="Arial" w:cs="Arial"/>
          <w:sz w:val="22"/>
          <w:szCs w:val="22"/>
        </w:rPr>
        <w:t xml:space="preserve">weryfikacji poprawności </w:t>
      </w:r>
      <w:r w:rsidRPr="005142C3">
        <w:rPr>
          <w:rFonts w:ascii="Arial" w:hAnsi="Arial" w:cs="Arial"/>
          <w:i/>
          <w:sz w:val="22"/>
          <w:szCs w:val="22"/>
        </w:rPr>
        <w:t>Dokumentu wydanego przez organ odpowiedzialny za monitorowanie obszarów Natura 2000</w:t>
      </w:r>
      <w:r w:rsidRPr="005142C3">
        <w:rPr>
          <w:rFonts w:ascii="Arial" w:hAnsi="Arial" w:cs="Arial"/>
          <w:sz w:val="22"/>
          <w:szCs w:val="22"/>
        </w:rPr>
        <w:t xml:space="preserve"> (Załącznika nr 2.2) co do jego zgodności </w:t>
      </w:r>
      <w:r>
        <w:rPr>
          <w:rFonts w:ascii="Arial" w:hAnsi="Arial" w:cs="Arial"/>
          <w:sz w:val="22"/>
          <w:szCs w:val="22"/>
        </w:rPr>
        <w:t xml:space="preserve">z zakresem </w:t>
      </w:r>
      <w:r w:rsidRPr="005142C3">
        <w:rPr>
          <w:rFonts w:ascii="Arial" w:hAnsi="Arial" w:cs="Arial"/>
          <w:sz w:val="22"/>
          <w:szCs w:val="22"/>
        </w:rPr>
        <w:t>rzeczowym planowanym do realizacji w ramach danego projektu.</w:t>
      </w:r>
    </w:p>
    <w:p w14:paraId="44A1C99F" w14:textId="77777777" w:rsidR="005142C3" w:rsidRPr="00775DC6" w:rsidRDefault="005142C3" w:rsidP="000833B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5CA22F3" w14:textId="00A34737" w:rsidR="000833B6" w:rsidRPr="00A53B3C" w:rsidRDefault="000833B6" w:rsidP="000833B6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833B6">
        <w:rPr>
          <w:rFonts w:ascii="Arial" w:hAnsi="Arial" w:cs="Arial"/>
          <w:sz w:val="22"/>
          <w:szCs w:val="22"/>
        </w:rPr>
        <w:t>Na postawie art. 51 ust. 1 pkt 6 ustawy wdrożeniowej, wydłużono ter</w:t>
      </w:r>
      <w:r>
        <w:rPr>
          <w:rFonts w:ascii="Arial" w:hAnsi="Arial" w:cs="Arial"/>
          <w:sz w:val="22"/>
          <w:szCs w:val="22"/>
        </w:rPr>
        <w:t>min trwani</w:t>
      </w:r>
      <w:r w:rsidR="00C44909">
        <w:rPr>
          <w:rFonts w:ascii="Arial" w:hAnsi="Arial" w:cs="Arial"/>
          <w:sz w:val="22"/>
          <w:szCs w:val="22"/>
        </w:rPr>
        <w:t>a naboru nr FEWM.02.12-IZ.00-002</w:t>
      </w:r>
      <w:r>
        <w:rPr>
          <w:rFonts w:ascii="Arial" w:hAnsi="Arial" w:cs="Arial"/>
          <w:sz w:val="22"/>
          <w:szCs w:val="22"/>
        </w:rPr>
        <w:t>/25</w:t>
      </w:r>
      <w:r w:rsidRPr="000833B6">
        <w:rPr>
          <w:rFonts w:ascii="Arial" w:hAnsi="Arial" w:cs="Arial"/>
          <w:sz w:val="22"/>
          <w:szCs w:val="22"/>
        </w:rPr>
        <w:t>, wobec czego termin zak</w:t>
      </w:r>
      <w:r>
        <w:rPr>
          <w:rFonts w:ascii="Arial" w:hAnsi="Arial" w:cs="Arial"/>
          <w:sz w:val="22"/>
          <w:szCs w:val="22"/>
        </w:rPr>
        <w:t xml:space="preserve">ończenia naboru wskazano na </w:t>
      </w:r>
      <w:r w:rsidRPr="00A53B3C">
        <w:rPr>
          <w:rFonts w:ascii="Arial" w:hAnsi="Arial" w:cs="Arial"/>
          <w:b/>
          <w:sz w:val="22"/>
          <w:szCs w:val="22"/>
        </w:rPr>
        <w:t>30 lipca 2025 r. do godz. 23:59.</w:t>
      </w:r>
    </w:p>
    <w:p w14:paraId="37596F8C" w14:textId="7D190EAB" w:rsidR="005142C3" w:rsidRDefault="005142C3" w:rsidP="000833B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F679A13" w14:textId="073916FA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Powyżej opisane zmiany </w:t>
      </w:r>
      <w:r w:rsidR="008476ED">
        <w:rPr>
          <w:rFonts w:ascii="Arial" w:hAnsi="Arial" w:cs="Arial"/>
          <w:sz w:val="22"/>
          <w:szCs w:val="22"/>
        </w:rPr>
        <w:t>spowodowały</w:t>
      </w:r>
      <w:r w:rsidRPr="00407194">
        <w:rPr>
          <w:rFonts w:ascii="Arial" w:hAnsi="Arial" w:cs="Arial"/>
          <w:sz w:val="22"/>
          <w:szCs w:val="22"/>
        </w:rPr>
        <w:t xml:space="preserve"> konieczność aktualizacji:</w:t>
      </w:r>
    </w:p>
    <w:p w14:paraId="048EAF63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0EB0C54" w14:textId="0A97246E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1. Ogłoszenia o </w:t>
      </w:r>
      <w:r w:rsidR="00C44909">
        <w:rPr>
          <w:rFonts w:ascii="Arial" w:hAnsi="Arial" w:cs="Arial"/>
          <w:sz w:val="22"/>
          <w:szCs w:val="22"/>
        </w:rPr>
        <w:t>naborze nr FEWM.02.12-IZ.00-002</w:t>
      </w:r>
      <w:r w:rsidR="00F80B99">
        <w:rPr>
          <w:rFonts w:ascii="Arial" w:hAnsi="Arial" w:cs="Arial"/>
          <w:sz w:val="22"/>
          <w:szCs w:val="22"/>
        </w:rPr>
        <w:t>/25</w:t>
      </w:r>
      <w:r w:rsidR="00A53B3C">
        <w:rPr>
          <w:rFonts w:ascii="Arial" w:hAnsi="Arial" w:cs="Arial"/>
          <w:sz w:val="22"/>
          <w:szCs w:val="22"/>
        </w:rPr>
        <w:t xml:space="preserve"> </w:t>
      </w:r>
      <w:r w:rsidRPr="00407194">
        <w:rPr>
          <w:rFonts w:ascii="Arial" w:hAnsi="Arial" w:cs="Arial"/>
          <w:sz w:val="22"/>
          <w:szCs w:val="22"/>
        </w:rPr>
        <w:t>w następującym zakresie:</w:t>
      </w:r>
    </w:p>
    <w:p w14:paraId="0444E888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 treść: „Termin składania wniosków: od 9.06.2025 r. od godziny 00:00 (rozpoczęcie naboru) do 30.06.2025 r. do godziny 23:59 (zamknięcie naboru i godzina blokady WOD2021)” </w:t>
      </w:r>
    </w:p>
    <w:p w14:paraId="6299602D" w14:textId="5049CFFA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>otrzyma</w:t>
      </w:r>
      <w:r w:rsidR="008476ED">
        <w:rPr>
          <w:rFonts w:ascii="Arial" w:hAnsi="Arial" w:cs="Arial"/>
          <w:sz w:val="22"/>
          <w:szCs w:val="22"/>
        </w:rPr>
        <w:t>ła</w:t>
      </w:r>
      <w:r w:rsidRPr="00407194">
        <w:rPr>
          <w:rFonts w:ascii="Arial" w:hAnsi="Arial" w:cs="Arial"/>
          <w:sz w:val="22"/>
          <w:szCs w:val="22"/>
        </w:rPr>
        <w:t xml:space="preserve"> brzmienie: „Termin składania wniosków: od 9.06.2025 r. od godziny 00:00 (rozpoczęcie naboru) do 30.07.2025 r. do godziny 23:59 (zamknięcie naboru i godzina blokady WOD2021)”.</w:t>
      </w:r>
    </w:p>
    <w:p w14:paraId="310B9616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4898783" w14:textId="6C0EF05D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>2. Regulaminu  wyboru p</w:t>
      </w:r>
      <w:r w:rsidR="00C44909">
        <w:rPr>
          <w:rFonts w:ascii="Arial" w:hAnsi="Arial" w:cs="Arial"/>
          <w:sz w:val="22"/>
          <w:szCs w:val="22"/>
        </w:rPr>
        <w:t>rojektów nr FEWM.02.12-IZ.00-002</w:t>
      </w:r>
      <w:bookmarkStart w:id="0" w:name="_GoBack"/>
      <w:bookmarkEnd w:id="0"/>
      <w:r w:rsidRPr="00407194">
        <w:rPr>
          <w:rFonts w:ascii="Arial" w:hAnsi="Arial" w:cs="Arial"/>
          <w:sz w:val="22"/>
          <w:szCs w:val="22"/>
        </w:rPr>
        <w:t xml:space="preserve">/25 w następującym zakresie: </w:t>
      </w:r>
    </w:p>
    <w:p w14:paraId="4B2064F0" w14:textId="3ABC865B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>- § 7 ust. 2 pkt 2) w zakresie terminu zakończenia naboru otrzyma</w:t>
      </w:r>
      <w:r w:rsidR="008476ED">
        <w:rPr>
          <w:rFonts w:ascii="Arial" w:hAnsi="Arial" w:cs="Arial"/>
          <w:sz w:val="22"/>
          <w:szCs w:val="22"/>
        </w:rPr>
        <w:t>ł</w:t>
      </w:r>
      <w:r w:rsidRPr="00407194">
        <w:rPr>
          <w:rFonts w:ascii="Arial" w:hAnsi="Arial" w:cs="Arial"/>
          <w:sz w:val="22"/>
          <w:szCs w:val="22"/>
        </w:rPr>
        <w:t xml:space="preserve"> brzmienie: </w:t>
      </w:r>
    </w:p>
    <w:p w14:paraId="34CD1571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        „2) Data zakończenia: </w:t>
      </w:r>
      <w:r w:rsidRPr="00A53B3C">
        <w:rPr>
          <w:rFonts w:ascii="Arial" w:hAnsi="Arial" w:cs="Arial"/>
          <w:b/>
          <w:sz w:val="22"/>
          <w:szCs w:val="22"/>
        </w:rPr>
        <w:t>30.07.2025 r.</w:t>
      </w:r>
      <w:r w:rsidRPr="00407194">
        <w:rPr>
          <w:rFonts w:ascii="Arial" w:hAnsi="Arial" w:cs="Arial"/>
          <w:sz w:val="22"/>
          <w:szCs w:val="22"/>
        </w:rPr>
        <w:t>”;</w:t>
      </w:r>
    </w:p>
    <w:p w14:paraId="3ABC6A1E" w14:textId="2B0995A1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>- § 7 ust. 4 zdanie pierwsze otrzyma</w:t>
      </w:r>
      <w:r w:rsidR="008476ED">
        <w:rPr>
          <w:rFonts w:ascii="Arial" w:hAnsi="Arial" w:cs="Arial"/>
          <w:sz w:val="22"/>
          <w:szCs w:val="22"/>
        </w:rPr>
        <w:t>ło</w:t>
      </w:r>
      <w:r w:rsidRPr="00407194">
        <w:rPr>
          <w:rFonts w:ascii="Arial" w:hAnsi="Arial" w:cs="Arial"/>
          <w:sz w:val="22"/>
          <w:szCs w:val="22"/>
        </w:rPr>
        <w:t xml:space="preserve"> brzmienie:</w:t>
      </w:r>
    </w:p>
    <w:p w14:paraId="693FC11C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        „4. Orientacyjny termin rozstrzygnięcia naboru to </w:t>
      </w:r>
      <w:r w:rsidRPr="00A53B3C">
        <w:rPr>
          <w:rFonts w:ascii="Arial" w:hAnsi="Arial" w:cs="Arial"/>
          <w:b/>
          <w:sz w:val="22"/>
          <w:szCs w:val="22"/>
        </w:rPr>
        <w:t>styczeń 2026 r.</w:t>
      </w:r>
      <w:r w:rsidRPr="00407194">
        <w:rPr>
          <w:rFonts w:ascii="Arial" w:hAnsi="Arial" w:cs="Arial"/>
          <w:sz w:val="22"/>
          <w:szCs w:val="22"/>
        </w:rPr>
        <w:t>”;</w:t>
      </w:r>
    </w:p>
    <w:p w14:paraId="4DE04290" w14:textId="0CED2B76" w:rsidR="00407194" w:rsidRPr="00407194" w:rsidRDefault="00A53B3C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Załącznik nr 3  </w:t>
      </w:r>
      <w:r w:rsidR="00407194" w:rsidRPr="00A53B3C">
        <w:rPr>
          <w:rFonts w:ascii="Arial" w:hAnsi="Arial" w:cs="Arial"/>
          <w:i/>
          <w:sz w:val="22"/>
          <w:szCs w:val="22"/>
        </w:rPr>
        <w:t>Załączniki do wniosku i umowy o dof</w:t>
      </w:r>
      <w:r w:rsidRPr="00A53B3C">
        <w:rPr>
          <w:rFonts w:ascii="Arial" w:hAnsi="Arial" w:cs="Arial"/>
          <w:i/>
          <w:sz w:val="22"/>
          <w:szCs w:val="22"/>
        </w:rPr>
        <w:t>inansowanie projektu</w:t>
      </w:r>
      <w:r w:rsidR="008476ED">
        <w:rPr>
          <w:rFonts w:ascii="Arial" w:hAnsi="Arial" w:cs="Arial"/>
          <w:sz w:val="22"/>
          <w:szCs w:val="22"/>
        </w:rPr>
        <w:t xml:space="preserve"> uzupełniony został</w:t>
      </w:r>
      <w:r w:rsidR="00407194" w:rsidRPr="00407194">
        <w:rPr>
          <w:rFonts w:ascii="Arial" w:hAnsi="Arial" w:cs="Arial"/>
          <w:sz w:val="22"/>
          <w:szCs w:val="22"/>
        </w:rPr>
        <w:t xml:space="preserve"> o wzór załącznika nr 2.4 „Wniosek o wydanie stanowiska organu”.  </w:t>
      </w:r>
    </w:p>
    <w:p w14:paraId="2F665DAA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6ABB63E" w14:textId="78398996" w:rsidR="000833B6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>W pozostałym zakre</w:t>
      </w:r>
      <w:r w:rsidR="008476ED">
        <w:rPr>
          <w:rFonts w:ascii="Arial" w:hAnsi="Arial" w:cs="Arial"/>
          <w:sz w:val="22"/>
          <w:szCs w:val="22"/>
        </w:rPr>
        <w:t>sie Regulamin konkursu pozostał</w:t>
      </w:r>
      <w:r w:rsidRPr="00407194">
        <w:rPr>
          <w:rFonts w:ascii="Arial" w:hAnsi="Arial" w:cs="Arial"/>
          <w:sz w:val="22"/>
          <w:szCs w:val="22"/>
        </w:rPr>
        <w:t xml:space="preserve"> bez zmian.</w:t>
      </w:r>
    </w:p>
    <w:p w14:paraId="22F4DFFA" w14:textId="77777777" w:rsidR="00407194" w:rsidRPr="000833B6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A3B0A54" w14:textId="3872DD92" w:rsidR="000833B6" w:rsidRDefault="00407194" w:rsidP="000833B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obowiązują</w:t>
      </w:r>
      <w:r w:rsidR="000833B6" w:rsidRPr="000833B6">
        <w:rPr>
          <w:rFonts w:ascii="Arial" w:hAnsi="Arial" w:cs="Arial"/>
          <w:sz w:val="22"/>
          <w:szCs w:val="22"/>
        </w:rPr>
        <w:t xml:space="preserve"> </w:t>
      </w:r>
      <w:r w:rsidR="000833B6" w:rsidRPr="00A53B3C">
        <w:rPr>
          <w:rFonts w:ascii="Arial" w:hAnsi="Arial" w:cs="Arial"/>
          <w:b/>
          <w:sz w:val="22"/>
          <w:szCs w:val="22"/>
        </w:rPr>
        <w:t>od 11 czerwca 2025 r.</w:t>
      </w:r>
      <w:r w:rsidR="000833B6" w:rsidRPr="000833B6">
        <w:rPr>
          <w:rFonts w:ascii="Arial" w:hAnsi="Arial" w:cs="Arial"/>
          <w:sz w:val="22"/>
          <w:szCs w:val="22"/>
        </w:rPr>
        <w:t>, czyli od dnia podjęcia uchwały przez Zarząd Województwa Warmińsko-Mazurskiego.</w:t>
      </w:r>
    </w:p>
    <w:p w14:paraId="21194330" w14:textId="77777777" w:rsidR="000833B6" w:rsidRDefault="000833B6" w:rsidP="007059F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62C6A92" w14:textId="77777777" w:rsidR="000833B6" w:rsidRDefault="000833B6" w:rsidP="007059F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328B4A0" w14:textId="77777777" w:rsidR="00160F65" w:rsidRPr="007059F3" w:rsidRDefault="00160F65" w:rsidP="007059F3">
      <w:pPr>
        <w:rPr>
          <w:sz w:val="22"/>
          <w:szCs w:val="22"/>
        </w:rPr>
      </w:pPr>
    </w:p>
    <w:sectPr w:rsidR="00160F65" w:rsidRPr="0070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638FB"/>
    <w:multiLevelType w:val="hybridMultilevel"/>
    <w:tmpl w:val="4224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02AE"/>
    <w:multiLevelType w:val="hybridMultilevel"/>
    <w:tmpl w:val="EEC498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F3"/>
    <w:rsid w:val="000833B6"/>
    <w:rsid w:val="00103239"/>
    <w:rsid w:val="00160F65"/>
    <w:rsid w:val="00407194"/>
    <w:rsid w:val="005142C3"/>
    <w:rsid w:val="005C5447"/>
    <w:rsid w:val="007059F3"/>
    <w:rsid w:val="00751C48"/>
    <w:rsid w:val="0075583E"/>
    <w:rsid w:val="008476ED"/>
    <w:rsid w:val="00857C30"/>
    <w:rsid w:val="008A4F17"/>
    <w:rsid w:val="00A53B3C"/>
    <w:rsid w:val="00A65DAE"/>
    <w:rsid w:val="00C44909"/>
    <w:rsid w:val="00D2465E"/>
    <w:rsid w:val="00E209A0"/>
    <w:rsid w:val="00F80B99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239B"/>
  <w15:chartTrackingRefBased/>
  <w15:docId w15:val="{0A9A960F-08CC-4DF0-AC94-BC08602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9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059F3"/>
    <w:rPr>
      <w:b/>
      <w:bCs/>
    </w:rPr>
  </w:style>
  <w:style w:type="paragraph" w:styleId="Akapitzlist">
    <w:name w:val="List Paragraph"/>
    <w:basedOn w:val="Normalny"/>
    <w:uiPriority w:val="34"/>
    <w:qFormat/>
    <w:rsid w:val="00A65DA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55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5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Jasiński</dc:creator>
  <cp:keywords/>
  <dc:description/>
  <cp:lastModifiedBy>Wioleta Borczak</cp:lastModifiedBy>
  <cp:revision>7</cp:revision>
  <cp:lastPrinted>2024-04-22T07:33:00Z</cp:lastPrinted>
  <dcterms:created xsi:type="dcterms:W3CDTF">2025-06-04T11:08:00Z</dcterms:created>
  <dcterms:modified xsi:type="dcterms:W3CDTF">2025-06-04T12:07:00Z</dcterms:modified>
</cp:coreProperties>
</file>