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954" w14:textId="4291BA2A" w:rsidR="008B28D1" w:rsidRPr="00FA7532" w:rsidRDefault="008B28D1" w:rsidP="000957C6">
      <w:pPr>
        <w:jc w:val="right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6232BD">
        <w:rPr>
          <w:rFonts w:ascii="Arial" w:hAnsi="Arial" w:cs="Arial"/>
        </w:rPr>
        <w:t>14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792B9B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6232BD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5E0B7D1A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</w:t>
      </w:r>
      <w:r w:rsidR="006232BD">
        <w:rPr>
          <w:rFonts w:ascii="Arial" w:hAnsi="Arial" w:cs="Arial"/>
        </w:rPr>
        <w:t>h w naborze FEWM.03.02</w:t>
      </w:r>
      <w:r w:rsidR="00792B9B">
        <w:rPr>
          <w:rFonts w:ascii="Arial" w:hAnsi="Arial" w:cs="Arial"/>
        </w:rPr>
        <w:t>-IZ.00-002</w:t>
      </w:r>
      <w:r w:rsidR="006232BD">
        <w:rPr>
          <w:rFonts w:ascii="Arial" w:hAnsi="Arial" w:cs="Arial"/>
        </w:rPr>
        <w:t>/25 z zakresu Priorytetu 03</w:t>
      </w:r>
      <w:r w:rsidRPr="00FA7532">
        <w:rPr>
          <w:rFonts w:ascii="Arial" w:hAnsi="Arial" w:cs="Arial"/>
        </w:rPr>
        <w:t xml:space="preserve"> Mobilność </w:t>
      </w:r>
      <w:r w:rsidR="006232BD">
        <w:rPr>
          <w:rFonts w:ascii="Arial" w:hAnsi="Arial" w:cs="Arial"/>
        </w:rPr>
        <w:t>miejska</w:t>
      </w:r>
      <w:r w:rsidR="006232BD">
        <w:rPr>
          <w:rFonts w:ascii="Arial" w:hAnsi="Arial" w:cs="Arial"/>
        </w:rPr>
        <w:br/>
        <w:t>Działanie 03.02</w:t>
      </w:r>
      <w:r w:rsidRPr="00FA7532">
        <w:rPr>
          <w:rFonts w:ascii="Arial" w:hAnsi="Arial" w:cs="Arial"/>
        </w:rPr>
        <w:t xml:space="preserve"> </w:t>
      </w:r>
      <w:r w:rsidR="006232BD" w:rsidRPr="006232BD">
        <w:rPr>
          <w:rFonts w:ascii="Arial" w:hAnsi="Arial" w:cs="Arial"/>
        </w:rPr>
        <w:t>Mobilność miejska</w:t>
      </w:r>
      <w:r w:rsidR="006232BD">
        <w:rPr>
          <w:rFonts w:ascii="Arial" w:hAnsi="Arial" w:cs="Arial"/>
        </w:rPr>
        <w:t xml:space="preserve"> – ZIT (Schemat A – ZIT MOF Olsztyna)</w:t>
      </w:r>
      <w:r w:rsidRPr="00FA7532">
        <w:rPr>
          <w:rFonts w:ascii="Arial" w:hAnsi="Arial" w:cs="Arial"/>
        </w:rPr>
        <w:t xml:space="preserve"> w ramach Funduszy Europejskich dla Warmii i Mazur 2021-2027.</w:t>
      </w:r>
    </w:p>
    <w:p w14:paraId="6BF4F691" w14:textId="77777777" w:rsidR="00FB4156" w:rsidRPr="000957C6" w:rsidRDefault="00FB4156" w:rsidP="000957C6">
      <w:pPr>
        <w:tabs>
          <w:tab w:val="left" w:pos="1641"/>
        </w:tabs>
        <w:spacing w:line="240" w:lineRule="auto"/>
        <w:rPr>
          <w:sz w:val="16"/>
          <w:szCs w:val="16"/>
        </w:rPr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175"/>
        <w:gridCol w:w="2032"/>
        <w:gridCol w:w="2424"/>
      </w:tblGrid>
      <w:tr w:rsidR="00FB4156" w:rsidRPr="00FB4156" w14:paraId="1201DEC7" w14:textId="77777777" w:rsidTr="000957C6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0957C6">
        <w:trPr>
          <w:trHeight w:hRule="exact" w:val="10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77E91D0D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6232B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6232B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 w:rsidR="00792B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6232B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5AA68BD0" w:rsidR="00FB4156" w:rsidRPr="00095F1D" w:rsidRDefault="006232BD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95F1D"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Gmina Dywity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187D3F2A" w:rsidR="00FB4156" w:rsidRPr="00FB4156" w:rsidRDefault="006232BD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Kompleksowy projekt zwiększający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ekomobilność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 na terenie gminy Dywity – VI etap – Budowa ciągu pieszo-rowerowego na odcinku Słupy - Wadąg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6F0CB09A" w:rsidR="00FB4156" w:rsidRPr="00FB4156" w:rsidRDefault="00095F1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6 013 601,32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3FA1DCDF" w:rsidR="00FB4156" w:rsidRPr="00FB4156" w:rsidRDefault="00095F1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4 865 003,47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6232BD" w:rsidRPr="00FB4156" w14:paraId="6F0BE111" w14:textId="77777777" w:rsidTr="000957C6">
        <w:trPr>
          <w:trHeight w:hRule="exact" w:val="8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57AB6" w14:textId="43D46719" w:rsidR="006232BD" w:rsidRPr="00FA7532" w:rsidRDefault="006232BD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1673E" w14:textId="30F844D2" w:rsidR="006232BD" w:rsidRPr="00FB4156" w:rsidRDefault="00095F1D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FEWM.03.02-IZ.00-00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03</w:t>
            </w: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2882B" w14:textId="7AAA659D" w:rsidR="006232BD" w:rsidRDefault="00DC48ED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Gmina Stawiguda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C0DE" w14:textId="0BCEC1EA" w:rsidR="006232BD" w:rsidRDefault="00DC48ED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Rozwój infrastruktury na rzecz poprawy mobilności </w:t>
            </w:r>
            <w:r w:rsidR="000957C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ekomobilności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na terenie gminy Stawiguda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A1064" w14:textId="737A3BCA" w:rsidR="006232BD" w:rsidRDefault="00DC48E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7 792 380,66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39D07" w14:textId="08901F66" w:rsidR="006232BD" w:rsidRDefault="00DC48E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6 306 999,60 zł</w:t>
            </w:r>
          </w:p>
        </w:tc>
      </w:tr>
      <w:tr w:rsidR="006232BD" w:rsidRPr="00FB4156" w14:paraId="56B8F6D3" w14:textId="77777777" w:rsidTr="000957C6">
        <w:trPr>
          <w:trHeight w:hRule="exact" w:val="9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E4D0A" w14:textId="53DBEC48" w:rsidR="006232BD" w:rsidRPr="00FA7532" w:rsidRDefault="006232BD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E4DD4" w14:textId="28B8CB4B" w:rsidR="006232BD" w:rsidRPr="00FB4156" w:rsidRDefault="00095F1D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FEWM.03.02-IZ.00-00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04</w:t>
            </w: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C85A6" w14:textId="6272A3CA" w:rsidR="006232BD" w:rsidRDefault="000957C6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Gmina Olsztyn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FDA8" w14:textId="2CC88B62" w:rsidR="006232BD" w:rsidRDefault="00DC48ED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Rozwój bezpiecznej i funkcjonalnej </w:t>
            </w:r>
            <w:r w:rsidR="000957C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infrastruktury dla ruchu niezmotoryzowane</w:t>
            </w:r>
            <w:bookmarkStart w:id="0" w:name="_GoBack"/>
            <w:bookmarkEnd w:id="0"/>
            <w:r w:rsidR="000957C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go na terenie Olsztyna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2F365" w14:textId="3F9AF7E6" w:rsidR="006232BD" w:rsidRDefault="000957C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23 149 897,73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299B" w14:textId="642F3CAA" w:rsidR="006232BD" w:rsidRDefault="000957C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19 212 100,11 zł</w:t>
            </w:r>
          </w:p>
        </w:tc>
      </w:tr>
      <w:tr w:rsidR="00FB4156" w:rsidRPr="00FB4156" w14:paraId="21E41D9F" w14:textId="77777777" w:rsidTr="000957C6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24D5963B" w:rsidR="00FB4156" w:rsidRPr="00FB4156" w:rsidRDefault="000957C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36 955 879,71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4824B071" w:rsidR="00FB4156" w:rsidRPr="00FB4156" w:rsidRDefault="000957C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30 384 103,18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FB8B" w14:textId="77777777" w:rsidR="007E17A3" w:rsidRDefault="007E17A3" w:rsidP="0005485C">
      <w:pPr>
        <w:spacing w:after="0" w:line="240" w:lineRule="auto"/>
      </w:pPr>
      <w:r>
        <w:separator/>
      </w:r>
    </w:p>
  </w:endnote>
  <w:endnote w:type="continuationSeparator" w:id="0">
    <w:p w14:paraId="1015966B" w14:textId="77777777" w:rsidR="007E17A3" w:rsidRDefault="007E17A3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61BB5" w14:textId="77777777" w:rsidR="007E17A3" w:rsidRDefault="007E17A3" w:rsidP="0005485C">
      <w:pPr>
        <w:spacing w:after="0" w:line="240" w:lineRule="auto"/>
      </w:pPr>
      <w:r>
        <w:separator/>
      </w:r>
    </w:p>
  </w:footnote>
  <w:footnote w:type="continuationSeparator" w:id="0">
    <w:p w14:paraId="5D91B0BD" w14:textId="77777777" w:rsidR="007E17A3" w:rsidRDefault="007E17A3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5485C"/>
    <w:rsid w:val="000957C6"/>
    <w:rsid w:val="00095F1D"/>
    <w:rsid w:val="004821CE"/>
    <w:rsid w:val="0055332F"/>
    <w:rsid w:val="005E6776"/>
    <w:rsid w:val="006232BD"/>
    <w:rsid w:val="00675A59"/>
    <w:rsid w:val="00682BA6"/>
    <w:rsid w:val="0078497D"/>
    <w:rsid w:val="00792B9B"/>
    <w:rsid w:val="007E17A3"/>
    <w:rsid w:val="008B28D1"/>
    <w:rsid w:val="00BF0D9C"/>
    <w:rsid w:val="00C46E3E"/>
    <w:rsid w:val="00DC48ED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10</cp:revision>
  <dcterms:created xsi:type="dcterms:W3CDTF">2024-01-31T10:00:00Z</dcterms:created>
  <dcterms:modified xsi:type="dcterms:W3CDTF">2025-04-14T05:25:00Z</dcterms:modified>
</cp:coreProperties>
</file>