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A488" w14:textId="77777777" w:rsidR="00BA129D" w:rsidRPr="00A328EE" w:rsidRDefault="00BA129D" w:rsidP="00A328EE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5AC26F44" w14:textId="159CD8F1" w:rsidR="00731B7D" w:rsidRDefault="00731B7D" w:rsidP="00923586">
      <w:pPr>
        <w:pStyle w:val="Bezodstpw"/>
        <w:tabs>
          <w:tab w:val="left" w:pos="1985"/>
        </w:tabs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 w:rsidR="002B3DFC" w:rsidRPr="00743DA2">
        <w:rPr>
          <w:rFonts w:eastAsia="Times New Roman" w:cs="Times New Roman"/>
          <w:noProof/>
          <w:color w:val="auto"/>
          <w:lang w:eastAsia="pl-PL"/>
        </w:rPr>
        <w:drawing>
          <wp:inline distT="0" distB="0" distL="0" distR="0" wp14:anchorId="3D3B5EC2" wp14:editId="0704A3B5">
            <wp:extent cx="6172200" cy="6851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123" cy="6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</w:p>
    <w:p w14:paraId="38AE7D24" w14:textId="4E1B9DCC" w:rsidR="00966A33" w:rsidRDefault="00966A33" w:rsidP="00966A33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</w:p>
    <w:p w14:paraId="21E1DB39" w14:textId="30AEEA23" w:rsidR="00966A33" w:rsidRPr="00731B7D" w:rsidRDefault="002B3DFC" w:rsidP="002B3DFC">
      <w:pPr>
        <w:pStyle w:val="Bezodstpw"/>
        <w:tabs>
          <w:tab w:val="left" w:pos="12390"/>
        </w:tabs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Olsztyn, 18 marca 2025 r.</w:t>
      </w:r>
    </w:p>
    <w:p w14:paraId="4C6EA8D6" w14:textId="02980DA3" w:rsidR="00BE369B" w:rsidRDefault="00BE369B" w:rsidP="00BE369B">
      <w:pPr>
        <w:pStyle w:val="Bezodstpw"/>
        <w:jc w:val="right"/>
        <w:rPr>
          <w:rFonts w:ascii="Arial" w:hAnsi="Arial" w:cs="Arial"/>
          <w:color w:val="auto"/>
          <w:sz w:val="18"/>
          <w:szCs w:val="18"/>
        </w:rPr>
      </w:pPr>
    </w:p>
    <w:p w14:paraId="1E4FE156" w14:textId="77777777" w:rsidR="00731B7D" w:rsidRDefault="00731B7D" w:rsidP="00BE369B">
      <w:pPr>
        <w:pStyle w:val="Bezodstpw"/>
        <w:jc w:val="right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14:paraId="36506AD3" w14:textId="34DEB1DB" w:rsidR="00270E6D" w:rsidRPr="00BE369B" w:rsidRDefault="00BE369B" w:rsidP="00BE369B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57D5A9B1" w14:textId="77777777" w:rsidR="00BA129D" w:rsidRPr="00B1317D" w:rsidRDefault="00BA129D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</w:p>
    <w:p w14:paraId="7A205C9E" w14:textId="5E084C1C" w:rsidR="00953A4E" w:rsidRPr="00B1317D" w:rsidRDefault="00EA39E7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Lista </w:t>
      </w:r>
      <w:r w:rsidR="00953A4E" w:rsidRPr="00B1317D">
        <w:rPr>
          <w:rFonts w:ascii="Arial" w:hAnsi="Arial" w:cs="Arial"/>
          <w:color w:val="auto"/>
          <w:sz w:val="18"/>
          <w:szCs w:val="18"/>
        </w:rPr>
        <w:t>ocenionych wniosków o dofinansowanie projektów opracowana przez KOP w naborze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FEWM.0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-IZ.00-00</w:t>
      </w:r>
      <w:r w:rsidR="00806A75" w:rsidRPr="00B1317D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/24 </w:t>
      </w:r>
      <w:r w:rsidR="00F35F63" w:rsidRPr="00B1317D">
        <w:rPr>
          <w:rFonts w:ascii="Arial" w:hAnsi="Arial" w:cs="Arial"/>
          <w:color w:val="auto"/>
          <w:sz w:val="18"/>
          <w:szCs w:val="18"/>
        </w:rPr>
        <w:t>w ramach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bookmarkStart w:id="1" w:name="_Hlk153457623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Priorytetu FEWM</w:t>
      </w:r>
      <w:bookmarkEnd w:id="1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.04 Mobilność regionalna, Działania FEWM.04.02 Publiczny transport zbiorowy (Schemat B)</w:t>
      </w:r>
      <w:r w:rsidR="00616C56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B14A24">
        <w:rPr>
          <w:rFonts w:ascii="Arial" w:hAnsi="Arial" w:cs="Arial"/>
          <w:color w:val="auto"/>
          <w:sz w:val="18"/>
          <w:szCs w:val="18"/>
        </w:rPr>
        <w:t xml:space="preserve">programu regionalnego </w:t>
      </w:r>
      <w:r w:rsidR="00F35F63" w:rsidRPr="00B1317D">
        <w:rPr>
          <w:rFonts w:ascii="Arial" w:hAnsi="Arial" w:cs="Arial"/>
          <w:bCs/>
          <w:color w:val="auto"/>
          <w:sz w:val="18"/>
          <w:szCs w:val="18"/>
        </w:rPr>
        <w:t>Fundusze Europejskie dla Warmii i Mazur na lata 2021-2027</w:t>
      </w:r>
      <w:r w:rsidR="00F35F63" w:rsidRPr="00B1317D">
        <w:rPr>
          <w:rFonts w:ascii="Arial" w:hAnsi="Arial" w:cs="Arial"/>
          <w:color w:val="auto"/>
          <w:sz w:val="18"/>
          <w:szCs w:val="18"/>
        </w:rPr>
        <w:t>.</w:t>
      </w:r>
    </w:p>
    <w:p w14:paraId="0B7E08DC" w14:textId="77777777" w:rsidR="00B323BE" w:rsidRPr="00EC228F" w:rsidRDefault="00B323BE" w:rsidP="00953A4E">
      <w:pPr>
        <w:pStyle w:val="Bezodstpw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20"/>
        <w:gridCol w:w="1532"/>
        <w:gridCol w:w="1445"/>
        <w:gridCol w:w="1843"/>
        <w:gridCol w:w="1559"/>
        <w:gridCol w:w="1523"/>
        <w:gridCol w:w="1259"/>
        <w:gridCol w:w="1258"/>
        <w:gridCol w:w="1520"/>
        <w:gridCol w:w="1670"/>
      </w:tblGrid>
      <w:tr w:rsidR="00B1317D" w:rsidRPr="0033700A" w14:paraId="356E4F9B" w14:textId="77777777" w:rsidTr="006241A4">
        <w:tc>
          <w:tcPr>
            <w:tcW w:w="8322" w:type="dxa"/>
            <w:gridSpan w:val="6"/>
            <w:vMerge w:val="restart"/>
          </w:tcPr>
          <w:p w14:paraId="6E00397F" w14:textId="77777777" w:rsidR="00B323BE" w:rsidRPr="0033700A" w:rsidRDefault="00B323BE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52EC5A20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projektów</w:t>
            </w:r>
          </w:p>
          <w:p w14:paraId="44FCE873" w14:textId="7FED6FF0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B1317D" w:rsidRPr="0033700A" w14:paraId="398A0EDC" w14:textId="77777777" w:rsidTr="006241A4">
        <w:tc>
          <w:tcPr>
            <w:tcW w:w="8322" w:type="dxa"/>
            <w:gridSpan w:val="6"/>
            <w:vMerge/>
          </w:tcPr>
          <w:p w14:paraId="32982FCB" w14:textId="77777777" w:rsidR="00C13598" w:rsidRPr="0033700A" w:rsidRDefault="00C13598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4EA8864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kryteriów dokonana przez Członków KOP</w:t>
            </w:r>
          </w:p>
          <w:p w14:paraId="6F12A67D" w14:textId="504A54EA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33700A" w:rsidRPr="0033700A" w14:paraId="796954CC" w14:textId="77777777" w:rsidTr="00056173">
        <w:tc>
          <w:tcPr>
            <w:tcW w:w="420" w:type="dxa"/>
          </w:tcPr>
          <w:p w14:paraId="7D987FD6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9AE4D7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2BEE123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CB9BB12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068D4BC" w14:textId="11CFD20B" w:rsidR="00B323BE" w:rsidRPr="0033700A" w:rsidRDefault="00C13598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Lp.</w:t>
            </w:r>
          </w:p>
        </w:tc>
        <w:tc>
          <w:tcPr>
            <w:tcW w:w="1532" w:type="dxa"/>
          </w:tcPr>
          <w:p w14:paraId="5C3312A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2F42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54E82B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4259B9D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0B5D65C" w14:textId="70901FEC" w:rsidR="00B323BE" w:rsidRPr="0033700A" w:rsidRDefault="00C13598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Numer wniosku</w:t>
            </w:r>
          </w:p>
        </w:tc>
        <w:tc>
          <w:tcPr>
            <w:tcW w:w="1445" w:type="dxa"/>
          </w:tcPr>
          <w:p w14:paraId="04E86EF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4617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837804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B2D48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AED6BC0" w14:textId="760AF701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Wnioskodawca</w:t>
            </w:r>
          </w:p>
        </w:tc>
        <w:tc>
          <w:tcPr>
            <w:tcW w:w="1843" w:type="dxa"/>
          </w:tcPr>
          <w:p w14:paraId="19D9EDB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4FC5425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478741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75AEB8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14B954B" w14:textId="313C74D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Tytuł projektu</w:t>
            </w:r>
          </w:p>
        </w:tc>
        <w:tc>
          <w:tcPr>
            <w:tcW w:w="1559" w:type="dxa"/>
          </w:tcPr>
          <w:p w14:paraId="035AC34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0F39FB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C41A171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28A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1702FF" w14:textId="71D564D6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Całkowity koszt</w:t>
            </w:r>
          </w:p>
          <w:p w14:paraId="3BAB317E" w14:textId="0EDADDF6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projektu</w:t>
            </w:r>
          </w:p>
        </w:tc>
        <w:tc>
          <w:tcPr>
            <w:tcW w:w="1523" w:type="dxa"/>
          </w:tcPr>
          <w:p w14:paraId="7B9BE8D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7AE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8EC070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3333869" w14:textId="557732FD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Wnioskowana</w:t>
            </w:r>
          </w:p>
          <w:p w14:paraId="2F07C8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kwota</w:t>
            </w:r>
          </w:p>
          <w:p w14:paraId="58B2CE3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dofinansowania</w:t>
            </w:r>
          </w:p>
          <w:p w14:paraId="5E9EB3D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środkami</w:t>
            </w:r>
          </w:p>
          <w:p w14:paraId="3196810C" w14:textId="0966AD2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publicznymi</w:t>
            </w:r>
          </w:p>
        </w:tc>
        <w:tc>
          <w:tcPr>
            <w:tcW w:w="1259" w:type="dxa"/>
          </w:tcPr>
          <w:p w14:paraId="4265B56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634DFB7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7C8728D" w14:textId="6B1F2E01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FDF6BB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 0-1</w:t>
            </w:r>
          </w:p>
          <w:p w14:paraId="6934BCF9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(pozytywna/</w:t>
            </w:r>
          </w:p>
          <w:p w14:paraId="7A04F89C" w14:textId="274286C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negatywna)</w:t>
            </w:r>
          </w:p>
          <w:p w14:paraId="5EB81A4A" w14:textId="77777777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E16DC4" w14:textId="2BC27966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31300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1B16456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4071760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5BCAD7A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branych pod uwagę</w:t>
            </w:r>
          </w:p>
          <w:p w14:paraId="0FC09A22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przy wyliczeniu</w:t>
            </w:r>
          </w:p>
          <w:p w14:paraId="6AE5CA1D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minimum</w:t>
            </w:r>
          </w:p>
          <w:p w14:paraId="0C87AA7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punktowego 50%</w:t>
            </w:r>
          </w:p>
          <w:p w14:paraId="4BA3F28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46318783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  <w:p w14:paraId="643CF22F" w14:textId="2C4AA1E5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6CC9CAF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91D82D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0BADCEE" w14:textId="547DCF98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BBA491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pozostałych</w:t>
            </w:r>
          </w:p>
          <w:p w14:paraId="6493AF4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10B83D9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071F9AEF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1123EA31" w14:textId="628764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</w:tc>
        <w:tc>
          <w:tcPr>
            <w:tcW w:w="1670" w:type="dxa"/>
          </w:tcPr>
          <w:p w14:paraId="604927C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5C227CE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690898" w14:textId="7188521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Łączna uzyskana</w:t>
            </w:r>
          </w:p>
          <w:p w14:paraId="4D7B993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</w:t>
            </w:r>
          </w:p>
          <w:p w14:paraId="19B2BA44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 ramach oceny</w:t>
            </w:r>
          </w:p>
          <w:p w14:paraId="78A074E7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29DC099B" w14:textId="3EB1B69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</w:tc>
      </w:tr>
      <w:tr w:rsidR="009D6D04" w:rsidRPr="0033700A" w14:paraId="3CE7F550" w14:textId="77777777" w:rsidTr="00056173">
        <w:trPr>
          <w:trHeight w:val="1420"/>
        </w:trPr>
        <w:tc>
          <w:tcPr>
            <w:tcW w:w="420" w:type="dxa"/>
          </w:tcPr>
          <w:p w14:paraId="679B05B9" w14:textId="77777777" w:rsidR="00CD21F2" w:rsidRDefault="00CD21F2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165A4C8" w14:textId="6C2F2493" w:rsidR="00B1317D" w:rsidRPr="0033700A" w:rsidRDefault="00B1317D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532" w:type="dxa"/>
          </w:tcPr>
          <w:p w14:paraId="34C80518" w14:textId="77777777" w:rsidR="00CD21F2" w:rsidRDefault="00CD21F2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36F73D5" w14:textId="75CF8256" w:rsidR="00B1317D" w:rsidRPr="0033700A" w:rsidRDefault="00B1317D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FEWM.0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-IZ.00-0001/24</w:t>
            </w:r>
          </w:p>
        </w:tc>
        <w:tc>
          <w:tcPr>
            <w:tcW w:w="1445" w:type="dxa"/>
          </w:tcPr>
          <w:p w14:paraId="2171C573" w14:textId="77777777" w:rsidR="00CD21F2" w:rsidRDefault="00CD21F2" w:rsidP="00B1317D">
            <w:pPr>
              <w:pStyle w:val="Bezodstpw"/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5BB90CA" w14:textId="321D19C1" w:rsidR="00B1317D" w:rsidRPr="0033700A" w:rsidRDefault="00B14A24" w:rsidP="00B1317D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  <w:t>POLREGIO S.A.</w:t>
            </w:r>
          </w:p>
        </w:tc>
        <w:tc>
          <w:tcPr>
            <w:tcW w:w="1843" w:type="dxa"/>
          </w:tcPr>
          <w:p w14:paraId="6692EE0D" w14:textId="77777777" w:rsidR="00056173" w:rsidRDefault="00056173" w:rsidP="00B14A24">
            <w:pPr>
              <w:pStyle w:val="Bezodstpw"/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7AE6A21" w14:textId="4E9288B2" w:rsidR="00B1317D" w:rsidRPr="0033700A" w:rsidRDefault="00B14A24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 xml:space="preserve">Zakup Elektrycznego Zespołu Trakcyjnego </w:t>
            </w:r>
            <w:r w:rsidR="006241A4"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br/>
            </w: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>w województwie warmińsko-mazurskim</w:t>
            </w:r>
          </w:p>
        </w:tc>
        <w:tc>
          <w:tcPr>
            <w:tcW w:w="1559" w:type="dxa"/>
          </w:tcPr>
          <w:p w14:paraId="217AEC27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692A382C" w14:textId="5CC8E15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49 255 350,00</w:t>
            </w:r>
            <w:r w:rsidR="00941820"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523" w:type="dxa"/>
          </w:tcPr>
          <w:p w14:paraId="3817554E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13B9D511" w14:textId="7770A92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29 916 600,00</w:t>
            </w:r>
            <w:r w:rsidR="00941820" w:rsidRPr="0033700A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259" w:type="dxa"/>
          </w:tcPr>
          <w:p w14:paraId="22C1B912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B2FA1ED" w14:textId="74F62A4D" w:rsidR="00B1317D" w:rsidRPr="0033700A" w:rsidRDefault="00B1317D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pozytywna</w:t>
            </w:r>
          </w:p>
        </w:tc>
        <w:tc>
          <w:tcPr>
            <w:tcW w:w="1258" w:type="dxa"/>
          </w:tcPr>
          <w:p w14:paraId="02A07194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D63D624" w14:textId="740651BB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18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520" w:type="dxa"/>
          </w:tcPr>
          <w:p w14:paraId="2C10671E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A1B0324" w14:textId="11C03DC2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670" w:type="dxa"/>
          </w:tcPr>
          <w:p w14:paraId="40E7F97D" w14:textId="77777777" w:rsidR="008E13FE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95CB8EA" w14:textId="79BC1E6B" w:rsidR="00CD21F2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Ocena negatywna</w:t>
            </w:r>
          </w:p>
          <w:p w14:paraId="49542A4F" w14:textId="0838D8A2" w:rsidR="00B1317D" w:rsidRPr="0033700A" w:rsidRDefault="008029B1" w:rsidP="008E13FE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21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pkt </w:t>
            </w:r>
            <w:r w:rsidR="00B05845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="009D6D04" w:rsidRPr="008E13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</w:t>
            </w:r>
            <w:r w:rsidR="008E13FE" w:rsidRPr="008E13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brak  środków</w:t>
            </w:r>
            <w:r w:rsidR="009D6D04" w:rsidRPr="008E13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  <w:tr w:rsidR="00941820" w:rsidRPr="0033700A" w14:paraId="19D266A4" w14:textId="77777777" w:rsidTr="00A67128">
        <w:trPr>
          <w:gridAfter w:val="4"/>
          <w:wAfter w:w="5707" w:type="dxa"/>
          <w:trHeight w:val="333"/>
        </w:trPr>
        <w:tc>
          <w:tcPr>
            <w:tcW w:w="5240" w:type="dxa"/>
            <w:gridSpan w:val="4"/>
          </w:tcPr>
          <w:p w14:paraId="159210BC" w14:textId="6677479D" w:rsidR="00941820" w:rsidRPr="00B86032" w:rsidRDefault="00941820" w:rsidP="00941820">
            <w:pPr>
              <w:pStyle w:val="Bezodstpw"/>
              <w:jc w:val="right"/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</w:pPr>
            <w:r w:rsidRPr="00B86032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SUMA</w:t>
            </w:r>
          </w:p>
        </w:tc>
        <w:tc>
          <w:tcPr>
            <w:tcW w:w="1559" w:type="dxa"/>
          </w:tcPr>
          <w:p w14:paraId="1F98C43B" w14:textId="790659CB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49 255 350,00 zł</w:t>
            </w:r>
          </w:p>
        </w:tc>
        <w:tc>
          <w:tcPr>
            <w:tcW w:w="1523" w:type="dxa"/>
          </w:tcPr>
          <w:p w14:paraId="42ACCD4C" w14:textId="0CD229D3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29 916 600,00 zł</w:t>
            </w:r>
          </w:p>
        </w:tc>
      </w:tr>
    </w:tbl>
    <w:p w14:paraId="53F09A9F" w14:textId="7F99F201" w:rsidR="00743DA2" w:rsidRPr="00EC228F" w:rsidRDefault="00743DA2" w:rsidP="00242C22">
      <w:pPr>
        <w:pStyle w:val="Bezodstpw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55F1454A" w14:textId="77777777" w:rsidR="00EA39E7" w:rsidRDefault="00EA39E7" w:rsidP="00242C22">
      <w:pPr>
        <w:pStyle w:val="Bezodstpw"/>
        <w:jc w:val="both"/>
        <w:rPr>
          <w:color w:val="auto"/>
          <w:sz w:val="18"/>
          <w:szCs w:val="18"/>
        </w:rPr>
      </w:pPr>
    </w:p>
    <w:p w14:paraId="76700655" w14:textId="42F6F276" w:rsidR="00A328EE" w:rsidRPr="00A328EE" w:rsidRDefault="00A328EE" w:rsidP="00242C22">
      <w:pPr>
        <w:pStyle w:val="Bezodstpw"/>
        <w:jc w:val="both"/>
        <w:rPr>
          <w:color w:val="auto"/>
          <w:sz w:val="18"/>
          <w:szCs w:val="18"/>
        </w:rPr>
      </w:pPr>
    </w:p>
    <w:sectPr w:rsidR="00A328EE" w:rsidRPr="00A328EE" w:rsidSect="00953A4E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4F3B3" w14:textId="77777777" w:rsidR="001923C4" w:rsidRDefault="001923C4" w:rsidP="000C2D11">
      <w:pPr>
        <w:spacing w:after="0" w:line="240" w:lineRule="auto"/>
      </w:pPr>
      <w:r>
        <w:separator/>
      </w:r>
    </w:p>
  </w:endnote>
  <w:endnote w:type="continuationSeparator" w:id="0">
    <w:p w14:paraId="30D8499C" w14:textId="77777777" w:rsidR="001923C4" w:rsidRDefault="001923C4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00A4EA1F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DFC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7321A076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586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2A45" w14:textId="77777777" w:rsidR="001923C4" w:rsidRDefault="001923C4" w:rsidP="000C2D11">
      <w:pPr>
        <w:spacing w:after="0" w:line="240" w:lineRule="auto"/>
      </w:pPr>
      <w:r>
        <w:separator/>
      </w:r>
    </w:p>
  </w:footnote>
  <w:footnote w:type="continuationSeparator" w:id="0">
    <w:p w14:paraId="22EE4572" w14:textId="77777777" w:rsidR="001923C4" w:rsidRDefault="001923C4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7F27516F" w:rsidR="009E5E6E" w:rsidRDefault="009E5E6E" w:rsidP="00953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FCB"/>
    <w:multiLevelType w:val="hybridMultilevel"/>
    <w:tmpl w:val="EFCC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3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9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1"/>
  </w:num>
  <w:num w:numId="4">
    <w:abstractNumId w:val="35"/>
  </w:num>
  <w:num w:numId="5">
    <w:abstractNumId w:val="39"/>
  </w:num>
  <w:num w:numId="6">
    <w:abstractNumId w:val="32"/>
  </w:num>
  <w:num w:numId="7">
    <w:abstractNumId w:val="0"/>
  </w:num>
  <w:num w:numId="8">
    <w:abstractNumId w:val="27"/>
  </w:num>
  <w:num w:numId="9">
    <w:abstractNumId w:val="12"/>
  </w:num>
  <w:num w:numId="10">
    <w:abstractNumId w:val="44"/>
  </w:num>
  <w:num w:numId="11">
    <w:abstractNumId w:val="33"/>
  </w:num>
  <w:num w:numId="12">
    <w:abstractNumId w:val="6"/>
  </w:num>
  <w:num w:numId="13">
    <w:abstractNumId w:val="16"/>
  </w:num>
  <w:num w:numId="14">
    <w:abstractNumId w:val="22"/>
  </w:num>
  <w:num w:numId="15">
    <w:abstractNumId w:val="38"/>
  </w:num>
  <w:num w:numId="16">
    <w:abstractNumId w:val="36"/>
  </w:num>
  <w:num w:numId="17">
    <w:abstractNumId w:val="13"/>
  </w:num>
  <w:num w:numId="18">
    <w:abstractNumId w:val="40"/>
  </w:num>
  <w:num w:numId="19">
    <w:abstractNumId w:val="31"/>
  </w:num>
  <w:num w:numId="20">
    <w:abstractNumId w:val="29"/>
  </w:num>
  <w:num w:numId="21">
    <w:abstractNumId w:val="42"/>
  </w:num>
  <w:num w:numId="22">
    <w:abstractNumId w:val="10"/>
  </w:num>
  <w:num w:numId="23">
    <w:abstractNumId w:val="15"/>
  </w:num>
  <w:num w:numId="24">
    <w:abstractNumId w:val="30"/>
  </w:num>
  <w:num w:numId="25">
    <w:abstractNumId w:val="3"/>
  </w:num>
  <w:num w:numId="26">
    <w:abstractNumId w:val="11"/>
  </w:num>
  <w:num w:numId="27">
    <w:abstractNumId w:val="8"/>
  </w:num>
  <w:num w:numId="28">
    <w:abstractNumId w:val="20"/>
  </w:num>
  <w:num w:numId="29">
    <w:abstractNumId w:val="14"/>
  </w:num>
  <w:num w:numId="30">
    <w:abstractNumId w:val="9"/>
  </w:num>
  <w:num w:numId="31">
    <w:abstractNumId w:val="43"/>
  </w:num>
  <w:num w:numId="32">
    <w:abstractNumId w:val="4"/>
  </w:num>
  <w:num w:numId="33">
    <w:abstractNumId w:val="2"/>
  </w:num>
  <w:num w:numId="34">
    <w:abstractNumId w:val="28"/>
  </w:num>
  <w:num w:numId="35">
    <w:abstractNumId w:val="7"/>
  </w:num>
  <w:num w:numId="36">
    <w:abstractNumId w:val="25"/>
  </w:num>
  <w:num w:numId="37">
    <w:abstractNumId w:val="37"/>
  </w:num>
  <w:num w:numId="38">
    <w:abstractNumId w:val="21"/>
  </w:num>
  <w:num w:numId="39">
    <w:abstractNumId w:val="5"/>
  </w:num>
  <w:num w:numId="40">
    <w:abstractNumId w:val="23"/>
  </w:num>
  <w:num w:numId="41">
    <w:abstractNumId w:val="26"/>
  </w:num>
  <w:num w:numId="42">
    <w:abstractNumId w:val="24"/>
  </w:num>
  <w:num w:numId="43">
    <w:abstractNumId w:val="41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42A2"/>
    <w:rsid w:val="00056173"/>
    <w:rsid w:val="00084A09"/>
    <w:rsid w:val="000B2A4A"/>
    <w:rsid w:val="000C2D11"/>
    <w:rsid w:val="000E7ADC"/>
    <w:rsid w:val="000F373F"/>
    <w:rsid w:val="00144962"/>
    <w:rsid w:val="001923C4"/>
    <w:rsid w:val="001971EE"/>
    <w:rsid w:val="001D3887"/>
    <w:rsid w:val="001F3411"/>
    <w:rsid w:val="00215BBB"/>
    <w:rsid w:val="00242C22"/>
    <w:rsid w:val="00243748"/>
    <w:rsid w:val="002503E1"/>
    <w:rsid w:val="0026071E"/>
    <w:rsid w:val="00263A93"/>
    <w:rsid w:val="00270E6D"/>
    <w:rsid w:val="002B3DFC"/>
    <w:rsid w:val="002C13C0"/>
    <w:rsid w:val="002C31EF"/>
    <w:rsid w:val="002C6651"/>
    <w:rsid w:val="002C7D4D"/>
    <w:rsid w:val="002D51C6"/>
    <w:rsid w:val="00302425"/>
    <w:rsid w:val="00304D9F"/>
    <w:rsid w:val="0033700A"/>
    <w:rsid w:val="00366960"/>
    <w:rsid w:val="00393820"/>
    <w:rsid w:val="003B3EFD"/>
    <w:rsid w:val="003C08A6"/>
    <w:rsid w:val="003C0FD2"/>
    <w:rsid w:val="003D0480"/>
    <w:rsid w:val="003E4D39"/>
    <w:rsid w:val="0040386A"/>
    <w:rsid w:val="00415EF6"/>
    <w:rsid w:val="00432B86"/>
    <w:rsid w:val="00490650"/>
    <w:rsid w:val="004A2917"/>
    <w:rsid w:val="004B2B59"/>
    <w:rsid w:val="004C7661"/>
    <w:rsid w:val="004D589A"/>
    <w:rsid w:val="005137D1"/>
    <w:rsid w:val="00520022"/>
    <w:rsid w:val="005901D9"/>
    <w:rsid w:val="005F0E4E"/>
    <w:rsid w:val="00604D03"/>
    <w:rsid w:val="00616C56"/>
    <w:rsid w:val="006241A4"/>
    <w:rsid w:val="00626DDA"/>
    <w:rsid w:val="006468BD"/>
    <w:rsid w:val="00654B50"/>
    <w:rsid w:val="006673E4"/>
    <w:rsid w:val="00686251"/>
    <w:rsid w:val="00687CB8"/>
    <w:rsid w:val="006907D3"/>
    <w:rsid w:val="006A05C0"/>
    <w:rsid w:val="006A5E68"/>
    <w:rsid w:val="006B31D0"/>
    <w:rsid w:val="0070692F"/>
    <w:rsid w:val="00710E47"/>
    <w:rsid w:val="00717D90"/>
    <w:rsid w:val="007207B9"/>
    <w:rsid w:val="007314D0"/>
    <w:rsid w:val="00731B7D"/>
    <w:rsid w:val="00743DA2"/>
    <w:rsid w:val="00761EA1"/>
    <w:rsid w:val="007714B4"/>
    <w:rsid w:val="00791A1D"/>
    <w:rsid w:val="007A5071"/>
    <w:rsid w:val="007E4E48"/>
    <w:rsid w:val="008003D4"/>
    <w:rsid w:val="008029B1"/>
    <w:rsid w:val="00804437"/>
    <w:rsid w:val="00806A75"/>
    <w:rsid w:val="0081365E"/>
    <w:rsid w:val="00825B05"/>
    <w:rsid w:val="00840E01"/>
    <w:rsid w:val="00865132"/>
    <w:rsid w:val="0087032A"/>
    <w:rsid w:val="0087421A"/>
    <w:rsid w:val="008D33DD"/>
    <w:rsid w:val="008E13FE"/>
    <w:rsid w:val="00923586"/>
    <w:rsid w:val="00926504"/>
    <w:rsid w:val="009313FB"/>
    <w:rsid w:val="00941820"/>
    <w:rsid w:val="00953A4E"/>
    <w:rsid w:val="00953C9C"/>
    <w:rsid w:val="00961A6C"/>
    <w:rsid w:val="00966A33"/>
    <w:rsid w:val="00981623"/>
    <w:rsid w:val="009A6CFF"/>
    <w:rsid w:val="009B7AD6"/>
    <w:rsid w:val="009D6D04"/>
    <w:rsid w:val="009E5E6E"/>
    <w:rsid w:val="009F76E8"/>
    <w:rsid w:val="00A05F06"/>
    <w:rsid w:val="00A06CC3"/>
    <w:rsid w:val="00A1153D"/>
    <w:rsid w:val="00A21B36"/>
    <w:rsid w:val="00A328EE"/>
    <w:rsid w:val="00A524B4"/>
    <w:rsid w:val="00A67128"/>
    <w:rsid w:val="00A738E1"/>
    <w:rsid w:val="00AB6332"/>
    <w:rsid w:val="00AC2371"/>
    <w:rsid w:val="00AD3D8E"/>
    <w:rsid w:val="00AF317F"/>
    <w:rsid w:val="00B05845"/>
    <w:rsid w:val="00B1317D"/>
    <w:rsid w:val="00B14A24"/>
    <w:rsid w:val="00B323BE"/>
    <w:rsid w:val="00B4011B"/>
    <w:rsid w:val="00B712B7"/>
    <w:rsid w:val="00B75F0F"/>
    <w:rsid w:val="00B86032"/>
    <w:rsid w:val="00BA129D"/>
    <w:rsid w:val="00BB6B7D"/>
    <w:rsid w:val="00BE20F8"/>
    <w:rsid w:val="00BE369B"/>
    <w:rsid w:val="00C13598"/>
    <w:rsid w:val="00C67514"/>
    <w:rsid w:val="00C76870"/>
    <w:rsid w:val="00C90C54"/>
    <w:rsid w:val="00CA6299"/>
    <w:rsid w:val="00CC53F8"/>
    <w:rsid w:val="00CD21F2"/>
    <w:rsid w:val="00CD4E0F"/>
    <w:rsid w:val="00CF6DFA"/>
    <w:rsid w:val="00D10033"/>
    <w:rsid w:val="00D17C0A"/>
    <w:rsid w:val="00D212AB"/>
    <w:rsid w:val="00D2495B"/>
    <w:rsid w:val="00D544A8"/>
    <w:rsid w:val="00D91962"/>
    <w:rsid w:val="00DF0E14"/>
    <w:rsid w:val="00E17A68"/>
    <w:rsid w:val="00E22D6F"/>
    <w:rsid w:val="00E37719"/>
    <w:rsid w:val="00E3788B"/>
    <w:rsid w:val="00E82064"/>
    <w:rsid w:val="00E92FF6"/>
    <w:rsid w:val="00E95E1E"/>
    <w:rsid w:val="00EA05C9"/>
    <w:rsid w:val="00EA39E7"/>
    <w:rsid w:val="00EC0B3D"/>
    <w:rsid w:val="00EC228F"/>
    <w:rsid w:val="00ED7D4D"/>
    <w:rsid w:val="00EE034A"/>
    <w:rsid w:val="00F16423"/>
    <w:rsid w:val="00F20EED"/>
    <w:rsid w:val="00F35F63"/>
    <w:rsid w:val="00F55073"/>
    <w:rsid w:val="00F73438"/>
    <w:rsid w:val="00F874FE"/>
    <w:rsid w:val="00FC75C8"/>
    <w:rsid w:val="00FD0211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F35F63"/>
  </w:style>
  <w:style w:type="paragraph" w:styleId="Tekstdymka">
    <w:name w:val="Balloon Text"/>
    <w:basedOn w:val="Normalny"/>
    <w:link w:val="TekstdymkaZnak"/>
    <w:uiPriority w:val="99"/>
    <w:semiHidden/>
    <w:unhideWhenUsed/>
    <w:rsid w:val="007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A476-316A-483C-955B-51139B73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Urszula Dzilińska (Szypulska)</cp:lastModifiedBy>
  <cp:revision>49</cp:revision>
  <cp:lastPrinted>2025-03-10T09:31:00Z</cp:lastPrinted>
  <dcterms:created xsi:type="dcterms:W3CDTF">2024-07-15T10:21:00Z</dcterms:created>
  <dcterms:modified xsi:type="dcterms:W3CDTF">2025-03-18T11:19:00Z</dcterms:modified>
</cp:coreProperties>
</file>