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12F" w:rsidRPr="0039512F" w:rsidRDefault="0039512F" w:rsidP="00D9269A">
      <w:pPr>
        <w:spacing w:after="0" w:line="276" w:lineRule="auto"/>
        <w:rPr>
          <w:b/>
          <w:color w:val="000000" w:themeColor="text1"/>
          <w:u w:val="single"/>
        </w:rPr>
      </w:pPr>
      <w:bookmarkStart w:id="0" w:name="_GoBack"/>
      <w:bookmarkEnd w:id="0"/>
      <w:r w:rsidRPr="0039512F">
        <w:rPr>
          <w:b/>
          <w:color w:val="000000" w:themeColor="text1"/>
          <w:u w:val="single"/>
        </w:rPr>
        <w:t>Pytania i odpowiedzi do naboru FEWM.01.06-IZ.00-001/23 (Schemat A) – część II</w:t>
      </w:r>
      <w:r>
        <w:rPr>
          <w:b/>
          <w:color w:val="000000" w:themeColor="text1"/>
          <w:u w:val="single"/>
        </w:rPr>
        <w:t>I</w:t>
      </w:r>
      <w:r w:rsidRPr="0039512F">
        <w:rPr>
          <w:b/>
          <w:color w:val="000000" w:themeColor="text1"/>
          <w:u w:val="single"/>
        </w:rPr>
        <w:t xml:space="preserve"> </w:t>
      </w:r>
    </w:p>
    <w:p w:rsidR="0039512F" w:rsidRDefault="0039512F" w:rsidP="00D9269A">
      <w:pPr>
        <w:spacing w:after="0" w:line="276" w:lineRule="auto"/>
        <w:rPr>
          <w:b/>
          <w:color w:val="000000" w:themeColor="text1"/>
        </w:rPr>
      </w:pPr>
    </w:p>
    <w:p w:rsidR="00D9269A" w:rsidRPr="0051591D" w:rsidRDefault="00D9269A" w:rsidP="00D9269A">
      <w:pPr>
        <w:spacing w:after="0" w:line="276" w:lineRule="auto"/>
        <w:rPr>
          <w:b/>
          <w:color w:val="000000" w:themeColor="text1"/>
        </w:rPr>
      </w:pPr>
      <w:r w:rsidRPr="0051591D">
        <w:rPr>
          <w:b/>
          <w:color w:val="000000" w:themeColor="text1"/>
        </w:rPr>
        <w:t>Zagadnienie 1</w:t>
      </w:r>
    </w:p>
    <w:p w:rsidR="00D9269A" w:rsidRPr="0051591D" w:rsidRDefault="00D9269A" w:rsidP="0051591D">
      <w:pPr>
        <w:spacing w:after="0" w:line="276" w:lineRule="auto"/>
        <w:jc w:val="both"/>
        <w:rPr>
          <w:color w:val="000000" w:themeColor="text1"/>
        </w:rPr>
      </w:pPr>
      <w:r w:rsidRPr="0051591D">
        <w:rPr>
          <w:color w:val="000000" w:themeColor="text1"/>
        </w:rPr>
        <w:t>W pliku Excela, zakładka "PRZEPŁYWY", kolumny B i C (lata 2021 i 2022 dane historyczne) mamy wyjaśnienie: </w:t>
      </w:r>
      <w:r w:rsidRPr="0051591D">
        <w:rPr>
          <w:i/>
          <w:iCs/>
          <w:color w:val="000000" w:themeColor="text1"/>
        </w:rPr>
        <w:t>„W przypadku stosowania metody standardowej, w pozycjach "scenariusz bez projektu" należy wpisać wartość 0, a w pozycjach "scenariusz z projektem" należy podać wartości dla projektu. Dane historyczne należy uzupełnić na podstawie sprawozdań finansowych (</w:t>
      </w:r>
      <w:proofErr w:type="spellStart"/>
      <w:r w:rsidRPr="0051591D">
        <w:rPr>
          <w:i/>
          <w:iCs/>
          <w:color w:val="000000" w:themeColor="text1"/>
        </w:rPr>
        <w:t>RZiS</w:t>
      </w:r>
      <w:proofErr w:type="spellEnd"/>
      <w:r w:rsidRPr="0051591D">
        <w:rPr>
          <w:i/>
          <w:iCs/>
          <w:color w:val="000000" w:themeColor="text1"/>
        </w:rPr>
        <w:t xml:space="preserve"> lub księga </w:t>
      </w:r>
      <w:proofErr w:type="spellStart"/>
      <w:r w:rsidRPr="0051591D">
        <w:rPr>
          <w:i/>
          <w:iCs/>
          <w:color w:val="000000" w:themeColor="text1"/>
        </w:rPr>
        <w:t>PiR</w:t>
      </w:r>
      <w:proofErr w:type="spellEnd"/>
      <w:r w:rsidRPr="0051591D">
        <w:rPr>
          <w:i/>
          <w:iCs/>
          <w:color w:val="000000" w:themeColor="text1"/>
        </w:rPr>
        <w:t>)."</w:t>
      </w:r>
      <w:r w:rsidRPr="0051591D">
        <w:rPr>
          <w:color w:val="000000" w:themeColor="text1"/>
        </w:rPr>
        <w:t> Chcemy użyć metody standardowej, bo możemy oszacować koszty inwestycyjne i operacyjne projektu. </w:t>
      </w:r>
    </w:p>
    <w:p w:rsidR="00D9269A" w:rsidRPr="0051591D" w:rsidRDefault="00D9269A" w:rsidP="00D9269A">
      <w:pPr>
        <w:spacing w:after="0" w:line="276" w:lineRule="auto"/>
        <w:rPr>
          <w:b/>
          <w:color w:val="000000" w:themeColor="text1"/>
        </w:rPr>
      </w:pPr>
      <w:r w:rsidRPr="0051591D">
        <w:rPr>
          <w:b/>
          <w:color w:val="000000" w:themeColor="text1"/>
        </w:rPr>
        <w:t>Pytanie 1. </w:t>
      </w:r>
    </w:p>
    <w:p w:rsidR="00D9269A" w:rsidRPr="0051591D" w:rsidRDefault="00D9269A" w:rsidP="0051591D">
      <w:pPr>
        <w:spacing w:after="0" w:line="276" w:lineRule="auto"/>
        <w:jc w:val="both"/>
        <w:rPr>
          <w:color w:val="000000" w:themeColor="text1"/>
        </w:rPr>
      </w:pPr>
      <w:r w:rsidRPr="0051591D">
        <w:rPr>
          <w:color w:val="000000" w:themeColor="text1"/>
        </w:rPr>
        <w:t>Czy w przypadku zastosowania metody standardowej mamy wypełniać też kolumny B i C za lata 2021 i 2022?</w:t>
      </w:r>
    </w:p>
    <w:p w:rsidR="00D9269A" w:rsidRPr="00D9269A" w:rsidRDefault="00D9269A" w:rsidP="00D9269A">
      <w:pPr>
        <w:spacing w:after="0" w:line="276" w:lineRule="auto"/>
        <w:rPr>
          <w:b/>
        </w:rPr>
      </w:pPr>
      <w:r w:rsidRPr="00D9269A">
        <w:rPr>
          <w:b/>
        </w:rPr>
        <w:t>Odpowiedź:</w:t>
      </w:r>
    </w:p>
    <w:p w:rsidR="0051591D" w:rsidRDefault="0051591D" w:rsidP="00447D5F">
      <w:pPr>
        <w:spacing w:after="0" w:line="276" w:lineRule="auto"/>
        <w:jc w:val="both"/>
      </w:pPr>
      <w:r>
        <w:t xml:space="preserve">Przy zastosowaniu metody standardowej należy wypełnić kolumnę B i C za lata 2021 – 2022 </w:t>
      </w:r>
      <w:r>
        <w:br/>
        <w:t>w przypadku wystąpienia wydatków historycznych związanych z projektem</w:t>
      </w:r>
      <w:r w:rsidR="00D9269A" w:rsidRPr="00D9269A">
        <w:t>.</w:t>
      </w:r>
    </w:p>
    <w:p w:rsidR="00447D5F" w:rsidRPr="00D9269A" w:rsidRDefault="00447D5F" w:rsidP="00D9269A">
      <w:pPr>
        <w:spacing w:after="0" w:line="276" w:lineRule="auto"/>
      </w:pPr>
    </w:p>
    <w:p w:rsidR="00D9269A" w:rsidRPr="0051591D" w:rsidRDefault="00D9269A" w:rsidP="00D9269A">
      <w:pPr>
        <w:spacing w:after="0" w:line="276" w:lineRule="auto"/>
        <w:rPr>
          <w:b/>
          <w:color w:val="000000" w:themeColor="text1"/>
        </w:rPr>
      </w:pPr>
      <w:r w:rsidRPr="0051591D">
        <w:rPr>
          <w:b/>
          <w:color w:val="000000" w:themeColor="text1"/>
        </w:rPr>
        <w:t>Zagadnienie 2</w:t>
      </w:r>
    </w:p>
    <w:p w:rsidR="00D9269A" w:rsidRPr="0051591D" w:rsidRDefault="00D9269A" w:rsidP="0051591D">
      <w:pPr>
        <w:spacing w:after="0" w:line="276" w:lineRule="auto"/>
        <w:jc w:val="both"/>
        <w:rPr>
          <w:color w:val="000000" w:themeColor="text1"/>
        </w:rPr>
      </w:pPr>
      <w:r w:rsidRPr="0051591D">
        <w:rPr>
          <w:color w:val="000000" w:themeColor="text1"/>
        </w:rPr>
        <w:t>Jesteśmy jednostką budżetową Województwa Warmińsko-Mazurskiego. Województwo będzie Wnioskodawcą, ale natomiast jednostka budżetowa będzie Realizatorem.</w:t>
      </w:r>
    </w:p>
    <w:p w:rsidR="00D9269A" w:rsidRPr="0051591D" w:rsidRDefault="00D9269A" w:rsidP="00D9269A">
      <w:pPr>
        <w:spacing w:after="0" w:line="276" w:lineRule="auto"/>
        <w:rPr>
          <w:b/>
          <w:color w:val="000000" w:themeColor="text1"/>
        </w:rPr>
      </w:pPr>
      <w:r w:rsidRPr="0051591D">
        <w:rPr>
          <w:b/>
          <w:color w:val="000000" w:themeColor="text1"/>
        </w:rPr>
        <w:t>Pytanie 1 </w:t>
      </w:r>
    </w:p>
    <w:p w:rsidR="00D9269A" w:rsidRPr="0051591D" w:rsidRDefault="00D9269A" w:rsidP="0051591D">
      <w:pPr>
        <w:spacing w:after="0" w:line="276" w:lineRule="auto"/>
        <w:jc w:val="both"/>
        <w:rPr>
          <w:color w:val="000000" w:themeColor="text1"/>
        </w:rPr>
      </w:pPr>
      <w:r w:rsidRPr="0051591D">
        <w:rPr>
          <w:color w:val="000000" w:themeColor="text1"/>
        </w:rPr>
        <w:t>Czy dane historyczne mamy podawać dla swojej jednostki czy dla Województwa Warmińsko</w:t>
      </w:r>
      <w:r w:rsidR="0051591D">
        <w:rPr>
          <w:color w:val="000000" w:themeColor="text1"/>
        </w:rPr>
        <w:t xml:space="preserve"> </w:t>
      </w:r>
      <w:r w:rsidRPr="0051591D">
        <w:rPr>
          <w:color w:val="000000" w:themeColor="text1"/>
        </w:rPr>
        <w:t>-Mazurskiego? </w:t>
      </w:r>
    </w:p>
    <w:p w:rsidR="00D9269A" w:rsidRPr="00D9269A" w:rsidRDefault="00D9269A" w:rsidP="00D9269A">
      <w:pPr>
        <w:spacing w:after="0" w:line="276" w:lineRule="auto"/>
        <w:rPr>
          <w:b/>
        </w:rPr>
      </w:pPr>
      <w:r w:rsidRPr="00D9269A">
        <w:rPr>
          <w:b/>
        </w:rPr>
        <w:t>Odpowiedź:</w:t>
      </w:r>
    </w:p>
    <w:p w:rsidR="00D9269A" w:rsidRDefault="004A6B31" w:rsidP="0051591D">
      <w:pPr>
        <w:spacing w:after="0" w:line="276" w:lineRule="auto"/>
        <w:jc w:val="both"/>
      </w:pPr>
      <w:r>
        <w:t xml:space="preserve">Dane historyczne </w:t>
      </w:r>
      <w:r w:rsidR="00087FAF">
        <w:t>należy podać</w:t>
      </w:r>
      <w:r w:rsidR="0051591D">
        <w:t xml:space="preserve"> dla Wnioskodawcy </w:t>
      </w:r>
      <w:r w:rsidR="00B5059C">
        <w:t>(Województwa</w:t>
      </w:r>
      <w:r w:rsidR="0051591D">
        <w:t xml:space="preserve"> Warmińsko –</w:t>
      </w:r>
      <w:r w:rsidR="00B5059C">
        <w:t xml:space="preserve"> Mazurskiego)</w:t>
      </w:r>
      <w:r w:rsidR="0051591D">
        <w:t xml:space="preserve">. </w:t>
      </w:r>
    </w:p>
    <w:p w:rsidR="00447D5F" w:rsidRPr="00D9269A" w:rsidRDefault="00447D5F" w:rsidP="0051591D">
      <w:pPr>
        <w:spacing w:after="0" w:line="276" w:lineRule="auto"/>
        <w:jc w:val="both"/>
      </w:pPr>
    </w:p>
    <w:p w:rsidR="00D9269A" w:rsidRPr="0051591D" w:rsidRDefault="00D6333D" w:rsidP="00D9269A">
      <w:pPr>
        <w:spacing w:after="0"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>Zagadnienie 3</w:t>
      </w:r>
    </w:p>
    <w:p w:rsidR="00D9269A" w:rsidRPr="0051591D" w:rsidRDefault="00D9269A" w:rsidP="00D9269A">
      <w:pPr>
        <w:spacing w:after="0" w:line="276" w:lineRule="auto"/>
        <w:rPr>
          <w:b/>
          <w:color w:val="000000" w:themeColor="text1"/>
        </w:rPr>
      </w:pPr>
      <w:r w:rsidRPr="0051591D">
        <w:rPr>
          <w:b/>
          <w:color w:val="000000" w:themeColor="text1"/>
        </w:rPr>
        <w:t>Pytanie 1 </w:t>
      </w:r>
    </w:p>
    <w:p w:rsidR="00D9269A" w:rsidRPr="0051591D" w:rsidRDefault="00D9269A" w:rsidP="00D9269A">
      <w:pPr>
        <w:spacing w:after="0" w:line="276" w:lineRule="auto"/>
        <w:rPr>
          <w:color w:val="000000" w:themeColor="text1"/>
        </w:rPr>
      </w:pPr>
      <w:r w:rsidRPr="0051591D">
        <w:rPr>
          <w:color w:val="000000" w:themeColor="text1"/>
        </w:rPr>
        <w:t>Jak należy uzupełnić punkt 3.1 Biznes planu jeśli w analizie zastosowaliśmy metodę standardową?</w:t>
      </w:r>
    </w:p>
    <w:p w:rsidR="00636C51" w:rsidRDefault="00636C51" w:rsidP="00D9269A">
      <w:pPr>
        <w:spacing w:after="0" w:line="276" w:lineRule="auto"/>
        <w:rPr>
          <w:b/>
        </w:rPr>
      </w:pPr>
      <w:r>
        <w:rPr>
          <w:b/>
        </w:rPr>
        <w:t>Odpowiedź:</w:t>
      </w:r>
    </w:p>
    <w:p w:rsidR="006C3069" w:rsidRDefault="00696C74" w:rsidP="00D9269A">
      <w:pPr>
        <w:spacing w:after="0" w:line="276" w:lineRule="auto"/>
      </w:pPr>
      <w:r>
        <w:t>W punkcie 3.1 Biznesplanu</w:t>
      </w:r>
      <w:r w:rsidRPr="00696C74">
        <w:t xml:space="preserve"> należy </w:t>
      </w:r>
      <w:r>
        <w:t>w wierszach</w:t>
      </w:r>
      <w:r w:rsidR="00FA4E5E">
        <w:t xml:space="preserve"> </w:t>
      </w:r>
      <w:r w:rsidR="00B5059C">
        <w:t>„</w:t>
      </w:r>
      <w:r w:rsidR="00FA4E5E">
        <w:t>z projektem</w:t>
      </w:r>
      <w:r w:rsidR="00B5059C">
        <w:t>”</w:t>
      </w:r>
      <w:r w:rsidR="00FA4E5E">
        <w:t xml:space="preserve"> </w:t>
      </w:r>
      <w:r>
        <w:t>uzupełnić</w:t>
      </w:r>
      <w:r w:rsidR="00FA4E5E">
        <w:t xml:space="preserve"> wartości</w:t>
      </w:r>
      <w:r>
        <w:t xml:space="preserve"> </w:t>
      </w:r>
      <w:r w:rsidR="00FA4E5E">
        <w:t xml:space="preserve">a </w:t>
      </w:r>
      <w:r w:rsidR="00B5059C">
        <w:t>„</w:t>
      </w:r>
      <w:r w:rsidR="00FA4E5E">
        <w:t>bez projektu</w:t>
      </w:r>
      <w:r w:rsidR="00B5059C">
        <w:t>”</w:t>
      </w:r>
      <w:r>
        <w:t xml:space="preserve"> zostawić pola</w:t>
      </w:r>
      <w:r w:rsidR="00FA4E5E">
        <w:t xml:space="preserve"> puste. </w:t>
      </w:r>
    </w:p>
    <w:p w:rsidR="00D9269A" w:rsidRPr="00087FAF" w:rsidRDefault="00D9269A" w:rsidP="00087FAF">
      <w:pPr>
        <w:spacing w:after="0" w:line="276" w:lineRule="auto"/>
        <w:jc w:val="both"/>
        <w:rPr>
          <w:b/>
          <w:color w:val="000000" w:themeColor="text1"/>
        </w:rPr>
      </w:pPr>
      <w:r w:rsidRPr="00087FAF">
        <w:rPr>
          <w:b/>
          <w:color w:val="000000" w:themeColor="text1"/>
        </w:rPr>
        <w:t>Pytanie 2</w:t>
      </w:r>
    </w:p>
    <w:p w:rsidR="00D9269A" w:rsidRPr="00087FAF" w:rsidRDefault="00D9269A" w:rsidP="00087FAF">
      <w:pPr>
        <w:spacing w:after="0" w:line="276" w:lineRule="auto"/>
        <w:jc w:val="both"/>
        <w:rPr>
          <w:color w:val="000000" w:themeColor="text1"/>
        </w:rPr>
      </w:pPr>
      <w:r w:rsidRPr="00087FAF">
        <w:rPr>
          <w:color w:val="000000" w:themeColor="text1"/>
        </w:rPr>
        <w:t>Czy pomimo zastosowania metody standardowej mamy wykonać prognozę dla wnioskodawcy (Województwa Warmińsko-Mazurskiego/Jednostki Budżetowej) z i bez projektu?</w:t>
      </w:r>
    </w:p>
    <w:p w:rsidR="00636C51" w:rsidRPr="00636C51" w:rsidRDefault="00636C51" w:rsidP="00087FAF">
      <w:pPr>
        <w:spacing w:after="0" w:line="276" w:lineRule="auto"/>
        <w:jc w:val="both"/>
        <w:rPr>
          <w:b/>
          <w:color w:val="000000" w:themeColor="text1"/>
        </w:rPr>
      </w:pPr>
      <w:r w:rsidRPr="00636C51">
        <w:rPr>
          <w:b/>
          <w:color w:val="000000" w:themeColor="text1"/>
        </w:rPr>
        <w:t>Odpowiedź:</w:t>
      </w:r>
    </w:p>
    <w:p w:rsidR="00087FAF" w:rsidRPr="00014DA0" w:rsidRDefault="00636C51" w:rsidP="00087FAF">
      <w:pPr>
        <w:spacing w:after="0" w:line="276" w:lineRule="auto"/>
        <w:jc w:val="both"/>
        <w:rPr>
          <w:color w:val="000000" w:themeColor="text1"/>
        </w:rPr>
      </w:pPr>
      <w:r w:rsidRPr="004A6B31">
        <w:rPr>
          <w:color w:val="000000" w:themeColor="text1"/>
        </w:rPr>
        <w:t>Przy metodzie standardowej prognoza powinna być</w:t>
      </w:r>
      <w:r w:rsidR="00B5059C">
        <w:rPr>
          <w:color w:val="000000" w:themeColor="text1"/>
        </w:rPr>
        <w:t xml:space="preserve"> tylko dla pozycji „</w:t>
      </w:r>
      <w:r w:rsidR="00696C74">
        <w:rPr>
          <w:color w:val="000000" w:themeColor="text1"/>
        </w:rPr>
        <w:t>z p</w:t>
      </w:r>
      <w:r w:rsidR="00B5059C">
        <w:rPr>
          <w:color w:val="000000" w:themeColor="text1"/>
        </w:rPr>
        <w:t>rojektem”</w:t>
      </w:r>
      <w:r w:rsidRPr="004A6B31">
        <w:rPr>
          <w:color w:val="000000" w:themeColor="text1"/>
        </w:rPr>
        <w:t>.</w:t>
      </w:r>
    </w:p>
    <w:p w:rsidR="00D9269A" w:rsidRPr="00087FAF" w:rsidRDefault="00D9269A" w:rsidP="00087FAF">
      <w:pPr>
        <w:spacing w:after="0" w:line="276" w:lineRule="auto"/>
        <w:jc w:val="both"/>
        <w:rPr>
          <w:b/>
          <w:color w:val="000000" w:themeColor="text1"/>
        </w:rPr>
      </w:pPr>
      <w:r w:rsidRPr="00087FAF">
        <w:rPr>
          <w:b/>
          <w:color w:val="000000" w:themeColor="text1"/>
        </w:rPr>
        <w:t>Pytanie 3.</w:t>
      </w:r>
    </w:p>
    <w:p w:rsidR="00D9269A" w:rsidRPr="00087FAF" w:rsidRDefault="00D9269A" w:rsidP="00087FAF">
      <w:pPr>
        <w:spacing w:after="0" w:line="276" w:lineRule="auto"/>
        <w:jc w:val="both"/>
        <w:rPr>
          <w:color w:val="000000" w:themeColor="text1"/>
        </w:rPr>
      </w:pPr>
      <w:r w:rsidRPr="00087FAF">
        <w:rPr>
          <w:color w:val="000000" w:themeColor="text1"/>
        </w:rPr>
        <w:t xml:space="preserve">Czy w pozycjach: Wartość przychodów łącznie (bez projektu), Wartość przychodów łącznie </w:t>
      </w:r>
      <w:r w:rsidR="00087FAF">
        <w:rPr>
          <w:color w:val="000000" w:themeColor="text1"/>
        </w:rPr>
        <w:br/>
        <w:t xml:space="preserve">(z projektem), </w:t>
      </w:r>
      <w:r w:rsidRPr="00087FAF">
        <w:rPr>
          <w:color w:val="000000" w:themeColor="text1"/>
        </w:rPr>
        <w:t>Wartość kosztów łącznie (bez projektu) można wpisać "Nie dotyczy"?</w:t>
      </w:r>
    </w:p>
    <w:p w:rsidR="00636C51" w:rsidRPr="00636C51" w:rsidRDefault="00636C51" w:rsidP="00087FAF">
      <w:pPr>
        <w:spacing w:after="0" w:line="276" w:lineRule="auto"/>
        <w:jc w:val="both"/>
        <w:rPr>
          <w:b/>
          <w:color w:val="000000" w:themeColor="text1"/>
        </w:rPr>
      </w:pPr>
      <w:r w:rsidRPr="00636C51">
        <w:rPr>
          <w:b/>
          <w:color w:val="000000" w:themeColor="text1"/>
        </w:rPr>
        <w:t>Odpowiedź:</w:t>
      </w:r>
    </w:p>
    <w:p w:rsidR="00447D5F" w:rsidRPr="00014DA0" w:rsidRDefault="00D053BD" w:rsidP="00087FAF">
      <w:pPr>
        <w:spacing w:after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W powyższych pozycjach należy zostawić pole puste. </w:t>
      </w:r>
    </w:p>
    <w:p w:rsidR="00D9269A" w:rsidRPr="00696C74" w:rsidRDefault="00D9269A" w:rsidP="00087FAF">
      <w:pPr>
        <w:spacing w:after="0" w:line="276" w:lineRule="auto"/>
        <w:jc w:val="both"/>
        <w:rPr>
          <w:b/>
          <w:color w:val="000000" w:themeColor="text1"/>
        </w:rPr>
      </w:pPr>
      <w:r w:rsidRPr="00696C74">
        <w:rPr>
          <w:b/>
          <w:color w:val="000000" w:themeColor="text1"/>
        </w:rPr>
        <w:t>Pytanie 4</w:t>
      </w:r>
    </w:p>
    <w:p w:rsidR="00D9269A" w:rsidRDefault="00D9269A" w:rsidP="00087FAF">
      <w:pPr>
        <w:spacing w:after="0" w:line="276" w:lineRule="auto"/>
        <w:jc w:val="both"/>
        <w:rPr>
          <w:color w:val="000000" w:themeColor="text1"/>
        </w:rPr>
      </w:pPr>
      <w:r w:rsidRPr="00696C74">
        <w:rPr>
          <w:color w:val="000000" w:themeColor="text1"/>
        </w:rPr>
        <w:t>Czy w pozycji: "Wartoś</w:t>
      </w:r>
      <w:r w:rsidR="00696C74">
        <w:rPr>
          <w:color w:val="000000" w:themeColor="text1"/>
        </w:rPr>
        <w:t>ć kosztów łącznie (z projektem)</w:t>
      </w:r>
      <w:r w:rsidRPr="00696C74">
        <w:rPr>
          <w:color w:val="000000" w:themeColor="text1"/>
        </w:rPr>
        <w:t xml:space="preserve"> można wpisać łączne roczne koszty operacyjne dla projektu?</w:t>
      </w:r>
    </w:p>
    <w:p w:rsidR="0039512F" w:rsidRDefault="0039512F" w:rsidP="00087FAF">
      <w:pPr>
        <w:spacing w:after="0" w:line="276" w:lineRule="auto"/>
        <w:jc w:val="both"/>
        <w:rPr>
          <w:color w:val="C00000"/>
        </w:rPr>
      </w:pPr>
    </w:p>
    <w:p w:rsidR="00636C51" w:rsidRPr="00636C51" w:rsidRDefault="00636C51" w:rsidP="00087FAF">
      <w:pPr>
        <w:spacing w:after="0" w:line="276" w:lineRule="auto"/>
        <w:jc w:val="both"/>
        <w:rPr>
          <w:b/>
          <w:color w:val="000000" w:themeColor="text1"/>
        </w:rPr>
      </w:pPr>
      <w:r w:rsidRPr="00636C51">
        <w:rPr>
          <w:b/>
          <w:color w:val="000000" w:themeColor="text1"/>
        </w:rPr>
        <w:lastRenderedPageBreak/>
        <w:t xml:space="preserve">Odpowiedź: </w:t>
      </w:r>
    </w:p>
    <w:p w:rsidR="00D6333D" w:rsidRPr="00D6333D" w:rsidRDefault="00D6333D" w:rsidP="00D6333D">
      <w:pPr>
        <w:spacing w:after="0" w:line="276" w:lineRule="auto"/>
        <w:jc w:val="both"/>
        <w:rPr>
          <w:color w:val="000000" w:themeColor="text1"/>
        </w:rPr>
      </w:pPr>
      <w:r w:rsidRPr="00D6333D">
        <w:rPr>
          <w:color w:val="000000" w:themeColor="text1"/>
        </w:rPr>
        <w:t xml:space="preserve">Wnioskodawca w kosztach operacyjnych (tabela 3) wypełnia tylko pola zaznaczone kolorem jasnym tj. dla </w:t>
      </w:r>
      <w:r>
        <w:rPr>
          <w:color w:val="000000" w:themeColor="text1"/>
        </w:rPr>
        <w:t>„</w:t>
      </w:r>
      <w:r w:rsidRPr="00D6333D">
        <w:rPr>
          <w:color w:val="000000" w:themeColor="text1"/>
        </w:rPr>
        <w:t>scenariusz bez projektu</w:t>
      </w:r>
      <w:r>
        <w:rPr>
          <w:color w:val="000000" w:themeColor="text1"/>
        </w:rPr>
        <w:t>”</w:t>
      </w:r>
      <w:r w:rsidRPr="00D6333D">
        <w:rPr>
          <w:color w:val="000000" w:themeColor="text1"/>
        </w:rPr>
        <w:t xml:space="preserve"> tylko za 3 pierwsze lata – za pozostały okres odniesienia koszty te są liczone automatycznie (na podstawie wspólnych formuł dla wszystkich projektów). Ponadto Wnioskodawca wypełnia wszystkie pola dla </w:t>
      </w:r>
      <w:r>
        <w:rPr>
          <w:color w:val="000000" w:themeColor="text1"/>
        </w:rPr>
        <w:t>„</w:t>
      </w:r>
      <w:r w:rsidRPr="00D6333D">
        <w:rPr>
          <w:color w:val="000000" w:themeColor="text1"/>
        </w:rPr>
        <w:t>scenariusz z projektem</w:t>
      </w:r>
      <w:r>
        <w:rPr>
          <w:color w:val="000000" w:themeColor="text1"/>
        </w:rPr>
        <w:t>”</w:t>
      </w:r>
      <w:r w:rsidRPr="00D6333D">
        <w:rPr>
          <w:color w:val="000000" w:themeColor="text1"/>
        </w:rPr>
        <w:t>. Ostatnie 3 wiersze w tabeli 3 obliczają się automatycznie.</w:t>
      </w:r>
    </w:p>
    <w:p w:rsidR="00D6333D" w:rsidRPr="00D6333D" w:rsidRDefault="00D6333D" w:rsidP="00D6333D">
      <w:pPr>
        <w:spacing w:after="0" w:line="276" w:lineRule="auto"/>
        <w:jc w:val="both"/>
        <w:rPr>
          <w:color w:val="000000" w:themeColor="text1"/>
        </w:rPr>
      </w:pPr>
      <w:r w:rsidRPr="00D6333D">
        <w:rPr>
          <w:color w:val="000000" w:themeColor="text1"/>
        </w:rPr>
        <w:t>Wnioskodawca nie powinien  sam wpisywać wartości w polach ciemnych, gdyż uzyskane w nich wartości obliczane są na podstawie stałych formuł</w:t>
      </w:r>
      <w:r w:rsidR="005555A9">
        <w:rPr>
          <w:color w:val="000000" w:themeColor="text1"/>
        </w:rPr>
        <w:t xml:space="preserve"> jednolitych dla całego naboru</w:t>
      </w:r>
      <w:r w:rsidRPr="00D6333D">
        <w:rPr>
          <w:color w:val="000000" w:themeColor="text1"/>
        </w:rPr>
        <w:t xml:space="preserve"> przez co  dane te są porównywalne dla wszystkich projektów. Ponadto wartości z tych pól wykorzystywane są do obliczeń dokonywanych w innych arkuszach m.in. do liczenia efektywności finansowej projektu, trwałości projektu itp. Dzięki zastosowanym formułą  uzyskane tam wyniki są spójne dla wszystkich projektów.</w:t>
      </w:r>
    </w:p>
    <w:p w:rsidR="00D6333D" w:rsidRPr="00F24D86" w:rsidRDefault="00D6333D" w:rsidP="00087FAF">
      <w:pPr>
        <w:spacing w:after="0" w:line="276" w:lineRule="auto"/>
        <w:jc w:val="both"/>
        <w:rPr>
          <w:color w:val="000000" w:themeColor="text1"/>
        </w:rPr>
      </w:pPr>
      <w:r w:rsidRPr="00D6333D">
        <w:rPr>
          <w:color w:val="000000" w:themeColor="text1"/>
        </w:rPr>
        <w:t>Po wprowadzeniu prawidłowych danych w jasnych polach tabeli 3 -  poniższe pola w tabeli 3 obliczą się automatycznie a ich wyniki opierają się na jednolitych założeniach makroekonomicznych wspólnych dla wszystk</w:t>
      </w:r>
      <w:r w:rsidR="00072F77">
        <w:rPr>
          <w:color w:val="000000" w:themeColor="text1"/>
        </w:rPr>
        <w:t>ich projektów z danego naboru.</w:t>
      </w:r>
    </w:p>
    <w:p w:rsidR="00636C51" w:rsidRPr="00014DA0" w:rsidRDefault="00D9269A" w:rsidP="00087FAF">
      <w:pPr>
        <w:spacing w:after="0" w:line="276" w:lineRule="auto"/>
        <w:jc w:val="both"/>
        <w:rPr>
          <w:b/>
          <w:color w:val="000000" w:themeColor="text1"/>
        </w:rPr>
      </w:pPr>
      <w:r w:rsidRPr="00014DA0">
        <w:rPr>
          <w:b/>
          <w:color w:val="000000" w:themeColor="text1"/>
        </w:rPr>
        <w:t>Pytanie 5</w:t>
      </w:r>
    </w:p>
    <w:p w:rsidR="00636C51" w:rsidRPr="00014DA0" w:rsidRDefault="00D9269A" w:rsidP="00087FAF">
      <w:pPr>
        <w:spacing w:after="0" w:line="276" w:lineRule="auto"/>
        <w:jc w:val="both"/>
        <w:rPr>
          <w:color w:val="000000" w:themeColor="text1"/>
        </w:rPr>
      </w:pPr>
      <w:r w:rsidRPr="00014DA0">
        <w:rPr>
          <w:color w:val="000000" w:themeColor="text1"/>
        </w:rPr>
        <w:t>Czy w powyższych przykładach należy wpisać w pozycjach również przychody i koszty Wnioskodawcy oraz Realizatora?</w:t>
      </w:r>
    </w:p>
    <w:p w:rsidR="00D9269A" w:rsidRPr="00014DA0" w:rsidRDefault="00D9269A" w:rsidP="00087FAF">
      <w:pPr>
        <w:spacing w:after="0" w:line="276" w:lineRule="auto"/>
        <w:jc w:val="both"/>
        <w:rPr>
          <w:color w:val="000000" w:themeColor="text1"/>
        </w:rPr>
      </w:pPr>
      <w:r w:rsidRPr="00014DA0">
        <w:rPr>
          <w:color w:val="000000" w:themeColor="text1"/>
        </w:rPr>
        <w:t>Czy w powyższych przykładach mają to być koszty roczne łącznie, czy koszty całkowite dla okresu odniesienia (czyli 15 lat analizy), </w:t>
      </w:r>
    </w:p>
    <w:p w:rsidR="00014DA0" w:rsidRDefault="00D9269A" w:rsidP="00087FAF">
      <w:pPr>
        <w:spacing w:after="0" w:line="276" w:lineRule="auto"/>
        <w:jc w:val="both"/>
        <w:rPr>
          <w:color w:val="000000" w:themeColor="text1"/>
        </w:rPr>
      </w:pPr>
      <w:r w:rsidRPr="00014DA0">
        <w:rPr>
          <w:color w:val="000000" w:themeColor="text1"/>
        </w:rPr>
        <w:t>Czy trzeba jeszcze dodatkowo należy zsumować przychody i koszty historyczne (jeśli należy je wypełnić dla metody standardowej, czyli samego projektu)?</w:t>
      </w:r>
    </w:p>
    <w:p w:rsidR="00D9269A" w:rsidRPr="00014DA0" w:rsidRDefault="00636C51" w:rsidP="00087FAF">
      <w:pPr>
        <w:spacing w:after="0" w:line="276" w:lineRule="auto"/>
        <w:jc w:val="both"/>
        <w:rPr>
          <w:color w:val="000000" w:themeColor="text1"/>
        </w:rPr>
      </w:pPr>
      <w:r w:rsidRPr="00636C51">
        <w:rPr>
          <w:b/>
          <w:color w:val="000000" w:themeColor="text1"/>
        </w:rPr>
        <w:t>Odpowiedź:</w:t>
      </w:r>
    </w:p>
    <w:p w:rsidR="00636C51" w:rsidRDefault="00014DA0" w:rsidP="00087FAF">
      <w:pPr>
        <w:spacing w:after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Jeżeli</w:t>
      </w:r>
      <w:r w:rsidR="00636C51" w:rsidRPr="004A6B31">
        <w:rPr>
          <w:color w:val="000000" w:themeColor="text1"/>
        </w:rPr>
        <w:t xml:space="preserve"> analiza jest tworzona metodą standardową, to dane dotyczą projektu i nie ma tutaj rozróżnienia w analizie na Wnioskodawcę i Realizatora</w:t>
      </w:r>
      <w:r>
        <w:rPr>
          <w:color w:val="000000" w:themeColor="text1"/>
        </w:rPr>
        <w:t>.</w:t>
      </w:r>
    </w:p>
    <w:p w:rsidR="00447D5F" w:rsidRDefault="00447D5F" w:rsidP="00087FAF">
      <w:pPr>
        <w:spacing w:after="0" w:line="276" w:lineRule="auto"/>
        <w:jc w:val="both"/>
        <w:rPr>
          <w:color w:val="C00000"/>
        </w:rPr>
      </w:pPr>
    </w:p>
    <w:p w:rsidR="00D9269A" w:rsidRPr="00014DA0" w:rsidRDefault="00D6333D" w:rsidP="00087FAF">
      <w:pPr>
        <w:spacing w:after="0" w:line="276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Zagadnienie 4</w:t>
      </w:r>
    </w:p>
    <w:p w:rsidR="00D9269A" w:rsidRPr="00014DA0" w:rsidRDefault="00D9269A" w:rsidP="00087FAF">
      <w:pPr>
        <w:spacing w:after="0" w:line="276" w:lineRule="auto"/>
        <w:jc w:val="both"/>
        <w:rPr>
          <w:color w:val="000000" w:themeColor="text1"/>
        </w:rPr>
      </w:pPr>
      <w:r w:rsidRPr="00014DA0">
        <w:rPr>
          <w:color w:val="000000" w:themeColor="text1"/>
        </w:rPr>
        <w:t>W wytycznych czytamy "W założeniach do analizy finansowej wskaż okres amortyzacji dla aktywów dotyczących projektu.". </w:t>
      </w:r>
    </w:p>
    <w:p w:rsidR="00D9269A" w:rsidRPr="00014DA0" w:rsidRDefault="00D9269A" w:rsidP="00087FAF">
      <w:pPr>
        <w:spacing w:after="0" w:line="276" w:lineRule="auto"/>
        <w:jc w:val="both"/>
        <w:rPr>
          <w:b/>
          <w:color w:val="000000" w:themeColor="text1"/>
        </w:rPr>
      </w:pPr>
      <w:r w:rsidRPr="00014DA0">
        <w:rPr>
          <w:b/>
          <w:color w:val="000000" w:themeColor="text1"/>
        </w:rPr>
        <w:t>Pytanie 1</w:t>
      </w:r>
    </w:p>
    <w:p w:rsidR="00D9269A" w:rsidRPr="00014DA0" w:rsidRDefault="00D9269A" w:rsidP="00087FAF">
      <w:pPr>
        <w:spacing w:after="0" w:line="276" w:lineRule="auto"/>
        <w:jc w:val="both"/>
        <w:rPr>
          <w:color w:val="000000" w:themeColor="text1"/>
        </w:rPr>
      </w:pPr>
      <w:r w:rsidRPr="00014DA0">
        <w:rPr>
          <w:color w:val="000000" w:themeColor="text1"/>
        </w:rPr>
        <w:t>Czy zasadne jest, jeśli w modelu analizy mamy (Wnioskodawcę) pominąć amortyzację "wycenianie" okresów analizy dla każdego z aktywów? A jeśli już odpowiedź będzie "TAK", to czy dla każdego</w:t>
      </w:r>
      <w:r w:rsidR="00014DA0">
        <w:rPr>
          <w:color w:val="000000" w:themeColor="text1"/>
        </w:rPr>
        <w:br/>
      </w:r>
      <w:r w:rsidRPr="00014DA0">
        <w:rPr>
          <w:color w:val="000000" w:themeColor="text1"/>
        </w:rPr>
        <w:t>z aktywów w projekcie, czy dla grup podstawowych (bilansowych)?</w:t>
      </w:r>
    </w:p>
    <w:p w:rsidR="00636C51" w:rsidRPr="00636C51" w:rsidRDefault="00636C51" w:rsidP="00087FAF">
      <w:pPr>
        <w:spacing w:after="0" w:line="276" w:lineRule="auto"/>
        <w:jc w:val="both"/>
        <w:rPr>
          <w:b/>
          <w:color w:val="000000" w:themeColor="text1"/>
        </w:rPr>
      </w:pPr>
      <w:r w:rsidRPr="00636C51">
        <w:rPr>
          <w:b/>
          <w:color w:val="000000" w:themeColor="text1"/>
        </w:rPr>
        <w:t>Odpowiedź:</w:t>
      </w:r>
    </w:p>
    <w:p w:rsidR="00447D5F" w:rsidRPr="00447D5F" w:rsidRDefault="0038180F" w:rsidP="00087FAF">
      <w:pPr>
        <w:spacing w:after="0" w:line="276" w:lineRule="auto"/>
        <w:jc w:val="both"/>
        <w:rPr>
          <w:color w:val="000000" w:themeColor="text1"/>
        </w:rPr>
      </w:pPr>
      <w:r w:rsidRPr="0038180F">
        <w:rPr>
          <w:color w:val="000000" w:themeColor="text1"/>
        </w:rPr>
        <w:t>Metoda oraz okres amortyzacji dla każdego typu aktywa muszą być z</w:t>
      </w:r>
      <w:r w:rsidR="00447D5F">
        <w:rPr>
          <w:color w:val="000000" w:themeColor="text1"/>
        </w:rPr>
        <w:t>godne z polityką rachunkowości beneficjenta /o</w:t>
      </w:r>
      <w:r w:rsidRPr="0038180F">
        <w:rPr>
          <w:color w:val="000000" w:themeColor="text1"/>
        </w:rPr>
        <w:t>peratora. Amortyzacja, ze względu na fakt, że nie stanowi faktycznego przepływu pieniężnego, nie jest uwzgl</w:t>
      </w:r>
      <w:r>
        <w:rPr>
          <w:color w:val="000000" w:themeColor="text1"/>
        </w:rPr>
        <w:t xml:space="preserve">ędniana w kosztach operacyjnych </w:t>
      </w:r>
      <w:r w:rsidRPr="0038180F">
        <w:rPr>
          <w:color w:val="000000" w:themeColor="text1"/>
        </w:rPr>
        <w:t xml:space="preserve">w ramach analizy finansowej. </w:t>
      </w:r>
      <w:r>
        <w:rPr>
          <w:color w:val="000000" w:themeColor="text1"/>
        </w:rPr>
        <w:br/>
      </w:r>
      <w:r w:rsidRPr="0038180F">
        <w:rPr>
          <w:color w:val="000000" w:themeColor="text1"/>
        </w:rPr>
        <w:t>W założeniach do analizy finansowej wskaż okres amortyzacji dla aktywów dotyczących projektu.</w:t>
      </w:r>
    </w:p>
    <w:p w:rsidR="00447D5F" w:rsidRPr="00014DA0" w:rsidRDefault="00447D5F" w:rsidP="00087FAF">
      <w:pPr>
        <w:spacing w:after="0" w:line="276" w:lineRule="auto"/>
        <w:jc w:val="both"/>
        <w:rPr>
          <w:b/>
          <w:color w:val="000000" w:themeColor="text1"/>
        </w:rPr>
      </w:pPr>
    </w:p>
    <w:p w:rsidR="00D9269A" w:rsidRPr="00014DA0" w:rsidRDefault="00D6333D" w:rsidP="00087FAF">
      <w:pPr>
        <w:spacing w:after="0" w:line="276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Zagadnienie 5</w:t>
      </w:r>
    </w:p>
    <w:p w:rsidR="00636C51" w:rsidRPr="00014DA0" w:rsidRDefault="00D9269A" w:rsidP="00087FAF">
      <w:pPr>
        <w:spacing w:after="0" w:line="276" w:lineRule="auto"/>
        <w:jc w:val="both"/>
        <w:rPr>
          <w:color w:val="000000" w:themeColor="text1"/>
        </w:rPr>
      </w:pPr>
      <w:r w:rsidRPr="00014DA0">
        <w:rPr>
          <w:color w:val="000000" w:themeColor="text1"/>
        </w:rPr>
        <w:t>Wzór Biznes planu część 3.2 punkt "Jako potwierdzenie posiadania odpowiednich środków należy, na podstawie bilansu jednostki, podać wartość środków pieniężnych oraz wartość należności na koniec kwartału poprzedzającego kwartał złożenia wniosku o dofinansowanie."</w:t>
      </w:r>
    </w:p>
    <w:p w:rsidR="00D9269A" w:rsidRPr="00014DA0" w:rsidRDefault="00D9269A" w:rsidP="00087FAF">
      <w:pPr>
        <w:spacing w:after="0" w:line="276" w:lineRule="auto"/>
        <w:jc w:val="both"/>
        <w:rPr>
          <w:b/>
          <w:color w:val="000000" w:themeColor="text1"/>
        </w:rPr>
      </w:pPr>
      <w:r w:rsidRPr="00014DA0">
        <w:rPr>
          <w:b/>
          <w:color w:val="000000" w:themeColor="text1"/>
        </w:rPr>
        <w:t>Pytanie 1</w:t>
      </w:r>
    </w:p>
    <w:p w:rsidR="00447D5F" w:rsidRPr="0039512F" w:rsidRDefault="00D9269A" w:rsidP="00087FAF">
      <w:pPr>
        <w:spacing w:after="0" w:line="276" w:lineRule="auto"/>
        <w:jc w:val="both"/>
        <w:rPr>
          <w:color w:val="000000" w:themeColor="text1"/>
        </w:rPr>
      </w:pPr>
      <w:r w:rsidRPr="00014DA0">
        <w:rPr>
          <w:color w:val="000000" w:themeColor="text1"/>
        </w:rPr>
        <w:t xml:space="preserve">Czy mamy podać dane dla Wnioskodawcy czy Realizatora, bo to istotna różnica. Realizator jako jednostka budżetowa może nie mieć wystarczającego poziomu środków na realizację zadania. </w:t>
      </w:r>
      <w:r w:rsidRPr="00014DA0">
        <w:rPr>
          <w:color w:val="000000" w:themeColor="text1"/>
        </w:rPr>
        <w:lastRenderedPageBreak/>
        <w:t>Corocznie ma stratę, a wielkość jej środków pieniężnych pokazywanych w bilansie jest uzależniona głównie od pieniędzy budżetowych przekazywanych jako dotacja przez jednostkę nadrzędną.</w:t>
      </w:r>
    </w:p>
    <w:p w:rsidR="00447D5F" w:rsidRDefault="00636C51" w:rsidP="00087FAF">
      <w:pPr>
        <w:spacing w:after="0" w:line="276" w:lineRule="auto"/>
        <w:jc w:val="both"/>
        <w:rPr>
          <w:b/>
        </w:rPr>
      </w:pPr>
      <w:r w:rsidRPr="00636C51">
        <w:rPr>
          <w:b/>
        </w:rPr>
        <w:t>Odpowiedź:</w:t>
      </w:r>
    </w:p>
    <w:p w:rsidR="003B45B7" w:rsidRPr="00447D5F" w:rsidRDefault="00636C51" w:rsidP="00087FAF">
      <w:pPr>
        <w:spacing w:after="0" w:line="276" w:lineRule="auto"/>
        <w:jc w:val="both"/>
        <w:rPr>
          <w:b/>
        </w:rPr>
      </w:pPr>
      <w:r w:rsidRPr="00636C51">
        <w:t xml:space="preserve">Dane </w:t>
      </w:r>
      <w:r w:rsidR="00B5059C">
        <w:t>należy podać dla</w:t>
      </w:r>
      <w:r w:rsidRPr="00636C51">
        <w:t xml:space="preserve"> Wnioskodawcy</w:t>
      </w:r>
      <w:r w:rsidR="00B5059C">
        <w:t xml:space="preserve"> (</w:t>
      </w:r>
      <w:r w:rsidR="004A6B31">
        <w:t>Wo</w:t>
      </w:r>
      <w:r w:rsidR="00B5059C">
        <w:t xml:space="preserve">jewództwa Warmińsko-Mazurskiego). Wnioskodawca powinien udowodnić posiadanie odpowiednich środków. </w:t>
      </w:r>
    </w:p>
    <w:p w:rsidR="004F2FAC" w:rsidRDefault="004F2FAC" w:rsidP="00087FAF">
      <w:pPr>
        <w:spacing w:after="0" w:line="276" w:lineRule="auto"/>
        <w:jc w:val="both"/>
      </w:pPr>
    </w:p>
    <w:p w:rsidR="006C3069" w:rsidRPr="0039512F" w:rsidRDefault="0039512F" w:rsidP="00087FAF">
      <w:pPr>
        <w:spacing w:after="0" w:line="276" w:lineRule="auto"/>
        <w:jc w:val="both"/>
        <w:rPr>
          <w:b/>
        </w:rPr>
      </w:pPr>
      <w:r w:rsidRPr="0039512F">
        <w:rPr>
          <w:b/>
        </w:rPr>
        <w:t>Zagadnienie 6</w:t>
      </w:r>
    </w:p>
    <w:p w:rsidR="0039512F" w:rsidRPr="0039512F" w:rsidRDefault="0039512F" w:rsidP="0039512F">
      <w:pPr>
        <w:spacing w:after="0" w:line="276" w:lineRule="auto"/>
        <w:jc w:val="both"/>
        <w:rPr>
          <w:b/>
        </w:rPr>
      </w:pPr>
      <w:r w:rsidRPr="0039512F">
        <w:rPr>
          <w:b/>
        </w:rPr>
        <w:t>Pytanie 1</w:t>
      </w:r>
    </w:p>
    <w:p w:rsidR="0039512F" w:rsidRDefault="0039512F" w:rsidP="0039512F">
      <w:pPr>
        <w:spacing w:after="0" w:line="276" w:lineRule="auto"/>
        <w:jc w:val="both"/>
      </w:pPr>
      <w:r w:rsidRPr="0039512F">
        <w:t xml:space="preserve">W zakładce analizy Efektywność w komórce B20 o nazwie FRR/C pomimo przeprowadzonej efektywności projektu Program Excel wyświetla błąd, wskazując  błąd formuły lub funkcji ze wskazaniem nieprawidłowej wartości liczbowej. Przedmiotowa komórka zawiera formułę wskazaną w dokumentach konkursowych tj. =IRR(B16:P16).  Czy autor modelu przewidział, że taki błąd może wystąpić i czy w związku z powyższym należy taką wartość przyjąć ?   </w:t>
      </w:r>
    </w:p>
    <w:p w:rsidR="0039512F" w:rsidRPr="0039512F" w:rsidRDefault="0039512F" w:rsidP="0039512F">
      <w:pPr>
        <w:spacing w:after="0" w:line="276" w:lineRule="auto"/>
        <w:jc w:val="both"/>
        <w:rPr>
          <w:b/>
        </w:rPr>
      </w:pPr>
      <w:r w:rsidRPr="0039512F">
        <w:rPr>
          <w:b/>
        </w:rPr>
        <w:t>Pytanie 2</w:t>
      </w:r>
    </w:p>
    <w:p w:rsidR="0039512F" w:rsidRDefault="0039512F" w:rsidP="0039512F">
      <w:pPr>
        <w:spacing w:after="0" w:line="276" w:lineRule="auto"/>
        <w:jc w:val="both"/>
      </w:pPr>
      <w:r w:rsidRPr="0039512F">
        <w:t xml:space="preserve">W zakładce analizy do BP Analiza Ekonomiczna w komórkach B22 oraz B24 o nazwie ERR oraz Czy projekt jest efektywny? pomimo przeprowadzonej efektywności projektu Program Excel wyświetla błąd, wskazując błąd formuły lub funkcji ze wskazaniem nieprawidłowej wartości liczbowej. Przedmiotowa komórka zawiera formułę wskazaną w dokumentach konkursowych tj. =IRR(B16:P16).  Czy autor modelu przewidział, że taki błąd może wystąpić i czy w związku z powyższym należy taką wartość przyjąć? Dodatkowo czy można potwierdzić na podstawie przedmiotowych danych czy projekt jest efektywny? </w:t>
      </w:r>
    </w:p>
    <w:p w:rsidR="0039512F" w:rsidRDefault="0039512F" w:rsidP="0039512F">
      <w:pPr>
        <w:spacing w:after="0" w:line="276" w:lineRule="auto"/>
        <w:jc w:val="both"/>
        <w:rPr>
          <w:b/>
        </w:rPr>
      </w:pPr>
      <w:r w:rsidRPr="0039512F">
        <w:rPr>
          <w:b/>
        </w:rPr>
        <w:t>Odpowiedź:</w:t>
      </w:r>
    </w:p>
    <w:p w:rsidR="0039512F" w:rsidRPr="0039512F" w:rsidRDefault="0039512F" w:rsidP="0039512F">
      <w:pPr>
        <w:spacing w:after="0" w:line="276" w:lineRule="auto"/>
        <w:jc w:val="both"/>
      </w:pPr>
      <w:r w:rsidRPr="0039512F">
        <w:t xml:space="preserve">Analiza ekonomiczna będzie przedmiotem oceny przez eksperta.  </w:t>
      </w:r>
    </w:p>
    <w:p w:rsidR="0039512F" w:rsidRPr="0039512F" w:rsidRDefault="0039512F" w:rsidP="0039512F">
      <w:pPr>
        <w:spacing w:after="0" w:line="276" w:lineRule="auto"/>
        <w:jc w:val="both"/>
      </w:pPr>
      <w:r w:rsidRPr="0039512F">
        <w:t xml:space="preserve">Co do obliczenia wskaźnika FRR/C (zwanym także IRR) nie zawsze jest możliwość jego wyznaczenia (wówczas w formułach </w:t>
      </w:r>
      <w:proofErr w:type="spellStart"/>
      <w:r w:rsidRPr="0039512F">
        <w:t>exel</w:t>
      </w:r>
      <w:proofErr w:type="spellEnd"/>
      <w:r w:rsidRPr="0039512F">
        <w:t xml:space="preserve"> pojawia się błąd „#LICZBA!”). Błąd ten nie jest wynikiem złych obliczeń. Niestety jest to mankament wyżej wymienionego wskaźnika gdyż nie zawsze można wyznaczyć jego wartość (nie zawsze istnieje wartość wskaźnika FRR/C). Wskaźnik FRR/C (IRR) można wyznaczyć dla projektów o tzw. normalnych przepływach pieniężnych.  Zastosowanie kryterium FRR/C (IRR)  nie jest możliwe do wyznaczenia w następujących przypadkach: </w:t>
      </w:r>
    </w:p>
    <w:p w:rsidR="0039512F" w:rsidRDefault="0039512F" w:rsidP="0039512F">
      <w:pPr>
        <w:pStyle w:val="Akapitzlist"/>
        <w:numPr>
          <w:ilvl w:val="0"/>
          <w:numId w:val="3"/>
        </w:numPr>
        <w:spacing w:after="0" w:line="276" w:lineRule="auto"/>
        <w:jc w:val="both"/>
      </w:pPr>
      <w:r w:rsidRPr="0039512F">
        <w:t>wszystkie przepływy pieniężne generowane przez projekt inwestycyjny mają wartość ujemną</w:t>
      </w:r>
      <w:r>
        <w:t>,</w:t>
      </w:r>
      <w:r w:rsidRPr="0039512F">
        <w:t xml:space="preserve"> </w:t>
      </w:r>
    </w:p>
    <w:p w:rsidR="0039512F" w:rsidRDefault="0039512F" w:rsidP="0039512F">
      <w:pPr>
        <w:pStyle w:val="Akapitzlist"/>
        <w:numPr>
          <w:ilvl w:val="0"/>
          <w:numId w:val="3"/>
        </w:numPr>
        <w:spacing w:after="0" w:line="276" w:lineRule="auto"/>
        <w:jc w:val="both"/>
      </w:pPr>
      <w:r w:rsidRPr="0039512F">
        <w:t>wszystkie przepływy pieniężne generowane przez projekt inwestycyjny mają wartość dodatnią</w:t>
      </w:r>
      <w:r>
        <w:t>,</w:t>
      </w:r>
      <w:r w:rsidRPr="0039512F">
        <w:t xml:space="preserve"> </w:t>
      </w:r>
    </w:p>
    <w:p w:rsidR="0039512F" w:rsidRDefault="0039512F" w:rsidP="0039512F">
      <w:pPr>
        <w:pStyle w:val="Akapitzlist"/>
        <w:numPr>
          <w:ilvl w:val="0"/>
          <w:numId w:val="3"/>
        </w:numPr>
        <w:spacing w:after="0" w:line="276" w:lineRule="auto"/>
        <w:jc w:val="both"/>
      </w:pPr>
      <w:r w:rsidRPr="0039512F">
        <w:t>przepływy pieniężne mają zarówno wartość dodatnią, jak również ujemną, jednak krzywa NPV n</w:t>
      </w:r>
      <w:r>
        <w:t>ie przecina osi kosztu kapitału,</w:t>
      </w:r>
    </w:p>
    <w:p w:rsidR="0039512F" w:rsidRDefault="0039512F" w:rsidP="0039512F">
      <w:pPr>
        <w:pStyle w:val="Akapitzlist"/>
        <w:numPr>
          <w:ilvl w:val="0"/>
          <w:numId w:val="3"/>
        </w:numPr>
        <w:spacing w:after="0" w:line="276" w:lineRule="auto"/>
        <w:jc w:val="both"/>
      </w:pPr>
      <w:r w:rsidRPr="0039512F">
        <w:t>przepływy pieniężne mają zarówno wartość dodatnią, jak również ujemną, jednak krzywa NPV przecina krzywą kosztu kapitału wielokrotnie</w:t>
      </w:r>
      <w:r>
        <w:t>,</w:t>
      </w:r>
      <w:r w:rsidRPr="0039512F">
        <w:t xml:space="preserve"> </w:t>
      </w:r>
    </w:p>
    <w:p w:rsidR="0039512F" w:rsidRDefault="0039512F" w:rsidP="0039512F">
      <w:pPr>
        <w:pStyle w:val="Akapitzlist"/>
        <w:numPr>
          <w:ilvl w:val="0"/>
          <w:numId w:val="3"/>
        </w:numPr>
        <w:spacing w:after="0" w:line="276" w:lineRule="auto"/>
        <w:jc w:val="both"/>
      </w:pPr>
      <w:r w:rsidRPr="0039512F">
        <w:t>suma przepływów pieniężnych generowanych przez projekt ma wartość zero</w:t>
      </w:r>
      <w:r>
        <w:t>,</w:t>
      </w:r>
      <w:r w:rsidRPr="0039512F">
        <w:t xml:space="preserve"> </w:t>
      </w:r>
    </w:p>
    <w:p w:rsidR="0039512F" w:rsidRDefault="0039512F" w:rsidP="0039512F">
      <w:pPr>
        <w:pStyle w:val="Akapitzlist"/>
        <w:numPr>
          <w:ilvl w:val="0"/>
          <w:numId w:val="3"/>
        </w:numPr>
        <w:spacing w:after="0" w:line="276" w:lineRule="auto"/>
        <w:jc w:val="both"/>
      </w:pPr>
      <w:r w:rsidRPr="0039512F">
        <w:t xml:space="preserve">suma przepływów pieniężnych generowanych przez projekt jest mniejsza od </w:t>
      </w:r>
      <w:r>
        <w:t>zera, a krzywa NPV jest malejąca,</w:t>
      </w:r>
    </w:p>
    <w:p w:rsidR="0039512F" w:rsidRPr="0039512F" w:rsidRDefault="0039512F" w:rsidP="0039512F">
      <w:pPr>
        <w:pStyle w:val="Akapitzlist"/>
        <w:numPr>
          <w:ilvl w:val="0"/>
          <w:numId w:val="3"/>
        </w:numPr>
        <w:spacing w:after="0" w:line="276" w:lineRule="auto"/>
        <w:jc w:val="both"/>
      </w:pPr>
      <w:r w:rsidRPr="0039512F">
        <w:t xml:space="preserve">suma przepływów pieniężnych generowanych przez projekt jest mniejsza od zera, a krzywa NPV jest rosnąca </w:t>
      </w:r>
      <w:r>
        <w:t>.</w:t>
      </w:r>
    </w:p>
    <w:p w:rsidR="0039512F" w:rsidRPr="0039512F" w:rsidRDefault="0039512F" w:rsidP="0039512F">
      <w:pPr>
        <w:spacing w:after="0" w:line="276" w:lineRule="auto"/>
        <w:jc w:val="both"/>
      </w:pPr>
      <w:r w:rsidRPr="0039512F">
        <w:t>W przesłanym przez wnioskodawcę przykładzie nie można wyznaczyć wartości wskaźnika FRR/C (IRR) gdyż w przepływach netto występują tylko wartości ujemne. Ocenę opłacalność projektu w tym przypadku dokona się tylko na podstawie wskaźnika FNPV/C.</w:t>
      </w:r>
    </w:p>
    <w:p w:rsidR="0039512F" w:rsidRPr="0039512F" w:rsidRDefault="0039512F" w:rsidP="0039512F">
      <w:pPr>
        <w:spacing w:after="0" w:line="276" w:lineRule="auto"/>
        <w:jc w:val="both"/>
      </w:pPr>
      <w:r w:rsidRPr="0039512F">
        <w:lastRenderedPageBreak/>
        <w:t>Ta sama zależność co powyżej występuje przy wskaźniku ERR gdyż są to siostrzane wskaźniki. Różnica jest tylko taka, że jeden oblicza opłacalność finansową a drugi opłacalność ekonomiczną projektu.</w:t>
      </w:r>
    </w:p>
    <w:p w:rsidR="0039512F" w:rsidRPr="0039512F" w:rsidRDefault="0039512F" w:rsidP="0039512F">
      <w:pPr>
        <w:spacing w:after="0" w:line="276" w:lineRule="auto"/>
        <w:jc w:val="both"/>
      </w:pPr>
      <w:r w:rsidRPr="0039512F">
        <w:t>W przesłanym przez wnioskodawcę przykładzie nie można wyznaczyć wartości wskaźnika ERR gdyż w przepływach netto występują tylko wartości dodatnie. Opłacalność ekonomiczną projektu w tym przypadku dokona się tylko na podstawie wskaźnika ENPV i B/C.</w:t>
      </w:r>
    </w:p>
    <w:p w:rsidR="0039512F" w:rsidRPr="0039512F" w:rsidRDefault="0039512F" w:rsidP="0039512F">
      <w:pPr>
        <w:spacing w:after="0" w:line="276" w:lineRule="auto"/>
        <w:jc w:val="both"/>
        <w:rPr>
          <w:b/>
        </w:rPr>
      </w:pPr>
    </w:p>
    <w:p w:rsidR="0039512F" w:rsidRPr="0039512F" w:rsidRDefault="0039512F" w:rsidP="0039512F">
      <w:pPr>
        <w:spacing w:after="0" w:line="276" w:lineRule="auto"/>
        <w:jc w:val="both"/>
      </w:pPr>
      <w:r w:rsidRPr="0039512F">
        <w:t xml:space="preserve">Dodatkowo zgodnie z Regulaminem wyboru projektów rozliczanych na podstawie kosztów rzeczywistych § 8 pkt 5  „Wnioskodawca, w przypadku stwierdzenia, że Biznes plan/ Studium wykonalności oraz dołączona do nich analiza finansowa nie jest możliwa do przygotowania z wykorzystaniem arkuszy będących załącznikami do dokumentu Załączniki do wniosku i umowy o dofinansowanie projektu stanowiącego załącznik do Regulaminu, może dołączyć własne analizy. Powinny one być sporządzone zgodnie z wytycznymi opracowania ww. dokumentu, które zostały udostępnione przez IZ wraz z niniejszym Regulaminem”. </w:t>
      </w:r>
    </w:p>
    <w:p w:rsidR="0039512F" w:rsidRPr="0039512F" w:rsidRDefault="0039512F" w:rsidP="0039512F">
      <w:pPr>
        <w:spacing w:after="0" w:line="276" w:lineRule="auto"/>
        <w:jc w:val="both"/>
      </w:pPr>
    </w:p>
    <w:p w:rsidR="0039512F" w:rsidRPr="0039512F" w:rsidRDefault="0039512F" w:rsidP="0039512F">
      <w:pPr>
        <w:spacing w:after="0" w:line="276" w:lineRule="auto"/>
        <w:jc w:val="both"/>
      </w:pPr>
    </w:p>
    <w:p w:rsidR="0058154E" w:rsidRDefault="0058154E" w:rsidP="00087FAF">
      <w:pPr>
        <w:spacing w:after="0" w:line="276" w:lineRule="auto"/>
        <w:jc w:val="both"/>
      </w:pPr>
    </w:p>
    <w:p w:rsidR="004F2FAC" w:rsidRDefault="004F2FAC" w:rsidP="00087FAF">
      <w:pPr>
        <w:spacing w:after="0" w:line="276" w:lineRule="auto"/>
        <w:jc w:val="both"/>
      </w:pPr>
    </w:p>
    <w:sectPr w:rsidR="004F2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63FD3"/>
    <w:multiLevelType w:val="hybridMultilevel"/>
    <w:tmpl w:val="E8082F5C"/>
    <w:lvl w:ilvl="0" w:tplc="3F02B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5DA4D5C"/>
    <w:multiLevelType w:val="hybridMultilevel"/>
    <w:tmpl w:val="209A3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42111"/>
    <w:multiLevelType w:val="hybridMultilevel"/>
    <w:tmpl w:val="D4C4FD18"/>
    <w:lvl w:ilvl="0" w:tplc="D9F04D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231D7"/>
    <w:multiLevelType w:val="hybridMultilevel"/>
    <w:tmpl w:val="A8E628A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FAC"/>
    <w:rsid w:val="00014DA0"/>
    <w:rsid w:val="00072F77"/>
    <w:rsid w:val="00087FAF"/>
    <w:rsid w:val="001F622A"/>
    <w:rsid w:val="002C03F7"/>
    <w:rsid w:val="0038180F"/>
    <w:rsid w:val="0039512F"/>
    <w:rsid w:val="003B45B7"/>
    <w:rsid w:val="00447D5F"/>
    <w:rsid w:val="004A6B31"/>
    <w:rsid w:val="004F2FAC"/>
    <w:rsid w:val="0051591D"/>
    <w:rsid w:val="005555A9"/>
    <w:rsid w:val="0058154E"/>
    <w:rsid w:val="00636C51"/>
    <w:rsid w:val="00696C74"/>
    <w:rsid w:val="006C3069"/>
    <w:rsid w:val="00906C73"/>
    <w:rsid w:val="00A27DB2"/>
    <w:rsid w:val="00A40F70"/>
    <w:rsid w:val="00B5059C"/>
    <w:rsid w:val="00CD35A0"/>
    <w:rsid w:val="00D053BD"/>
    <w:rsid w:val="00D6333D"/>
    <w:rsid w:val="00D9269A"/>
    <w:rsid w:val="00E104E4"/>
    <w:rsid w:val="00E36925"/>
    <w:rsid w:val="00F24D86"/>
    <w:rsid w:val="00FA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A9AE2-9AEC-41F1-BBC3-2E16C644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69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5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1295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Ruść</dc:creator>
  <cp:keywords/>
  <dc:description/>
  <cp:lastModifiedBy>Joanna Więckowska</cp:lastModifiedBy>
  <cp:revision>2</cp:revision>
  <cp:lastPrinted>2023-12-19T09:12:00Z</cp:lastPrinted>
  <dcterms:created xsi:type="dcterms:W3CDTF">2023-12-19T10:02:00Z</dcterms:created>
  <dcterms:modified xsi:type="dcterms:W3CDTF">2023-12-19T10:02:00Z</dcterms:modified>
</cp:coreProperties>
</file>