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7513E" w14:textId="77777777" w:rsidR="006000F0" w:rsidRDefault="006000F0" w:rsidP="006000F0">
      <w:pPr>
        <w:pStyle w:val="Default"/>
      </w:pPr>
    </w:p>
    <w:p w14:paraId="1434B8DA" w14:textId="77777777" w:rsidR="006000F0" w:rsidRDefault="006000F0" w:rsidP="006000F0">
      <w:r>
        <w:t>Pytanie 1</w:t>
      </w:r>
    </w:p>
    <w:p w14:paraId="45A44A74" w14:textId="77777777" w:rsidR="00EE2CDC" w:rsidRPr="00963368" w:rsidRDefault="00EE2CDC" w:rsidP="00EE2CDC">
      <w:pPr>
        <w:autoSpaceDE w:val="0"/>
        <w:autoSpaceDN w:val="0"/>
        <w:adjustRightInd w:val="0"/>
        <w:spacing w:after="0" w:line="240" w:lineRule="auto"/>
      </w:pPr>
      <w:r w:rsidRPr="00963368">
        <w:t xml:space="preserve">Proszę o wyjaśnienie zapisu kryterium nr 4: </w:t>
      </w:r>
    </w:p>
    <w:p w14:paraId="4AC91404" w14:textId="77777777" w:rsidR="00EE2CDC" w:rsidRPr="00963368" w:rsidRDefault="00EE2CDC" w:rsidP="00EE2CDC">
      <w:pPr>
        <w:autoSpaceDE w:val="0"/>
        <w:autoSpaceDN w:val="0"/>
        <w:adjustRightInd w:val="0"/>
        <w:spacing w:after="0" w:line="240" w:lineRule="auto"/>
      </w:pPr>
      <w:r w:rsidRPr="00963368">
        <w:t xml:space="preserve">Wnioskodawca łącznie z partnerem/partnerami (o ile dotyczy) dysponuje zespołem osób, które łącznie posiadają wiedzę i doświadczenie niezbędne do realizacji projektu. </w:t>
      </w:r>
    </w:p>
    <w:p w14:paraId="1F11A90F" w14:textId="77777777" w:rsidR="00EE2CDC" w:rsidRPr="00963368" w:rsidRDefault="00EE2CDC" w:rsidP="00EE2CDC">
      <w:pPr>
        <w:autoSpaceDE w:val="0"/>
        <w:autoSpaceDN w:val="0"/>
        <w:adjustRightInd w:val="0"/>
        <w:spacing w:after="0" w:line="240" w:lineRule="auto"/>
      </w:pPr>
      <w:r w:rsidRPr="00963368">
        <w:t xml:space="preserve">Definicja kryterium : </w:t>
      </w:r>
    </w:p>
    <w:p w14:paraId="038F627E" w14:textId="77777777" w:rsidR="00EE2CDC" w:rsidRPr="00963368" w:rsidRDefault="00EE2CDC" w:rsidP="00EE2CDC">
      <w:pPr>
        <w:autoSpaceDE w:val="0"/>
        <w:autoSpaceDN w:val="0"/>
        <w:adjustRightInd w:val="0"/>
        <w:spacing w:after="0" w:line="240" w:lineRule="auto"/>
      </w:pPr>
      <w:r w:rsidRPr="00963368">
        <w:t xml:space="preserve">„Wnioskodawca łącznie z partnerem/partnerami (o ile dotyczy) dysponuje zespołem osób, które łącznie posiadają wiedzę i doświadczenie niezbędne do realizacji projektu w zakresie: </w:t>
      </w:r>
    </w:p>
    <w:p w14:paraId="2EC23E89" w14:textId="77777777" w:rsidR="00EE2CDC" w:rsidRPr="00963368" w:rsidRDefault="00EE2CDC" w:rsidP="00EE2CDC">
      <w:pPr>
        <w:autoSpaceDE w:val="0"/>
        <w:autoSpaceDN w:val="0"/>
        <w:adjustRightInd w:val="0"/>
        <w:spacing w:after="0" w:line="240" w:lineRule="auto"/>
      </w:pPr>
      <w:r w:rsidRPr="00963368">
        <w:t xml:space="preserve">a) realizacji szkoleń lub innych form doskonalących kompetencje minimum 50 nauczycieli w zakresie nauczania/metodyki nauczania języka angielskiego oraz umiejętności efektywnego uczenia się uczniów w okresie ostatnich 5 lat przed terminem złożenia wniosku o dofinansowanie projektu; </w:t>
      </w:r>
    </w:p>
    <w:p w14:paraId="6CE5E189" w14:textId="77777777" w:rsidR="00EE2CDC" w:rsidRPr="00963368" w:rsidRDefault="00EE2CDC" w:rsidP="00EE2CDC">
      <w:pPr>
        <w:autoSpaceDE w:val="0"/>
        <w:autoSpaceDN w:val="0"/>
        <w:adjustRightInd w:val="0"/>
        <w:spacing w:after="0" w:line="240" w:lineRule="auto"/>
      </w:pPr>
      <w:r w:rsidRPr="00963368">
        <w:t xml:space="preserve">b) wprowadzenia i/lub testowania w szkole lub placówce systemu oświaty minimum 2 nowych metod uczenia się/narzędzi edukacyjnych w okresie ostatnich 3 lat przed terminem złożenia wniosku o dofinansowanie projektu; </w:t>
      </w:r>
    </w:p>
    <w:p w14:paraId="4A0A47D2" w14:textId="77777777" w:rsidR="00EE2CDC" w:rsidRPr="00963368" w:rsidRDefault="00EE2CDC" w:rsidP="00EE2CDC">
      <w:pPr>
        <w:autoSpaceDE w:val="0"/>
        <w:autoSpaceDN w:val="0"/>
        <w:adjustRightInd w:val="0"/>
        <w:spacing w:after="0" w:line="240" w:lineRule="auto"/>
      </w:pPr>
      <w:r w:rsidRPr="00963368">
        <w:t xml:space="preserve">c) kierowania lub realizacji minimum 5 projektów (w tym współfinansowanych ze środków EFS) dotyczących doskonalenia kompetencji zawodowych nauczycieli lub kształtowania kompetencji uczniów w okresie ostatnich 5 lat przed terminem złożenia wniosku o dofinansowanie projektu. </w:t>
      </w:r>
    </w:p>
    <w:p w14:paraId="0772114B" w14:textId="77777777" w:rsidR="00EE2CDC" w:rsidRDefault="00EE2CDC" w:rsidP="00E60D24">
      <w:r w:rsidRPr="00963368">
        <w:t xml:space="preserve">Wnioskodawca/partner/partnerzy (o ile dotyczy) dysponując zespołem osób wskazuje, że zatrudnia ich w oparciu o umowę o pracę/umowę cywilnoprawną/ o kontrakt lub też na stałe współpracuje z takimi osobami w rozumieniu art. 8 ust. 11 ustawy z dnia 13 października 1998 r. o systemie ubezpieczeń społecznych w ciągu ostatnich 2 lat przed złożeniem wniosku o dofinansowanie projektu.” </w:t>
      </w:r>
      <w:r w:rsidR="006000F0">
        <w:t>Odpowiedź 1</w:t>
      </w:r>
    </w:p>
    <w:p w14:paraId="3E0E2118" w14:textId="77777777" w:rsidR="006000F0" w:rsidRPr="00963368" w:rsidRDefault="006000F0" w:rsidP="006000F0">
      <w:pPr>
        <w:pStyle w:val="Default"/>
        <w:numPr>
          <w:ilvl w:val="0"/>
          <w:numId w:val="2"/>
        </w:numPr>
        <w:rPr>
          <w:rFonts w:asciiTheme="minorHAnsi" w:hAnsiTheme="minorHAnsi" w:cstheme="minorBidi"/>
          <w:color w:val="auto"/>
          <w:sz w:val="22"/>
          <w:szCs w:val="22"/>
        </w:rPr>
      </w:pPr>
      <w:r w:rsidRPr="00963368">
        <w:rPr>
          <w:rFonts w:asciiTheme="minorHAnsi" w:hAnsiTheme="minorHAnsi" w:cstheme="minorBidi"/>
          <w:color w:val="auto"/>
          <w:sz w:val="22"/>
          <w:szCs w:val="22"/>
        </w:rPr>
        <w:t xml:space="preserve">a) Czy zapis ostatniego paragrafu w/w kryterium tj. „w ciągu ostatnich 2 lat przed złożeniem wniosku” odnosi się do osób stale współpracujących w myśl ustawy o systemie społecznym, czy do wszystkich form współpracy określonych w tym akapicie. Ponadto proszę o wyjaśnienie jak należy ten zapis rozumieć. </w:t>
      </w:r>
    </w:p>
    <w:p w14:paraId="3F186E0F" w14:textId="77777777" w:rsidR="006000F0" w:rsidRPr="00963368" w:rsidRDefault="00EE2CDC" w:rsidP="006000F0">
      <w:pPr>
        <w:pStyle w:val="Default"/>
        <w:numPr>
          <w:ilvl w:val="0"/>
          <w:numId w:val="2"/>
        </w:numPr>
        <w:rPr>
          <w:rFonts w:asciiTheme="minorHAnsi" w:hAnsiTheme="minorHAnsi" w:cstheme="minorBidi"/>
          <w:color w:val="auto"/>
          <w:sz w:val="22"/>
          <w:szCs w:val="22"/>
        </w:rPr>
      </w:pPr>
      <w:r w:rsidRPr="00963368">
        <w:rPr>
          <w:rFonts w:asciiTheme="minorHAnsi" w:hAnsiTheme="minorHAnsi" w:cstheme="minorBidi"/>
          <w:color w:val="auto"/>
          <w:sz w:val="22"/>
          <w:szCs w:val="22"/>
        </w:rPr>
        <w:t xml:space="preserve">Odpowiedź: </w:t>
      </w:r>
      <w:r w:rsidR="006000F0" w:rsidRPr="00963368">
        <w:rPr>
          <w:rFonts w:asciiTheme="minorHAnsi" w:hAnsiTheme="minorHAnsi" w:cstheme="minorBidi"/>
          <w:color w:val="auto"/>
          <w:sz w:val="22"/>
          <w:szCs w:val="22"/>
        </w:rPr>
        <w:t>a) zapis „w ciągu ostatnich 2 lat przed złożeniem wniosku” odnosi się do wszystkich form współpracy wymienionych w akapicie</w:t>
      </w:r>
      <w:r w:rsidR="002D58E9" w:rsidRPr="00963368"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27431536" w14:textId="77777777" w:rsidR="00EA6E4F" w:rsidRPr="00963368" w:rsidRDefault="00EA6E4F" w:rsidP="00EA6E4F">
      <w:pPr>
        <w:autoSpaceDE w:val="0"/>
        <w:autoSpaceDN w:val="0"/>
        <w:adjustRightInd w:val="0"/>
        <w:spacing w:after="0" w:line="240" w:lineRule="auto"/>
      </w:pPr>
    </w:p>
    <w:p w14:paraId="53917156" w14:textId="6857D908" w:rsidR="00EA6E4F" w:rsidRPr="00963368" w:rsidRDefault="00EA6E4F" w:rsidP="00EA6E4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963368">
        <w:t xml:space="preserve">b) Dodatkowo Wnioskodawca zwraca się zapytaniem odnośnie brzmienia podpunktu a) ww. kryterium -czy aby spełnić kryterium wystarczy że wnioskodawca dysponować będzie 2 osobami z czego 1 osoba posiada doświadczenie w realizacji szkoleń lub innych form doskonalących kompetencje 10 nauczycieli w zakresie nauczania/metodyki nauczania języka angielskiego, a 1 osoba posiadać będzie doświadczenie w realizacji szkoleń lub innych form doskonalących kompetencje 40 nauczycieli w zakresie umiejętności efektywnego uczenia się uczniów? </w:t>
      </w:r>
    </w:p>
    <w:p w14:paraId="0D2DF322" w14:textId="77777777" w:rsidR="001B1139" w:rsidRPr="00963368" w:rsidRDefault="001B1139" w:rsidP="00EA6E4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</w:p>
    <w:p w14:paraId="0DB5DD57" w14:textId="77777777" w:rsidR="00EA6E4F" w:rsidRPr="00963368" w:rsidRDefault="00EE2CDC" w:rsidP="00EA6E4F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963368">
        <w:rPr>
          <w:rFonts w:asciiTheme="minorHAnsi" w:hAnsiTheme="minorHAnsi" w:cstheme="minorBidi"/>
          <w:color w:val="auto"/>
          <w:sz w:val="22"/>
          <w:szCs w:val="22"/>
        </w:rPr>
        <w:t xml:space="preserve">Odpowiedź: </w:t>
      </w:r>
      <w:r w:rsidR="00C7742F" w:rsidRPr="00963368">
        <w:rPr>
          <w:rFonts w:asciiTheme="minorHAnsi" w:hAnsiTheme="minorHAnsi" w:cstheme="minorBidi"/>
          <w:color w:val="auto"/>
          <w:sz w:val="22"/>
          <w:szCs w:val="22"/>
        </w:rPr>
        <w:t xml:space="preserve">ION dopuszcza </w:t>
      </w:r>
      <w:r w:rsidR="00F33C3F" w:rsidRPr="00963368">
        <w:rPr>
          <w:rFonts w:asciiTheme="minorHAnsi" w:hAnsiTheme="minorHAnsi" w:cstheme="minorBidi"/>
          <w:color w:val="auto"/>
          <w:sz w:val="22"/>
          <w:szCs w:val="22"/>
        </w:rPr>
        <w:t>dwie różne osoby/dwóch różnych trenerów</w:t>
      </w:r>
      <w:r w:rsidR="00C7742F" w:rsidRPr="00963368">
        <w:rPr>
          <w:rFonts w:asciiTheme="minorHAnsi" w:hAnsiTheme="minorHAnsi" w:cstheme="minorBidi"/>
          <w:color w:val="auto"/>
          <w:sz w:val="22"/>
          <w:szCs w:val="22"/>
        </w:rPr>
        <w:t xml:space="preserve">, aby spełnić warunek dotyczący doświadczenia w realizacji szkoleń, przy czym </w:t>
      </w:r>
      <w:r w:rsidR="00EA6E4F" w:rsidRPr="00963368">
        <w:rPr>
          <w:rFonts w:asciiTheme="minorHAnsi" w:hAnsiTheme="minorHAnsi" w:cstheme="minorBidi"/>
          <w:color w:val="auto"/>
          <w:sz w:val="22"/>
          <w:szCs w:val="22"/>
        </w:rPr>
        <w:t>każda z tych osób/każdy z tych trenerów musi posiadać doświadczenie w przes</w:t>
      </w:r>
      <w:r w:rsidR="00C7742F" w:rsidRPr="00963368">
        <w:rPr>
          <w:rFonts w:asciiTheme="minorHAnsi" w:hAnsiTheme="minorHAnsi" w:cstheme="minorBidi"/>
          <w:color w:val="auto"/>
          <w:sz w:val="22"/>
          <w:szCs w:val="22"/>
        </w:rPr>
        <w:t>zkoleniu minimum 50 nauczycieli i w tym przypadku jedna z tych osób może mieć do</w:t>
      </w:r>
      <w:r w:rsidR="00C7742F" w:rsidRPr="00963368">
        <w:rPr>
          <w:rFonts w:asciiTheme="minorHAnsi" w:hAnsiTheme="minorHAnsi" w:cstheme="minorBidi"/>
          <w:color w:val="auto"/>
          <w:sz w:val="22"/>
          <w:szCs w:val="22"/>
        </w:rPr>
        <w:fldChar w:fldCharType="begin"/>
      </w:r>
      <w:r w:rsidR="00C7742F" w:rsidRPr="00963368">
        <w:rPr>
          <w:rFonts w:asciiTheme="minorHAnsi" w:hAnsiTheme="minorHAnsi" w:cstheme="minorBidi"/>
          <w:color w:val="auto"/>
          <w:sz w:val="22"/>
          <w:szCs w:val="22"/>
        </w:rPr>
        <w:instrText xml:space="preserve"> LISTNUM </w:instrText>
      </w:r>
      <w:r w:rsidR="00C7742F" w:rsidRPr="00963368">
        <w:rPr>
          <w:rFonts w:asciiTheme="minorHAnsi" w:hAnsiTheme="minorHAnsi" w:cstheme="minorBidi"/>
          <w:color w:val="auto"/>
          <w:sz w:val="22"/>
          <w:szCs w:val="22"/>
        </w:rPr>
        <w:fldChar w:fldCharType="end"/>
      </w:r>
      <w:r w:rsidR="00C7742F" w:rsidRPr="00963368">
        <w:rPr>
          <w:rFonts w:asciiTheme="minorHAnsi" w:hAnsiTheme="minorHAnsi" w:cstheme="minorBidi"/>
          <w:color w:val="auto"/>
          <w:sz w:val="22"/>
          <w:szCs w:val="22"/>
        </w:rPr>
        <w:t>świadczenie w przeszkoleniu 50 nauczycieli wyłącznie z zakresu nauczania/metodyki nauczania języka angielskiego, a druga z zakresu umiejętności efektywnego uczenia się uczniów. Ważne je</w:t>
      </w:r>
      <w:r w:rsidR="001B3574" w:rsidRPr="00963368">
        <w:rPr>
          <w:rFonts w:asciiTheme="minorHAnsi" w:hAnsiTheme="minorHAnsi" w:cstheme="minorBidi"/>
          <w:color w:val="auto"/>
          <w:sz w:val="22"/>
          <w:szCs w:val="22"/>
        </w:rPr>
        <w:t xml:space="preserve">st aby każda </w:t>
      </w:r>
      <w:r w:rsidR="00C7742F" w:rsidRPr="00963368">
        <w:rPr>
          <w:rFonts w:asciiTheme="minorHAnsi" w:hAnsiTheme="minorHAnsi" w:cstheme="minorBidi"/>
          <w:color w:val="auto"/>
          <w:sz w:val="22"/>
          <w:szCs w:val="22"/>
        </w:rPr>
        <w:t>osoba/trener wykazywała się doświadczeniem w realizacji szkoleń lub innych form doskonalących kompetencje minimum 50 nauczycieli.</w:t>
      </w:r>
    </w:p>
    <w:p w14:paraId="14F91811" w14:textId="77777777" w:rsidR="00EA6E4F" w:rsidRPr="00963368" w:rsidRDefault="00EA6E4F" w:rsidP="00EA6E4F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331D0643" w14:textId="77777777" w:rsidR="00EA6E4F" w:rsidRDefault="00EA6E4F" w:rsidP="00EA6E4F">
      <w:r w:rsidRPr="00963368">
        <w:t>Czy też konieczne jest aby 1 osoba posiadała doświadczenie w realizacji szkoleń lub innych form doskonalących kompetencje 50 nauczycieli w zakresie nauczania/metodyki nauczania języka angielskiego, a 1 osoba posiadała doświadczenie w realizacji szkoleń lub innych form doskonalących kompetencje 50 nauczycieli w zakresie umiejętności efektywnego uczenia się uczniów?</w:t>
      </w:r>
    </w:p>
    <w:p w14:paraId="7B861A1E" w14:textId="77777777" w:rsidR="00EA6E4F" w:rsidRPr="00963368" w:rsidRDefault="00EE2CDC" w:rsidP="00EA6E4F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963368">
        <w:rPr>
          <w:rFonts w:asciiTheme="minorHAnsi" w:hAnsiTheme="minorHAnsi" w:cstheme="minorBidi"/>
          <w:color w:val="auto"/>
          <w:sz w:val="22"/>
          <w:szCs w:val="22"/>
        </w:rPr>
        <w:lastRenderedPageBreak/>
        <w:t xml:space="preserve">Odpowiedź: </w:t>
      </w:r>
      <w:r w:rsidR="00EA6E4F" w:rsidRPr="00963368">
        <w:rPr>
          <w:rFonts w:asciiTheme="minorHAnsi" w:hAnsiTheme="minorHAnsi" w:cstheme="minorBidi"/>
          <w:color w:val="auto"/>
          <w:sz w:val="22"/>
          <w:szCs w:val="22"/>
        </w:rPr>
        <w:t>Przy angażowaniu jednej osoby/jednego trenera do spełni</w:t>
      </w:r>
      <w:r w:rsidR="00C7742F" w:rsidRPr="00963368">
        <w:rPr>
          <w:rFonts w:asciiTheme="minorHAnsi" w:hAnsiTheme="minorHAnsi" w:cstheme="minorBidi"/>
          <w:color w:val="auto"/>
          <w:sz w:val="22"/>
          <w:szCs w:val="22"/>
        </w:rPr>
        <w:t>ania przedmiotowego kryterium ta</w:t>
      </w:r>
      <w:r w:rsidR="00EA6E4F" w:rsidRPr="00963368">
        <w:rPr>
          <w:rFonts w:asciiTheme="minorHAnsi" w:hAnsiTheme="minorHAnsi" w:cstheme="minorBidi"/>
          <w:color w:val="auto"/>
          <w:sz w:val="22"/>
          <w:szCs w:val="22"/>
        </w:rPr>
        <w:t xml:space="preserve"> osoba</w:t>
      </w:r>
      <w:r w:rsidR="00C7742F" w:rsidRPr="00963368">
        <w:rPr>
          <w:rFonts w:asciiTheme="minorHAnsi" w:hAnsiTheme="minorHAnsi" w:cstheme="minorBidi"/>
          <w:color w:val="auto"/>
          <w:sz w:val="22"/>
          <w:szCs w:val="22"/>
        </w:rPr>
        <w:t>/trener musi posiadać</w:t>
      </w:r>
      <w:r w:rsidR="00EA6E4F" w:rsidRPr="00963368">
        <w:rPr>
          <w:rFonts w:asciiTheme="minorHAnsi" w:hAnsiTheme="minorHAnsi" w:cstheme="minorBidi"/>
          <w:color w:val="auto"/>
          <w:sz w:val="22"/>
          <w:szCs w:val="22"/>
        </w:rPr>
        <w:t xml:space="preserve"> doświadczenie w przeszkoleniu minimum 50 nauczycieli </w:t>
      </w:r>
      <w:r w:rsidR="00AB3F19" w:rsidRPr="00963368">
        <w:rPr>
          <w:rFonts w:asciiTheme="minorHAnsi" w:hAnsiTheme="minorHAnsi" w:cstheme="minorBidi"/>
          <w:color w:val="auto"/>
          <w:sz w:val="22"/>
          <w:szCs w:val="22"/>
        </w:rPr>
        <w:t xml:space="preserve">z obydwu zakresów wsparcia, tj. </w:t>
      </w:r>
      <w:r w:rsidR="00EA6E4F" w:rsidRPr="00963368">
        <w:rPr>
          <w:rFonts w:asciiTheme="minorHAnsi" w:hAnsiTheme="minorHAnsi" w:cstheme="minorBidi"/>
          <w:color w:val="auto"/>
          <w:sz w:val="22"/>
          <w:szCs w:val="22"/>
        </w:rPr>
        <w:t>posiada doświadczenie w przeszkoleniu np. 10 nauczycieli w zakresie nauczania/metodyki nauczania języka angielskiego i 40 nauczycieli w zakresie umiejętności efektywnego uczenia się uczniów</w:t>
      </w:r>
      <w:r w:rsidR="003A03F7" w:rsidRPr="00963368"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62A4F2AC" w14:textId="77777777" w:rsidR="00EA6E4F" w:rsidRPr="00963368" w:rsidRDefault="00EA6E4F" w:rsidP="00EA6E4F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6CFEA166" w14:textId="36D5100E" w:rsidR="003A03F7" w:rsidRPr="00963368" w:rsidRDefault="006000F0" w:rsidP="003A03F7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963368">
        <w:rPr>
          <w:rFonts w:asciiTheme="minorHAnsi" w:hAnsiTheme="minorHAnsi" w:cstheme="minorBidi"/>
          <w:color w:val="auto"/>
          <w:sz w:val="22"/>
          <w:szCs w:val="22"/>
        </w:rPr>
        <w:t xml:space="preserve">c) </w:t>
      </w:r>
      <w:r w:rsidR="003A03F7" w:rsidRPr="00963368">
        <w:rPr>
          <w:rFonts w:asciiTheme="minorHAnsi" w:hAnsiTheme="minorHAnsi" w:cstheme="minorBidi"/>
          <w:color w:val="auto"/>
          <w:sz w:val="22"/>
          <w:szCs w:val="22"/>
        </w:rPr>
        <w:t xml:space="preserve">Czy we wniosku o dofinansowanie wskazać należy osoby z imienia i nazwiska , czy wystarczający będzie sam opis doświadczenia poszczególnych osób ? </w:t>
      </w:r>
    </w:p>
    <w:p w14:paraId="26D5C579" w14:textId="77777777" w:rsidR="001B1139" w:rsidRPr="00963368" w:rsidRDefault="001B1139" w:rsidP="003A03F7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7F82BBFD" w14:textId="77777777" w:rsidR="006000F0" w:rsidRDefault="00EE2CDC" w:rsidP="003A03F7">
      <w:r w:rsidRPr="00963368">
        <w:t xml:space="preserve">Odpowiedź: </w:t>
      </w:r>
      <w:r w:rsidR="003A03F7" w:rsidRPr="00963368">
        <w:t xml:space="preserve">We wniosku o dofinansowanie projektu </w:t>
      </w:r>
      <w:r w:rsidR="006000F0" w:rsidRPr="00963368">
        <w:t xml:space="preserve">nie </w:t>
      </w:r>
      <w:r w:rsidR="00C563EF" w:rsidRPr="00963368">
        <w:t>wskazujemy</w:t>
      </w:r>
      <w:r w:rsidR="006000F0" w:rsidRPr="00963368">
        <w:t xml:space="preserve"> </w:t>
      </w:r>
      <w:r w:rsidR="003A03F7" w:rsidRPr="00963368">
        <w:t xml:space="preserve">osób </w:t>
      </w:r>
      <w:r w:rsidR="006000F0" w:rsidRPr="00963368">
        <w:t xml:space="preserve">z imienia i nazwiska angażowanych </w:t>
      </w:r>
      <w:r w:rsidR="00C563EF" w:rsidRPr="00963368">
        <w:t>osób</w:t>
      </w:r>
      <w:r w:rsidR="006000F0" w:rsidRPr="00963368">
        <w:t>.</w:t>
      </w:r>
    </w:p>
    <w:p w14:paraId="5572D584" w14:textId="77777777" w:rsidR="00C563EF" w:rsidRPr="00963368" w:rsidRDefault="00F33C3F" w:rsidP="00F33C3F">
      <w:r>
        <w:t xml:space="preserve">d) </w:t>
      </w:r>
      <w:r w:rsidR="00C563EF" w:rsidRPr="00963368">
        <w:t xml:space="preserve">Odnośnie podpunktu a) definicji kryterium - Wnioskodawca zwraca się z pytaniem jak należy rozumieć realizację szkoleń lub innych form – czy ma to być doświadczenie w przeprowadzeniu jako trener czy też doświadczenie w ramach organizacji szkoleń/innych form? </w:t>
      </w:r>
    </w:p>
    <w:p w14:paraId="3176057E" w14:textId="77777777" w:rsidR="006000F0" w:rsidRDefault="00C563EF">
      <w:r w:rsidRPr="00963368">
        <w:t xml:space="preserve">Odpowiedź – </w:t>
      </w:r>
      <w:r w:rsidR="00EE2CDC" w:rsidRPr="00963368">
        <w:t xml:space="preserve">Ma to być </w:t>
      </w:r>
      <w:r w:rsidRPr="00963368">
        <w:t>doświadczenie w przeprowadzeniu</w:t>
      </w:r>
      <w:r w:rsidR="00AB3F19" w:rsidRPr="00963368">
        <w:t xml:space="preserve"> szkoleń lub innych form</w:t>
      </w:r>
      <w:r w:rsidRPr="00963368">
        <w:t xml:space="preserve"> jako trener.</w:t>
      </w:r>
    </w:p>
    <w:p w14:paraId="17BD72C4" w14:textId="77777777" w:rsidR="003A03F7" w:rsidRDefault="00E60D24">
      <w:r>
        <w:t>Pytanie 2</w:t>
      </w:r>
    </w:p>
    <w:p w14:paraId="59E88153" w14:textId="77777777" w:rsidR="00C563EF" w:rsidRPr="007A4DA1" w:rsidRDefault="003A03F7">
      <w:r>
        <w:t xml:space="preserve">2. </w:t>
      </w:r>
      <w:r w:rsidR="00E60D24">
        <w:t>W</w:t>
      </w:r>
      <w:r w:rsidR="00C563EF" w:rsidRPr="007A4DA1">
        <w:t xml:space="preserve"> generatorze wniosków SOWA, na liście rozwijanej wskaźników obowiązkowych znajduje się wskaźnik o nazwie: - Liczba przedstawicieli kadr systemu oświaty objętych wsparciem Czy wybór tego wskaźnika jest obowiązkowy? Czy nie będzie to pokrywało się ze wskaźnikiem z generatora: - Wskaźnik mierzy liczbę nauczycieli, innych przedstawicieli kadr pedagogicznych i niepedagogicznych oraz dyrektorów szkół i placówek systemu oświaty objętych wsparciem w ramach programu. Definicja tego wskaźnika odpowiada wskaźnikowi wymaganemu w regulaminie: Liczba przedstawicieli kadry szkół i placówek systemu oświaty objętych wsparciem (osoby).</w:t>
      </w:r>
    </w:p>
    <w:p w14:paraId="47B628DD" w14:textId="77777777" w:rsidR="00AB3F19" w:rsidRPr="00963368" w:rsidRDefault="007A4DA1">
      <w:r w:rsidRPr="00963368">
        <w:t xml:space="preserve">Odpowiedź: </w:t>
      </w:r>
      <w:r w:rsidR="00C563EF" w:rsidRPr="00963368">
        <w:t xml:space="preserve">Tak </w:t>
      </w:r>
      <w:r w:rsidR="003A03F7" w:rsidRPr="00963368">
        <w:t>brzmienie tych d</w:t>
      </w:r>
      <w:r w:rsidR="003A03F7" w:rsidRPr="00963368">
        <w:fldChar w:fldCharType="begin"/>
      </w:r>
      <w:r w:rsidR="003A03F7" w:rsidRPr="00963368">
        <w:instrText xml:space="preserve"> LISTNUM </w:instrText>
      </w:r>
      <w:r w:rsidR="003A03F7" w:rsidRPr="00963368">
        <w:fldChar w:fldCharType="end"/>
      </w:r>
      <w:r w:rsidR="003A03F7" w:rsidRPr="00963368">
        <w:t>wóch wskaźników pokrywa się</w:t>
      </w:r>
      <w:r w:rsidR="00B75938" w:rsidRPr="00963368">
        <w:t xml:space="preserve">. W związku z tym wykazywanie wskaźnika Liczba przedstawicieli kadr systemu oświaty objętych wsparciem nie jest obowiązkowe. </w:t>
      </w:r>
    </w:p>
    <w:p w14:paraId="324A8CB7" w14:textId="77777777" w:rsidR="0000657C" w:rsidRPr="00963368" w:rsidRDefault="0000657C">
      <w:r w:rsidRPr="00963368">
        <w:t xml:space="preserve">ION otrzymała informację z help desk SOWA EFS CST, że błąd </w:t>
      </w:r>
      <w:r w:rsidR="00340C4A" w:rsidRPr="00963368">
        <w:t xml:space="preserve">został naprawiony. </w:t>
      </w:r>
    </w:p>
    <w:p w14:paraId="71050791" w14:textId="77777777" w:rsidR="00B75938" w:rsidRDefault="00E60D24" w:rsidP="00B75938">
      <w:r>
        <w:t>Pytanie 3</w:t>
      </w:r>
    </w:p>
    <w:p w14:paraId="690043A1" w14:textId="78BAC65B" w:rsidR="00B75938" w:rsidRDefault="00B75938" w:rsidP="00B75938">
      <w:pPr>
        <w:rPr>
          <w:rFonts w:ascii="Calibri" w:hAnsi="Calibri" w:cs="Calibri"/>
          <w:color w:val="000000"/>
        </w:rPr>
      </w:pPr>
      <w:r>
        <w:t xml:space="preserve">3. </w:t>
      </w:r>
      <w:r w:rsidRPr="00C563EF">
        <w:rPr>
          <w:rFonts w:ascii="Calibri" w:hAnsi="Calibri" w:cs="Calibri"/>
          <w:color w:val="000000"/>
        </w:rPr>
        <w:t xml:space="preserve">Wnioskodawca zwraca się z pytaniem o załącznik do wniosku dotyczący odprowadzania podatków – czy ION określa z jakiej daty maksymalnie ma być dokument? </w:t>
      </w:r>
    </w:p>
    <w:p w14:paraId="13FB6CE3" w14:textId="2F8D0F5E" w:rsidR="00963368" w:rsidRDefault="00963368" w:rsidP="00963368">
      <w:r>
        <w:t>Dokument powinien być wydany w okresie ostatnich 3 miesięcy przed złożeniem wniosku o dofinansowanie i uwzględniać stan prawny na dzień złożenia wniosku.</w:t>
      </w:r>
    </w:p>
    <w:p w14:paraId="498E64CD" w14:textId="77777777" w:rsidR="00EA6E4F" w:rsidRPr="00EA6E4F" w:rsidRDefault="00E60D24" w:rsidP="00E60D24">
      <w:pPr>
        <w:rPr>
          <w:rFonts w:ascii="Calibri" w:hAnsi="Calibri" w:cs="Calibri"/>
          <w:sz w:val="24"/>
          <w:szCs w:val="24"/>
        </w:rPr>
      </w:pPr>
      <w:r w:rsidRPr="00E60D24">
        <w:t>Pytanie 4</w:t>
      </w:r>
    </w:p>
    <w:p w14:paraId="76BDF585" w14:textId="3234DB63" w:rsidR="00EA6E4F" w:rsidRPr="00963368" w:rsidRDefault="00EA6E4F" w:rsidP="00EA6E4F">
      <w:pPr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  <w:color w:val="000000"/>
        </w:rPr>
        <w:t xml:space="preserve">4. </w:t>
      </w:r>
      <w:r w:rsidRPr="00963368">
        <w:t xml:space="preserve">Wnioskodawca zwraca się z pytaniem czy diagnoza kompetencji zawodowych kadry (punkt B schematu) ma być przeprowadzona przed opracowaniem programu wsparcia doskonalenia zawodowego kadry (punkt A schematu) czy powinna odbyć się po opracowaniu programu wsparcia, czy też może odbywać się równolegle? Pytanie wynika z faktu, iż informacje uzyskiwane w trakcie diagnozy mogą stanowić istotne źródło danych do opracowania produktu. </w:t>
      </w:r>
    </w:p>
    <w:p w14:paraId="30D1299A" w14:textId="77777777" w:rsidR="001B1139" w:rsidRPr="00963368" w:rsidRDefault="001B1139" w:rsidP="00EA6E4F">
      <w:pPr>
        <w:autoSpaceDE w:val="0"/>
        <w:autoSpaceDN w:val="0"/>
        <w:adjustRightInd w:val="0"/>
        <w:spacing w:after="0" w:line="240" w:lineRule="auto"/>
      </w:pPr>
    </w:p>
    <w:p w14:paraId="7080E27B" w14:textId="77777777" w:rsidR="00B113BF" w:rsidRPr="00963368" w:rsidRDefault="001F6016" w:rsidP="00963368">
      <w:pPr>
        <w:autoSpaceDE w:val="0"/>
        <w:autoSpaceDN w:val="0"/>
        <w:adjustRightInd w:val="0"/>
        <w:spacing w:after="0" w:line="240" w:lineRule="auto"/>
      </w:pPr>
      <w:r w:rsidRPr="00963368">
        <w:t xml:space="preserve">Odpowiedź: </w:t>
      </w:r>
      <w:r w:rsidR="00B113BF" w:rsidRPr="00963368">
        <w:t xml:space="preserve">Diagnoza kompetencji zawodowych kadry może być przeprowadzona przed opracowaniem programu wsparcia doskonalenia zawodowego kadry, może się </w:t>
      </w:r>
      <w:r w:rsidR="00AB3F19" w:rsidRPr="00963368">
        <w:t>również odbyć</w:t>
      </w:r>
      <w:r w:rsidR="00B113BF" w:rsidRPr="00963368">
        <w:t xml:space="preserve"> po opracowaniu programu wsparcia</w:t>
      </w:r>
      <w:r w:rsidRPr="00963368">
        <w:t>. Schemat komplek</w:t>
      </w:r>
      <w:r w:rsidR="00AB3F19" w:rsidRPr="00963368">
        <w:t>sowego programu rozwojowego wdra</w:t>
      </w:r>
      <w:r w:rsidRPr="00963368">
        <w:t xml:space="preserve">żającego innowację pedagogiczną musi zostać wdrożony w ramach każdego z projektów, ale ułożenie działań </w:t>
      </w:r>
      <w:r w:rsidRPr="00963368">
        <w:lastRenderedPageBreak/>
        <w:t xml:space="preserve">powinno wynikać z doświadczenia Wnioskodawcy, mając na względzie wpisane w Regulaminie wyboru projektów zobowiązania. </w:t>
      </w:r>
    </w:p>
    <w:p w14:paraId="1B7D6992" w14:textId="77777777" w:rsidR="003053C3" w:rsidRPr="00963368" w:rsidRDefault="003053C3" w:rsidP="00963368">
      <w:pPr>
        <w:autoSpaceDE w:val="0"/>
        <w:autoSpaceDN w:val="0"/>
        <w:adjustRightInd w:val="0"/>
        <w:spacing w:after="0" w:line="240" w:lineRule="auto"/>
      </w:pPr>
      <w:r w:rsidRPr="00963368">
        <w:t xml:space="preserve">Pytanie 5 </w:t>
      </w:r>
    </w:p>
    <w:p w14:paraId="3547B445" w14:textId="6335BB1B" w:rsidR="003053C3" w:rsidRPr="00963368" w:rsidRDefault="003053C3" w:rsidP="003053C3">
      <w:pPr>
        <w:autoSpaceDE w:val="0"/>
        <w:autoSpaceDN w:val="0"/>
        <w:adjustRightInd w:val="0"/>
        <w:spacing w:after="0" w:line="240" w:lineRule="auto"/>
      </w:pPr>
      <w:r w:rsidRPr="00963368">
        <w:t xml:space="preserve">Czy opracowanie założeń i narzędzi jakościowego oceniania kompetencji nauczycieli i uczniów (punkt F schematu) może zostać zrealizowane w ramach jednego zadania połączonego z opracowaniem programu wsparcia (punkt A schematu), czy musi być oddzielnym elementem/zadaniem w ramach projektu ? </w:t>
      </w:r>
    </w:p>
    <w:p w14:paraId="1F57E390" w14:textId="77777777" w:rsidR="001B1139" w:rsidRPr="00963368" w:rsidRDefault="001B1139" w:rsidP="003053C3">
      <w:pPr>
        <w:autoSpaceDE w:val="0"/>
        <w:autoSpaceDN w:val="0"/>
        <w:adjustRightInd w:val="0"/>
        <w:spacing w:after="0" w:line="240" w:lineRule="auto"/>
      </w:pPr>
    </w:p>
    <w:p w14:paraId="1ADB97AE" w14:textId="77777777" w:rsidR="00932C8E" w:rsidRPr="00963368" w:rsidRDefault="00E60D24" w:rsidP="003053C3">
      <w:pPr>
        <w:autoSpaceDE w:val="0"/>
        <w:autoSpaceDN w:val="0"/>
        <w:adjustRightInd w:val="0"/>
        <w:spacing w:after="0" w:line="240" w:lineRule="auto"/>
      </w:pPr>
      <w:r w:rsidRPr="00963368">
        <w:t xml:space="preserve">Odpowiedź: </w:t>
      </w:r>
      <w:r w:rsidR="003A03F7" w:rsidRPr="00963368">
        <w:t>Tak</w:t>
      </w:r>
      <w:r w:rsidR="002F5B93" w:rsidRPr="00963368">
        <w:t>,</w:t>
      </w:r>
      <w:r w:rsidR="003A03F7" w:rsidRPr="00963368">
        <w:t xml:space="preserve"> opracowanie założeń i narzędzi jakościowego oceniania kompetencji nauczycieli i uczniów może zostać zrealizowane w ramach jednego zadania z</w:t>
      </w:r>
      <w:r w:rsidR="00AB3F19" w:rsidRPr="00963368">
        <w:t xml:space="preserve"> oprac</w:t>
      </w:r>
      <w:r w:rsidR="00F12381" w:rsidRPr="00963368">
        <w:t>owaniem programu wsparcia, pamiętając przy tym że narzędzie to będzie można już wykorzystać po zakończeniu danej formy wsparcia nauczycieli, kadry zarządzającej oraz uczniów.</w:t>
      </w:r>
    </w:p>
    <w:p w14:paraId="7556B52A" w14:textId="77777777" w:rsidR="003A03F7" w:rsidRPr="00963368" w:rsidRDefault="003A03F7" w:rsidP="003053C3">
      <w:pPr>
        <w:autoSpaceDE w:val="0"/>
        <w:autoSpaceDN w:val="0"/>
        <w:adjustRightInd w:val="0"/>
        <w:spacing w:after="0" w:line="240" w:lineRule="auto"/>
      </w:pPr>
      <w:r w:rsidRPr="00963368">
        <w:t>To w jaki sposób Wnioskodawca zaplanuje realizację poszczególnych zadań zależy od decyzji Wnioskodawcy pod warunkiem zrealizowania wszystkich założeń wskazanych w Regulaminie wyboru projektów.</w:t>
      </w:r>
    </w:p>
    <w:p w14:paraId="1A710CFD" w14:textId="77777777" w:rsidR="00CC0EB9" w:rsidRPr="00963368" w:rsidRDefault="003053C3" w:rsidP="00963368">
      <w:pPr>
        <w:autoSpaceDE w:val="0"/>
        <w:autoSpaceDN w:val="0"/>
        <w:adjustRightInd w:val="0"/>
        <w:spacing w:after="0" w:line="240" w:lineRule="auto"/>
      </w:pPr>
      <w:r w:rsidRPr="00963368">
        <w:t xml:space="preserve">Dodatkowo czy opracowanie cząstkowych wniosków i rekomendacji i końcowego raportu (punkt E schematu) można uwzględnić w ramach zadania dotyczącego opracowania programu wsparcia (punkt A schematu) ? </w:t>
      </w:r>
    </w:p>
    <w:p w14:paraId="7E0BFBC8" w14:textId="77777777" w:rsidR="003A03F7" w:rsidRPr="00963368" w:rsidRDefault="00E60D24" w:rsidP="002F5B93">
      <w:pPr>
        <w:autoSpaceDE w:val="0"/>
        <w:autoSpaceDN w:val="0"/>
        <w:adjustRightInd w:val="0"/>
        <w:spacing w:after="0" w:line="240" w:lineRule="auto"/>
      </w:pPr>
      <w:r w:rsidRPr="00963368">
        <w:t xml:space="preserve">Odpowiedź: </w:t>
      </w:r>
      <w:r w:rsidR="00CC0EB9" w:rsidRPr="00963368">
        <w:t>Tak opracow</w:t>
      </w:r>
      <w:bookmarkStart w:id="0" w:name="_GoBack"/>
      <w:bookmarkEnd w:id="0"/>
      <w:r w:rsidR="00CC0EB9" w:rsidRPr="00963368">
        <w:t xml:space="preserve">anie cząstkowych wniosków i rekomendacji i końcowego raportu może być realizowane w ramach </w:t>
      </w:r>
      <w:r w:rsidR="003A03F7" w:rsidRPr="00963368">
        <w:t>jednego zadania</w:t>
      </w:r>
      <w:r w:rsidR="002F706B" w:rsidRPr="00963368">
        <w:t xml:space="preserve"> z opracowaniem programu wsparcia, pamiętając </w:t>
      </w:r>
      <w:r w:rsidR="00F12381" w:rsidRPr="00963368">
        <w:t>przy tym</w:t>
      </w:r>
      <w:r w:rsidR="002F706B" w:rsidRPr="00963368">
        <w:t xml:space="preserve"> że opracowanie wniosków i rekomendacji jest końcowym etapem procesu, odbywającym się po zakończeniu danej formy wsparcia nauczycieli</w:t>
      </w:r>
      <w:r w:rsidR="00F12381" w:rsidRPr="00963368">
        <w:t>, kadry zarządzającej oraz uczniów.</w:t>
      </w:r>
    </w:p>
    <w:p w14:paraId="2CC71880" w14:textId="77777777" w:rsidR="003053C3" w:rsidRPr="003053C3" w:rsidRDefault="003053C3" w:rsidP="00963368">
      <w:pPr>
        <w:autoSpaceDE w:val="0"/>
        <w:autoSpaceDN w:val="0"/>
        <w:adjustRightInd w:val="0"/>
        <w:spacing w:after="0" w:line="240" w:lineRule="auto"/>
      </w:pPr>
      <w:r w:rsidRPr="00963368">
        <w:t xml:space="preserve">PYTANIE 6 </w:t>
      </w:r>
    </w:p>
    <w:p w14:paraId="6D03AF41" w14:textId="77777777" w:rsidR="003053C3" w:rsidRPr="00963368" w:rsidRDefault="003053C3" w:rsidP="003053C3">
      <w:pPr>
        <w:autoSpaceDE w:val="0"/>
        <w:autoSpaceDN w:val="0"/>
        <w:adjustRightInd w:val="0"/>
        <w:spacing w:after="0" w:line="240" w:lineRule="auto"/>
      </w:pPr>
      <w:r w:rsidRPr="00963368">
        <w:t xml:space="preserve">Pytanie odnośnie punktu d) wdrożenie programu wsparcia doskonalenia zawodowego kadry szkół i placówek systemu oświaty: </w:t>
      </w:r>
    </w:p>
    <w:p w14:paraId="416738C4" w14:textId="77777777" w:rsidR="00FD0DDA" w:rsidRPr="00963368" w:rsidRDefault="003053C3" w:rsidP="003053C3">
      <w:pPr>
        <w:autoSpaceDE w:val="0"/>
        <w:autoSpaceDN w:val="0"/>
        <w:adjustRightInd w:val="0"/>
        <w:spacing w:after="0" w:line="240" w:lineRule="auto"/>
      </w:pPr>
      <w:r w:rsidRPr="00963368">
        <w:t>w ramach minimalnego schematu wsparcia punkt d) możliwe jest zapewnienie udziału eksperta – doradcy przydzielonego szkole przez Wnioskodawcę . Czy doradca taki może zacząć wspierać szkołę przed realizacją BLOKU A – wizyty studyjne , biorąc pod uwagę zapis regulaminu strona 32: „Wnioskodawca powinien w taki sposób opracować program wsparcia, aby wizyty studyjne zaplanowane w bloku A były pierwszą forma wsparcia, w której będą uczestniczyć nauczyciele oraz kadra zarządzająca w ramach projektu „ ?</w:t>
      </w:r>
    </w:p>
    <w:p w14:paraId="2FF97D43" w14:textId="77777777" w:rsidR="003053C3" w:rsidRPr="00963368" w:rsidRDefault="003053C3" w:rsidP="00EA6E4F">
      <w:pPr>
        <w:autoSpaceDE w:val="0"/>
        <w:autoSpaceDN w:val="0"/>
        <w:adjustRightInd w:val="0"/>
        <w:spacing w:after="0" w:line="240" w:lineRule="auto"/>
      </w:pPr>
    </w:p>
    <w:p w14:paraId="114746D0" w14:textId="77777777" w:rsidR="00CC0EB9" w:rsidRPr="00963368" w:rsidRDefault="00E60D24" w:rsidP="00EA6E4F">
      <w:pPr>
        <w:autoSpaceDE w:val="0"/>
        <w:autoSpaceDN w:val="0"/>
        <w:adjustRightInd w:val="0"/>
        <w:spacing w:after="0" w:line="240" w:lineRule="auto"/>
      </w:pPr>
      <w:r w:rsidRPr="00963368">
        <w:t xml:space="preserve">Odpowiedź 6: </w:t>
      </w:r>
      <w:r w:rsidR="00CC0EB9" w:rsidRPr="00963368">
        <w:t>Możliwe jest zapewnienie udziału eksperta/doradcy przydzielonego szkole</w:t>
      </w:r>
      <w:r w:rsidR="0000657C" w:rsidRPr="00963368">
        <w:t xml:space="preserve"> przez Wnioskodawcę</w:t>
      </w:r>
      <w:r w:rsidR="00CC0EB9" w:rsidRPr="00963368">
        <w:t xml:space="preserve"> je</w:t>
      </w:r>
      <w:r w:rsidR="00F12381" w:rsidRPr="00963368">
        <w:t xml:space="preserve">szcze przed realizacją bloku A, który będzie w stałym kontakcie ze szkołą oraz będzie wspomagał kadrę zarządzającą oraz nauczycieli we wszystkich sprawach organizacyjnych związanych z realizację projektu. </w:t>
      </w:r>
      <w:r w:rsidR="00CC0EB9" w:rsidRPr="00963368">
        <w:t>Nadal pierwszą formą wsparcia jak</w:t>
      </w:r>
      <w:r w:rsidR="00F12381" w:rsidRPr="00963368">
        <w:t>ą zostaną objęci</w:t>
      </w:r>
      <w:r w:rsidR="00CC0EB9" w:rsidRPr="00963368">
        <w:t xml:space="preserve"> wsparciem nauczyciele będzie wizyta studyjna. </w:t>
      </w:r>
    </w:p>
    <w:p w14:paraId="76745A5F" w14:textId="77777777" w:rsidR="003053C3" w:rsidRDefault="003053C3" w:rsidP="00EA6E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sectPr w:rsidR="00305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6B9B9" w14:textId="77777777" w:rsidR="00B328EA" w:rsidRDefault="00B328EA" w:rsidP="00EA6E4F">
      <w:pPr>
        <w:spacing w:after="0" w:line="240" w:lineRule="auto"/>
      </w:pPr>
      <w:r>
        <w:separator/>
      </w:r>
    </w:p>
  </w:endnote>
  <w:endnote w:type="continuationSeparator" w:id="0">
    <w:p w14:paraId="3D121865" w14:textId="77777777" w:rsidR="00B328EA" w:rsidRDefault="00B328EA" w:rsidP="00EA6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B2977" w14:textId="77777777" w:rsidR="00B328EA" w:rsidRDefault="00B328EA" w:rsidP="00EA6E4F">
      <w:pPr>
        <w:spacing w:after="0" w:line="240" w:lineRule="auto"/>
      </w:pPr>
      <w:r>
        <w:separator/>
      </w:r>
    </w:p>
  </w:footnote>
  <w:footnote w:type="continuationSeparator" w:id="0">
    <w:p w14:paraId="13576D93" w14:textId="77777777" w:rsidR="00B328EA" w:rsidRDefault="00B328EA" w:rsidP="00EA6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AFC616A"/>
    <w:multiLevelType w:val="hybridMultilevel"/>
    <w:tmpl w:val="EA2AF09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D05439"/>
    <w:multiLevelType w:val="hybridMultilevel"/>
    <w:tmpl w:val="BFA334E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B6B25A6"/>
    <w:multiLevelType w:val="hybridMultilevel"/>
    <w:tmpl w:val="55BB16F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2FA5A7A"/>
    <w:multiLevelType w:val="hybridMultilevel"/>
    <w:tmpl w:val="F0107EA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E46169E"/>
    <w:multiLevelType w:val="hybridMultilevel"/>
    <w:tmpl w:val="25B4AFA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00A0375"/>
    <w:multiLevelType w:val="hybridMultilevel"/>
    <w:tmpl w:val="6A8B34A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3867839"/>
    <w:multiLevelType w:val="hybridMultilevel"/>
    <w:tmpl w:val="2F56695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3225B"/>
    <w:multiLevelType w:val="hybridMultilevel"/>
    <w:tmpl w:val="8EDAE8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A132C"/>
    <w:multiLevelType w:val="hybridMultilevel"/>
    <w:tmpl w:val="349A752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FACBD53"/>
    <w:multiLevelType w:val="hybridMultilevel"/>
    <w:tmpl w:val="00F9135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3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19"/>
    <w:rsid w:val="0000657C"/>
    <w:rsid w:val="001B1139"/>
    <w:rsid w:val="001B3574"/>
    <w:rsid w:val="001F6016"/>
    <w:rsid w:val="0027078C"/>
    <w:rsid w:val="002D58E9"/>
    <w:rsid w:val="002F5B93"/>
    <w:rsid w:val="002F706B"/>
    <w:rsid w:val="003053C3"/>
    <w:rsid w:val="00340C4A"/>
    <w:rsid w:val="003A03F7"/>
    <w:rsid w:val="004D4B79"/>
    <w:rsid w:val="006000F0"/>
    <w:rsid w:val="007A4DA1"/>
    <w:rsid w:val="008D3307"/>
    <w:rsid w:val="00931FCE"/>
    <w:rsid w:val="00932C8E"/>
    <w:rsid w:val="00963368"/>
    <w:rsid w:val="00AB3F19"/>
    <w:rsid w:val="00B113BF"/>
    <w:rsid w:val="00B328EA"/>
    <w:rsid w:val="00B75938"/>
    <w:rsid w:val="00C563EF"/>
    <w:rsid w:val="00C7742F"/>
    <w:rsid w:val="00C90219"/>
    <w:rsid w:val="00CC0EB9"/>
    <w:rsid w:val="00CC56C8"/>
    <w:rsid w:val="00E60D24"/>
    <w:rsid w:val="00EA6E4F"/>
    <w:rsid w:val="00EB1FB4"/>
    <w:rsid w:val="00EE2CDC"/>
    <w:rsid w:val="00F12381"/>
    <w:rsid w:val="00F33C3F"/>
    <w:rsid w:val="00F64DE8"/>
    <w:rsid w:val="00FD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1E46"/>
  <w15:chartTrackingRefBased/>
  <w15:docId w15:val="{2FBDF8E9-4FC2-44B8-8D76-CC1D062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000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000F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6E4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6E4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6E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3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1306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Majbańska-Konopińska</dc:creator>
  <cp:keywords/>
  <dc:description/>
  <cp:lastModifiedBy>Monika Majbańska-Konopińska</cp:lastModifiedBy>
  <cp:revision>2</cp:revision>
  <dcterms:created xsi:type="dcterms:W3CDTF">2023-10-24T12:34:00Z</dcterms:created>
  <dcterms:modified xsi:type="dcterms:W3CDTF">2023-10-24T12:34:00Z</dcterms:modified>
</cp:coreProperties>
</file>